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156" w:rsidRPr="002D51AD" w:rsidRDefault="00523156" w:rsidP="00523156">
      <w:pPr>
        <w:pStyle w:val="Bezmezer"/>
        <w:jc w:val="center"/>
        <w:rPr>
          <w:sz w:val="28"/>
          <w:szCs w:val="28"/>
        </w:rPr>
      </w:pPr>
      <w:r w:rsidRPr="002D51AD">
        <w:rPr>
          <w:rFonts w:cs="Calibri"/>
          <w:b/>
          <w:sz w:val="28"/>
          <w:szCs w:val="28"/>
          <w:u w:val="single"/>
          <w:lang w:eastAsia="ar-SA"/>
        </w:rPr>
        <w:t xml:space="preserve">Zápis z jednání Výkonného výboru SH ČMS dne </w:t>
      </w:r>
      <w:r w:rsidR="00300CE2">
        <w:rPr>
          <w:rFonts w:cs="Calibri"/>
          <w:b/>
          <w:sz w:val="28"/>
          <w:szCs w:val="28"/>
          <w:u w:val="single"/>
          <w:lang w:eastAsia="ar-SA"/>
        </w:rPr>
        <w:t>1. 12</w:t>
      </w:r>
      <w:r>
        <w:rPr>
          <w:rFonts w:cs="Calibri"/>
          <w:b/>
          <w:sz w:val="28"/>
          <w:szCs w:val="28"/>
          <w:u w:val="single"/>
          <w:lang w:eastAsia="ar-SA"/>
        </w:rPr>
        <w:t>. 2022</w:t>
      </w:r>
      <w:r w:rsidRPr="002D51AD">
        <w:rPr>
          <w:rFonts w:cs="Calibri"/>
          <w:b/>
          <w:sz w:val="28"/>
          <w:szCs w:val="28"/>
          <w:u w:val="single"/>
          <w:lang w:eastAsia="ar-SA"/>
        </w:rPr>
        <w:t xml:space="preserve"> v Přibyslavi</w:t>
      </w:r>
    </w:p>
    <w:p w:rsidR="00523156" w:rsidRPr="002D51AD" w:rsidRDefault="00523156" w:rsidP="00523156">
      <w:pPr>
        <w:pStyle w:val="Bezmezer"/>
        <w:jc w:val="both"/>
        <w:rPr>
          <w:rFonts w:cs="Calibri"/>
          <w:b/>
          <w:sz w:val="28"/>
          <w:szCs w:val="28"/>
          <w:u w:val="single"/>
          <w:lang w:eastAsia="ar-SA"/>
        </w:rPr>
      </w:pPr>
    </w:p>
    <w:p w:rsidR="00523156" w:rsidRPr="00FA469E" w:rsidRDefault="00523156" w:rsidP="00523156">
      <w:pPr>
        <w:pStyle w:val="Bezmezer"/>
        <w:jc w:val="both"/>
        <w:rPr>
          <w:sz w:val="24"/>
          <w:szCs w:val="24"/>
        </w:rPr>
      </w:pPr>
      <w:r w:rsidRPr="00FA469E">
        <w:rPr>
          <w:rFonts w:cs="Calibri"/>
          <w:sz w:val="24"/>
          <w:szCs w:val="24"/>
          <w:lang w:eastAsia="ar-SA"/>
        </w:rPr>
        <w:t>Přítomni:</w:t>
      </w:r>
      <w:r w:rsidRPr="00FA469E">
        <w:rPr>
          <w:rFonts w:cs="Calibri"/>
          <w:sz w:val="24"/>
          <w:szCs w:val="24"/>
          <w:lang w:eastAsia="ar-SA"/>
        </w:rPr>
        <w:tab/>
      </w:r>
    </w:p>
    <w:p w:rsidR="00523156" w:rsidRPr="00FA469E" w:rsidRDefault="00523156" w:rsidP="00523156">
      <w:pPr>
        <w:pStyle w:val="Bezmezer"/>
        <w:jc w:val="both"/>
        <w:rPr>
          <w:rFonts w:cs="Calibri"/>
          <w:sz w:val="28"/>
          <w:szCs w:val="28"/>
          <w:lang w:eastAsia="ar-SA"/>
        </w:rPr>
      </w:pPr>
    </w:p>
    <w:p w:rsidR="00523156" w:rsidRPr="00FA469E" w:rsidRDefault="001F419E" w:rsidP="00523156">
      <w:pPr>
        <w:pStyle w:val="Bezmez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132"/>
        </w:tabs>
        <w:ind w:left="1418" w:hanging="1418"/>
        <w:jc w:val="both"/>
        <w:rPr>
          <w:rFonts w:cs="Calibri"/>
          <w:sz w:val="24"/>
          <w:szCs w:val="24"/>
          <w:lang w:eastAsia="ar-SA"/>
        </w:rPr>
      </w:pPr>
      <w:r w:rsidRPr="00FA469E">
        <w:rPr>
          <w:rFonts w:cs="Calibri"/>
          <w:sz w:val="24"/>
          <w:szCs w:val="24"/>
          <w:lang w:eastAsia="ar-SA"/>
        </w:rPr>
        <w:t xml:space="preserve">VV SH ČMS: </w:t>
      </w:r>
      <w:r w:rsidRPr="00FA469E">
        <w:rPr>
          <w:rFonts w:cs="Calibri"/>
          <w:sz w:val="24"/>
          <w:szCs w:val="24"/>
          <w:lang w:eastAsia="ar-SA"/>
        </w:rPr>
        <w:tab/>
        <w:t>M. Němečková</w:t>
      </w:r>
      <w:r w:rsidR="00523156" w:rsidRPr="00FA469E">
        <w:rPr>
          <w:rFonts w:cs="Calibri"/>
          <w:sz w:val="24"/>
          <w:szCs w:val="24"/>
          <w:lang w:eastAsia="ar-SA"/>
        </w:rPr>
        <w:t xml:space="preserve">, J. Bidmon, </w:t>
      </w:r>
      <w:r w:rsidR="00541494" w:rsidRPr="00FA469E">
        <w:rPr>
          <w:rFonts w:cs="Calibri"/>
          <w:sz w:val="24"/>
          <w:szCs w:val="24"/>
          <w:lang w:eastAsia="ar-SA"/>
        </w:rPr>
        <w:t xml:space="preserve">R. Dudek, </w:t>
      </w:r>
      <w:r w:rsidRPr="00FA469E">
        <w:rPr>
          <w:rFonts w:cs="Calibri"/>
          <w:sz w:val="24"/>
          <w:szCs w:val="24"/>
          <w:lang w:eastAsia="ar-SA"/>
        </w:rPr>
        <w:t xml:space="preserve">J. Salivar, </w:t>
      </w:r>
      <w:r w:rsidR="00523156" w:rsidRPr="00FA469E">
        <w:rPr>
          <w:rFonts w:cs="Calibri"/>
          <w:sz w:val="24"/>
          <w:szCs w:val="24"/>
          <w:lang w:eastAsia="ar-SA"/>
        </w:rPr>
        <w:t xml:space="preserve">D. Vilímková, J. Orgoník, </w:t>
      </w:r>
      <w:r w:rsidR="00541494" w:rsidRPr="00FA469E">
        <w:rPr>
          <w:rFonts w:cs="Calibri"/>
          <w:sz w:val="24"/>
          <w:szCs w:val="24"/>
          <w:lang w:eastAsia="ar-SA"/>
        </w:rPr>
        <w:t xml:space="preserve">J. Žižka, </w:t>
      </w:r>
      <w:r w:rsidR="00523156" w:rsidRPr="00FA469E">
        <w:rPr>
          <w:rFonts w:cs="Calibri"/>
          <w:sz w:val="24"/>
          <w:szCs w:val="24"/>
          <w:lang w:eastAsia="ar-SA"/>
        </w:rPr>
        <w:t xml:space="preserve">J. Brychcí, I. Kraus, J. Slámečka, </w:t>
      </w:r>
      <w:r w:rsidR="00541494" w:rsidRPr="00FA469E">
        <w:rPr>
          <w:rFonts w:cs="Calibri"/>
          <w:sz w:val="24"/>
          <w:szCs w:val="24"/>
          <w:lang w:eastAsia="ar-SA"/>
        </w:rPr>
        <w:t xml:space="preserve">T. </w:t>
      </w:r>
      <w:proofErr w:type="spellStart"/>
      <w:r w:rsidR="00541494" w:rsidRPr="00FA469E">
        <w:rPr>
          <w:rFonts w:cs="Calibri"/>
          <w:sz w:val="24"/>
          <w:szCs w:val="24"/>
          <w:lang w:eastAsia="ar-SA"/>
        </w:rPr>
        <w:t>Letocha</w:t>
      </w:r>
      <w:proofErr w:type="spellEnd"/>
      <w:r w:rsidR="00541494" w:rsidRPr="00FA469E">
        <w:rPr>
          <w:rFonts w:cs="Calibri"/>
          <w:sz w:val="24"/>
          <w:szCs w:val="24"/>
          <w:lang w:eastAsia="ar-SA"/>
        </w:rPr>
        <w:t>, R. Mácha,</w:t>
      </w:r>
      <w:r w:rsidR="00541494">
        <w:rPr>
          <w:rFonts w:cs="Calibri"/>
          <w:sz w:val="24"/>
          <w:szCs w:val="24"/>
          <w:lang w:eastAsia="ar-SA"/>
        </w:rPr>
        <w:t xml:space="preserve"> </w:t>
      </w:r>
      <w:r w:rsidR="00523156" w:rsidRPr="00FA469E">
        <w:rPr>
          <w:rFonts w:cs="Calibri"/>
          <w:sz w:val="24"/>
          <w:szCs w:val="24"/>
          <w:lang w:eastAsia="ar-SA"/>
        </w:rPr>
        <w:t xml:space="preserve">J. Polanský, </w:t>
      </w:r>
      <w:r w:rsidR="00541494" w:rsidRPr="00FA469E">
        <w:rPr>
          <w:rFonts w:cs="Calibri"/>
          <w:sz w:val="24"/>
          <w:szCs w:val="24"/>
          <w:lang w:eastAsia="ar-SA"/>
        </w:rPr>
        <w:t xml:space="preserve">S. </w:t>
      </w:r>
      <w:proofErr w:type="spellStart"/>
      <w:r w:rsidR="00541494" w:rsidRPr="00FA469E">
        <w:rPr>
          <w:rFonts w:cs="Calibri"/>
          <w:sz w:val="24"/>
          <w:szCs w:val="24"/>
          <w:lang w:eastAsia="ar-SA"/>
        </w:rPr>
        <w:t>Kotrc</w:t>
      </w:r>
      <w:proofErr w:type="spellEnd"/>
      <w:r w:rsidR="00541494">
        <w:rPr>
          <w:rFonts w:cs="Calibri"/>
          <w:sz w:val="24"/>
          <w:szCs w:val="24"/>
          <w:lang w:eastAsia="ar-SA"/>
        </w:rPr>
        <w:t>,</w:t>
      </w:r>
      <w:r w:rsidR="00541494" w:rsidRPr="00541494">
        <w:rPr>
          <w:rFonts w:cs="Calibri"/>
          <w:sz w:val="24"/>
          <w:szCs w:val="24"/>
          <w:lang w:eastAsia="ar-SA"/>
        </w:rPr>
        <w:t xml:space="preserve"> </w:t>
      </w:r>
      <w:r w:rsidR="00523156" w:rsidRPr="00FA469E">
        <w:rPr>
          <w:rFonts w:cs="Calibri"/>
          <w:sz w:val="24"/>
          <w:szCs w:val="24"/>
          <w:lang w:eastAsia="ar-SA"/>
        </w:rPr>
        <w:t>P. Říha – 1</w:t>
      </w:r>
      <w:r w:rsidR="00541494">
        <w:rPr>
          <w:rFonts w:cs="Calibri"/>
          <w:sz w:val="24"/>
          <w:szCs w:val="24"/>
          <w:lang w:eastAsia="ar-SA"/>
        </w:rPr>
        <w:t>5</w:t>
      </w:r>
      <w:r w:rsidR="00523156" w:rsidRPr="00FA469E">
        <w:rPr>
          <w:rFonts w:cs="Calibri"/>
          <w:sz w:val="24"/>
          <w:szCs w:val="24"/>
          <w:lang w:eastAsia="ar-SA"/>
        </w:rPr>
        <w:t xml:space="preserve"> osob</w:t>
      </w:r>
    </w:p>
    <w:p w:rsidR="00367B2E" w:rsidRDefault="00367B2E" w:rsidP="00523156">
      <w:pPr>
        <w:pStyle w:val="Bezmezer"/>
        <w:ind w:left="1418" w:hanging="1418"/>
        <w:jc w:val="both"/>
        <w:rPr>
          <w:rFonts w:cs="Calibri"/>
          <w:sz w:val="24"/>
          <w:szCs w:val="24"/>
          <w:lang w:eastAsia="ar-SA"/>
        </w:rPr>
      </w:pPr>
    </w:p>
    <w:p w:rsidR="00523156" w:rsidRPr="00FA469E" w:rsidRDefault="00523156" w:rsidP="00523156">
      <w:pPr>
        <w:pStyle w:val="Bezmezer"/>
        <w:ind w:left="1418" w:hanging="1418"/>
        <w:jc w:val="both"/>
        <w:rPr>
          <w:sz w:val="24"/>
          <w:szCs w:val="24"/>
        </w:rPr>
      </w:pPr>
      <w:r w:rsidRPr="00FA469E">
        <w:rPr>
          <w:rFonts w:cs="Calibri"/>
          <w:sz w:val="24"/>
          <w:szCs w:val="24"/>
          <w:lang w:eastAsia="ar-SA"/>
        </w:rPr>
        <w:t>Přizváni:</w:t>
      </w:r>
      <w:r w:rsidRPr="00FA469E">
        <w:rPr>
          <w:rFonts w:cs="Calibri"/>
          <w:sz w:val="24"/>
          <w:szCs w:val="24"/>
          <w:lang w:eastAsia="ar-SA"/>
        </w:rPr>
        <w:tab/>
      </w:r>
      <w:r w:rsidR="001F419E" w:rsidRPr="00FA469E">
        <w:rPr>
          <w:rFonts w:cs="Calibri"/>
          <w:sz w:val="24"/>
          <w:szCs w:val="24"/>
          <w:lang w:eastAsia="ar-SA"/>
        </w:rPr>
        <w:t>J. Bochňák</w:t>
      </w:r>
      <w:r w:rsidRPr="00FA469E">
        <w:rPr>
          <w:rFonts w:cs="Calibri"/>
          <w:sz w:val="24"/>
          <w:szCs w:val="24"/>
          <w:lang w:eastAsia="ar-SA"/>
        </w:rPr>
        <w:t>,</w:t>
      </w:r>
      <w:r w:rsidR="00541494">
        <w:rPr>
          <w:rFonts w:cs="Calibri"/>
          <w:sz w:val="24"/>
          <w:szCs w:val="24"/>
          <w:lang w:eastAsia="ar-SA"/>
        </w:rPr>
        <w:t>, M. Čížek,</w:t>
      </w:r>
      <w:r w:rsidRPr="00FA469E">
        <w:rPr>
          <w:rFonts w:cs="Calibri"/>
          <w:sz w:val="24"/>
          <w:szCs w:val="24"/>
          <w:lang w:eastAsia="ar-SA"/>
        </w:rPr>
        <w:t xml:space="preserve"> J. Fia</w:t>
      </w:r>
      <w:r w:rsidR="001F419E" w:rsidRPr="00FA469E">
        <w:rPr>
          <w:rFonts w:cs="Calibri"/>
          <w:sz w:val="24"/>
          <w:szCs w:val="24"/>
          <w:lang w:eastAsia="ar-SA"/>
        </w:rPr>
        <w:t>lová,</w:t>
      </w:r>
      <w:r w:rsidR="00541494">
        <w:rPr>
          <w:rFonts w:cs="Calibri"/>
          <w:sz w:val="24"/>
          <w:szCs w:val="24"/>
          <w:lang w:eastAsia="ar-SA"/>
        </w:rPr>
        <w:t xml:space="preserve"> J. Netík,</w:t>
      </w:r>
      <w:r w:rsidR="001F419E" w:rsidRPr="00FA469E">
        <w:rPr>
          <w:rFonts w:cs="Calibri"/>
          <w:sz w:val="24"/>
          <w:szCs w:val="24"/>
          <w:lang w:eastAsia="ar-SA"/>
        </w:rPr>
        <w:t xml:space="preserve"> T. Vosyková, I. Špačková</w:t>
      </w:r>
    </w:p>
    <w:p w:rsidR="00523156" w:rsidRPr="00FA469E" w:rsidRDefault="00523156" w:rsidP="00523156">
      <w:pPr>
        <w:pStyle w:val="Bezmezer"/>
        <w:ind w:left="1418" w:hanging="1418"/>
        <w:jc w:val="both"/>
        <w:rPr>
          <w:rFonts w:cs="Calibri"/>
          <w:sz w:val="24"/>
          <w:szCs w:val="24"/>
          <w:lang w:eastAsia="ar-SA"/>
        </w:rPr>
      </w:pPr>
    </w:p>
    <w:p w:rsidR="00523156" w:rsidRPr="00FA469E" w:rsidRDefault="00523156" w:rsidP="00523156">
      <w:pPr>
        <w:pStyle w:val="Bezmezer"/>
        <w:ind w:left="1418" w:hanging="1418"/>
        <w:jc w:val="both"/>
        <w:rPr>
          <w:rFonts w:cs="Calibri"/>
          <w:sz w:val="24"/>
          <w:szCs w:val="24"/>
          <w:lang w:eastAsia="ar-SA"/>
        </w:rPr>
      </w:pPr>
      <w:r w:rsidRPr="00FA469E">
        <w:rPr>
          <w:rFonts w:cs="Calibri"/>
          <w:sz w:val="24"/>
          <w:szCs w:val="24"/>
          <w:lang w:eastAsia="ar-SA"/>
        </w:rPr>
        <w:t xml:space="preserve">Omluveni: </w:t>
      </w:r>
      <w:r w:rsidRPr="00FA469E">
        <w:rPr>
          <w:rFonts w:cs="Calibri"/>
          <w:sz w:val="24"/>
          <w:szCs w:val="24"/>
          <w:lang w:eastAsia="ar-SA"/>
        </w:rPr>
        <w:tab/>
      </w:r>
      <w:r w:rsidR="001F419E" w:rsidRPr="00FA469E">
        <w:rPr>
          <w:rFonts w:cs="Calibri"/>
          <w:sz w:val="24"/>
          <w:szCs w:val="24"/>
          <w:lang w:eastAsia="ar-SA"/>
        </w:rPr>
        <w:t xml:space="preserve">J. Aulický, </w:t>
      </w:r>
      <w:r w:rsidRPr="00FA469E">
        <w:rPr>
          <w:rFonts w:cs="Calibri"/>
          <w:sz w:val="24"/>
          <w:szCs w:val="24"/>
          <w:lang w:eastAsia="ar-SA"/>
        </w:rPr>
        <w:t xml:space="preserve">Z. Nytra, </w:t>
      </w:r>
      <w:r w:rsidR="00541494" w:rsidRPr="00FA469E">
        <w:rPr>
          <w:rFonts w:cs="Calibri"/>
          <w:sz w:val="24"/>
          <w:szCs w:val="24"/>
          <w:lang w:eastAsia="ar-SA"/>
        </w:rPr>
        <w:t>O. Lacina, J. Henc,</w:t>
      </w:r>
      <w:r w:rsidR="001F419E" w:rsidRPr="00FA469E">
        <w:rPr>
          <w:rFonts w:cs="Calibri"/>
          <w:sz w:val="24"/>
          <w:szCs w:val="24"/>
          <w:lang w:eastAsia="ar-SA"/>
        </w:rPr>
        <w:t xml:space="preserve"> </w:t>
      </w:r>
      <w:r w:rsidRPr="00FA469E">
        <w:rPr>
          <w:rFonts w:cs="Calibri"/>
          <w:sz w:val="24"/>
          <w:szCs w:val="24"/>
          <w:lang w:eastAsia="ar-SA"/>
        </w:rPr>
        <w:t xml:space="preserve">A. Minář, </w:t>
      </w:r>
      <w:r w:rsidR="00541494" w:rsidRPr="00FA469E">
        <w:rPr>
          <w:rFonts w:cs="Calibri"/>
          <w:sz w:val="24"/>
          <w:szCs w:val="24"/>
          <w:lang w:eastAsia="ar-SA"/>
        </w:rPr>
        <w:t>R. Kučera, V. Liška,</w:t>
      </w:r>
    </w:p>
    <w:p w:rsidR="00523156" w:rsidRPr="0096509A" w:rsidRDefault="00523156" w:rsidP="00523156">
      <w:pPr>
        <w:pStyle w:val="Bezmezer"/>
        <w:ind w:left="1418" w:hanging="1418"/>
        <w:jc w:val="both"/>
        <w:rPr>
          <w:rFonts w:cs="Calibri"/>
          <w:color w:val="FF0000"/>
          <w:sz w:val="28"/>
          <w:szCs w:val="28"/>
          <w:lang w:eastAsia="ar-SA"/>
        </w:rPr>
      </w:pPr>
    </w:p>
    <w:p w:rsidR="00523156" w:rsidRPr="002D51AD" w:rsidRDefault="00523156" w:rsidP="00523156">
      <w:pPr>
        <w:pStyle w:val="Bezmezer"/>
        <w:jc w:val="both"/>
      </w:pPr>
      <w:r w:rsidRPr="002D51AD">
        <w:rPr>
          <w:rFonts w:cs="Calibri"/>
          <w:lang w:eastAsia="ar-SA"/>
        </w:rPr>
        <w:t>Jednání zahájil</w:t>
      </w:r>
      <w:r>
        <w:rPr>
          <w:rFonts w:cs="Calibri"/>
          <w:lang w:eastAsia="ar-SA"/>
        </w:rPr>
        <w:t>a</w:t>
      </w:r>
      <w:r w:rsidRPr="002D51AD">
        <w:rPr>
          <w:rFonts w:cs="Calibri"/>
          <w:lang w:eastAsia="ar-SA"/>
        </w:rPr>
        <w:t xml:space="preserve"> a řídil</w:t>
      </w:r>
      <w:r>
        <w:rPr>
          <w:rFonts w:cs="Calibri"/>
          <w:lang w:eastAsia="ar-SA"/>
        </w:rPr>
        <w:t>a starostka</w:t>
      </w:r>
      <w:r w:rsidRPr="002D51AD">
        <w:rPr>
          <w:rFonts w:cs="Calibri"/>
          <w:lang w:eastAsia="ar-SA"/>
        </w:rPr>
        <w:t xml:space="preserve"> SH ČMS </w:t>
      </w:r>
      <w:r>
        <w:rPr>
          <w:rFonts w:cs="Calibri"/>
          <w:lang w:eastAsia="ar-SA"/>
        </w:rPr>
        <w:t>Ing. Monika Němečková</w:t>
      </w:r>
      <w:r w:rsidRPr="002D51AD">
        <w:rPr>
          <w:rFonts w:cs="Calibri"/>
          <w:lang w:eastAsia="ar-SA"/>
        </w:rPr>
        <w:t>.</w:t>
      </w:r>
    </w:p>
    <w:p w:rsidR="00523156" w:rsidRPr="002D51AD" w:rsidRDefault="00523156" w:rsidP="00523156">
      <w:pPr>
        <w:pStyle w:val="Bezmezer"/>
        <w:jc w:val="both"/>
        <w:rPr>
          <w:rFonts w:cs="Calibri"/>
          <w:sz w:val="28"/>
          <w:szCs w:val="28"/>
          <w:lang w:eastAsia="ar-SA"/>
        </w:rPr>
      </w:pPr>
    </w:p>
    <w:p w:rsidR="00523156" w:rsidRPr="002D51AD" w:rsidRDefault="00523156" w:rsidP="00523156">
      <w:pPr>
        <w:pStyle w:val="Bezmezer"/>
        <w:jc w:val="both"/>
        <w:rPr>
          <w:sz w:val="24"/>
          <w:szCs w:val="24"/>
        </w:rPr>
      </w:pPr>
      <w:r w:rsidRPr="002D51AD">
        <w:rPr>
          <w:rFonts w:cs="Calibri"/>
          <w:b/>
          <w:i/>
          <w:sz w:val="24"/>
          <w:szCs w:val="24"/>
          <w:u w:val="single"/>
          <w:lang w:eastAsia="ar-SA"/>
        </w:rPr>
        <w:t>1) Zahájení, volba ověřovatelů, schválení programu jednání</w:t>
      </w:r>
    </w:p>
    <w:p w:rsidR="00523156" w:rsidRPr="002D51AD" w:rsidRDefault="00523156" w:rsidP="00523156">
      <w:pPr>
        <w:pStyle w:val="Bezmezer"/>
        <w:jc w:val="both"/>
      </w:pPr>
      <w:r w:rsidRPr="002D51AD">
        <w:rPr>
          <w:rFonts w:cs="Calibri"/>
          <w:lang w:eastAsia="ar-SA"/>
        </w:rPr>
        <w:t>Zapisovatel:</w:t>
      </w:r>
      <w:r w:rsidRPr="002D51AD">
        <w:rPr>
          <w:rFonts w:cs="Calibri"/>
          <w:lang w:eastAsia="ar-SA"/>
        </w:rPr>
        <w:tab/>
      </w:r>
      <w:r w:rsidRPr="002D51AD">
        <w:rPr>
          <w:rFonts w:cs="Calibri"/>
          <w:lang w:eastAsia="ar-SA"/>
        </w:rPr>
        <w:tab/>
        <w:t>Tereza Vosyková</w:t>
      </w:r>
    </w:p>
    <w:p w:rsidR="00523156" w:rsidRPr="002D51AD" w:rsidRDefault="00523156" w:rsidP="00523156">
      <w:pPr>
        <w:pStyle w:val="Bezmezer"/>
        <w:jc w:val="both"/>
      </w:pPr>
      <w:r w:rsidRPr="002D51AD">
        <w:rPr>
          <w:rFonts w:cs="Calibri"/>
          <w:lang w:eastAsia="ar-SA"/>
        </w:rPr>
        <w:t>Ověřovatelé:</w:t>
      </w:r>
      <w:r w:rsidRPr="002D51AD">
        <w:rPr>
          <w:rFonts w:cs="Calibri"/>
          <w:lang w:eastAsia="ar-SA"/>
        </w:rPr>
        <w:tab/>
      </w:r>
      <w:r w:rsidRPr="002D51AD">
        <w:rPr>
          <w:rFonts w:cs="Calibri"/>
          <w:lang w:eastAsia="ar-SA"/>
        </w:rPr>
        <w:tab/>
      </w:r>
      <w:r>
        <w:rPr>
          <w:rFonts w:cs="Calibri"/>
          <w:lang w:eastAsia="ar-SA"/>
        </w:rPr>
        <w:t>Jiřina Brychcí</w:t>
      </w:r>
    </w:p>
    <w:p w:rsidR="00523156" w:rsidRPr="002D51AD" w:rsidRDefault="00523156" w:rsidP="00523156">
      <w:pPr>
        <w:pStyle w:val="Bezmezer"/>
        <w:jc w:val="both"/>
      </w:pP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>Ivan Kraus</w:t>
      </w:r>
    </w:p>
    <w:p w:rsidR="00523156" w:rsidRDefault="00523156" w:rsidP="00523156">
      <w:pPr>
        <w:overflowPunct w:val="0"/>
        <w:autoSpaceDE w:val="0"/>
        <w:spacing w:after="0" w:line="240" w:lineRule="auto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2D51AD">
        <w:rPr>
          <w:rFonts w:cs="Calibri"/>
          <w:sz w:val="28"/>
          <w:szCs w:val="28"/>
          <w:lang w:eastAsia="ar-SA"/>
        </w:rPr>
        <w:tab/>
      </w:r>
      <w:r w:rsidRPr="002D51AD">
        <w:rPr>
          <w:rFonts w:cs="Calibri"/>
          <w:sz w:val="28"/>
          <w:szCs w:val="28"/>
          <w:lang w:eastAsia="ar-SA"/>
        </w:rPr>
        <w:tab/>
      </w:r>
      <w:r w:rsidRPr="002D51AD">
        <w:rPr>
          <w:rFonts w:cs="Calibri"/>
          <w:sz w:val="28"/>
          <w:szCs w:val="28"/>
          <w:lang w:eastAsia="ar-SA"/>
        </w:rPr>
        <w:tab/>
        <w:t xml:space="preserve">                                                           </w:t>
      </w:r>
      <w:r w:rsidRPr="002D51AD">
        <w:rPr>
          <w:rFonts w:cs="Calibri"/>
          <w:sz w:val="28"/>
          <w:szCs w:val="28"/>
          <w:lang w:eastAsia="ar-SA"/>
        </w:rPr>
        <w:tab/>
      </w:r>
      <w:r w:rsidRPr="002D51AD">
        <w:rPr>
          <w:rFonts w:cs="Calibri"/>
          <w:sz w:val="28"/>
          <w:szCs w:val="28"/>
          <w:lang w:eastAsia="ar-SA"/>
        </w:rPr>
        <w:tab/>
      </w:r>
      <w:r w:rsidRPr="002D51AD">
        <w:rPr>
          <w:rFonts w:cs="Calibri"/>
          <w:sz w:val="28"/>
          <w:szCs w:val="28"/>
          <w:lang w:eastAsia="ar-SA"/>
        </w:rPr>
        <w:tab/>
      </w:r>
      <w:r w:rsidRPr="002D51AD">
        <w:rPr>
          <w:rFonts w:cs="Calibri"/>
          <w:sz w:val="28"/>
          <w:szCs w:val="28"/>
          <w:lang w:eastAsia="ar-SA"/>
        </w:rPr>
        <w:tab/>
      </w:r>
    </w:p>
    <w:p w:rsidR="00523156" w:rsidRDefault="00523156" w:rsidP="00523156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 w:rsidRPr="002D51AD">
        <w:rPr>
          <w:iCs/>
          <w:lang w:eastAsia="ar-SA"/>
        </w:rPr>
        <w:t>-</w:t>
      </w:r>
      <w:r>
        <w:rPr>
          <w:iCs/>
          <w:lang w:eastAsia="ar-SA"/>
        </w:rPr>
        <w:t xml:space="preserve"> M. Němečková</w:t>
      </w:r>
      <w:r w:rsidRPr="002D51AD">
        <w:rPr>
          <w:iCs/>
          <w:lang w:eastAsia="ar-SA"/>
        </w:rPr>
        <w:t xml:space="preserve"> přivítal</w:t>
      </w:r>
      <w:r>
        <w:rPr>
          <w:iCs/>
          <w:lang w:eastAsia="ar-SA"/>
        </w:rPr>
        <w:t>a</w:t>
      </w:r>
      <w:r w:rsidRPr="002D51AD">
        <w:rPr>
          <w:iCs/>
          <w:lang w:eastAsia="ar-SA"/>
        </w:rPr>
        <w:t xml:space="preserve"> přítomné čl</w:t>
      </w:r>
      <w:r>
        <w:rPr>
          <w:iCs/>
          <w:lang w:eastAsia="ar-SA"/>
        </w:rPr>
        <w:t xml:space="preserve">eny VV SH ČMS, </w:t>
      </w:r>
      <w:r w:rsidRPr="002D51AD">
        <w:rPr>
          <w:iCs/>
          <w:lang w:eastAsia="ar-SA"/>
        </w:rPr>
        <w:t>přizvané hosty a omluvil</w:t>
      </w:r>
      <w:r>
        <w:rPr>
          <w:iCs/>
          <w:lang w:eastAsia="ar-SA"/>
        </w:rPr>
        <w:t>a</w:t>
      </w:r>
      <w:r w:rsidRPr="002D51AD">
        <w:rPr>
          <w:iCs/>
          <w:lang w:eastAsia="ar-SA"/>
        </w:rPr>
        <w:t xml:space="preserve"> nepřítomné</w:t>
      </w:r>
      <w:r>
        <w:rPr>
          <w:iCs/>
          <w:lang w:eastAsia="ar-SA"/>
        </w:rPr>
        <w:t xml:space="preserve">. Dále </w:t>
      </w:r>
      <w:r w:rsidRPr="002D51AD">
        <w:rPr>
          <w:iCs/>
          <w:lang w:eastAsia="ar-SA"/>
        </w:rPr>
        <w:t>vyjmenoval</w:t>
      </w:r>
      <w:r>
        <w:rPr>
          <w:iCs/>
          <w:lang w:eastAsia="ar-SA"/>
        </w:rPr>
        <w:t>a</w:t>
      </w:r>
      <w:r w:rsidRPr="002D51AD">
        <w:rPr>
          <w:iCs/>
          <w:lang w:eastAsia="ar-SA"/>
        </w:rPr>
        <w:t xml:space="preserve"> seznam</w:t>
      </w:r>
      <w:r>
        <w:rPr>
          <w:iCs/>
          <w:lang w:eastAsia="ar-SA"/>
        </w:rPr>
        <w:t xml:space="preserve"> písemně</w:t>
      </w:r>
      <w:r w:rsidRPr="002D51AD">
        <w:rPr>
          <w:iCs/>
          <w:lang w:eastAsia="ar-SA"/>
        </w:rPr>
        <w:t xml:space="preserve"> předložených materiálů</w:t>
      </w:r>
      <w:r>
        <w:rPr>
          <w:iCs/>
          <w:lang w:eastAsia="ar-SA"/>
        </w:rPr>
        <w:t>, které byly zaslány na e-mail před jednáním a požádala o schválení programu.</w:t>
      </w:r>
      <w:r w:rsidR="00F85F5D">
        <w:rPr>
          <w:iCs/>
          <w:lang w:eastAsia="ar-SA"/>
        </w:rPr>
        <w:t xml:space="preserve"> Jako první bod jednání bude řešen bod č. 7 – Hotel Přibyslav.</w:t>
      </w:r>
      <w:r>
        <w:rPr>
          <w:iCs/>
          <w:lang w:eastAsia="ar-SA"/>
        </w:rPr>
        <w:t xml:space="preserve"> </w:t>
      </w:r>
    </w:p>
    <w:p w:rsidR="00541494" w:rsidRDefault="00541494" w:rsidP="00523156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</w:p>
    <w:p w:rsidR="00541494" w:rsidRPr="00541494" w:rsidRDefault="00541494" w:rsidP="00541494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 w:rsidRPr="00541494">
        <w:rPr>
          <w:iCs/>
          <w:lang w:eastAsia="ar-SA"/>
        </w:rPr>
        <w:t>-</w:t>
      </w:r>
      <w:r>
        <w:rPr>
          <w:iCs/>
          <w:lang w:eastAsia="ar-SA"/>
        </w:rPr>
        <w:t xml:space="preserve"> Členové VV SH ČMS drželi minutu ticha na vyjádření úcty </w:t>
      </w:r>
      <w:r w:rsidR="00944505">
        <w:rPr>
          <w:iCs/>
          <w:lang w:eastAsia="ar-SA"/>
        </w:rPr>
        <w:t xml:space="preserve">Ing. Janu Dvořákovi, který zahynul </w:t>
      </w:r>
      <w:r>
        <w:rPr>
          <w:iCs/>
          <w:lang w:eastAsia="ar-SA"/>
        </w:rPr>
        <w:t xml:space="preserve"> při zásahu v Libereckém kraji.</w:t>
      </w:r>
    </w:p>
    <w:p w:rsidR="00523156" w:rsidRPr="002D51AD" w:rsidRDefault="00523156" w:rsidP="00523156">
      <w:pPr>
        <w:pStyle w:val="Bezmezer"/>
        <w:jc w:val="both"/>
        <w:rPr>
          <w:rFonts w:cs="Calibri"/>
          <w:sz w:val="28"/>
          <w:szCs w:val="28"/>
          <w:lang w:eastAsia="ar-SA"/>
        </w:rPr>
      </w:pPr>
    </w:p>
    <w:p w:rsidR="00523156" w:rsidRPr="002D51AD" w:rsidRDefault="00523156" w:rsidP="00523156">
      <w:pPr>
        <w:pStyle w:val="Bezmezer"/>
        <w:ind w:left="2977" w:hanging="2977"/>
        <w:jc w:val="both"/>
        <w:rPr>
          <w:sz w:val="24"/>
          <w:szCs w:val="24"/>
        </w:rPr>
      </w:pPr>
      <w:r w:rsidRPr="002D51AD">
        <w:rPr>
          <w:rFonts w:cs="Calibri"/>
          <w:b/>
          <w:sz w:val="24"/>
          <w:szCs w:val="24"/>
          <w:lang w:eastAsia="ar-SA"/>
        </w:rPr>
        <w:t xml:space="preserve">Usnesení </w:t>
      </w:r>
      <w:r w:rsidR="00F85F5D">
        <w:rPr>
          <w:rFonts w:cs="Calibri"/>
          <w:b/>
          <w:sz w:val="24"/>
          <w:szCs w:val="24"/>
          <w:lang w:eastAsia="ar-SA"/>
        </w:rPr>
        <w:t>č. 162</w:t>
      </w:r>
      <w:r w:rsidRPr="008260CB">
        <w:rPr>
          <w:rFonts w:cs="Calibri"/>
          <w:b/>
          <w:sz w:val="24"/>
          <w:szCs w:val="24"/>
          <w:lang w:eastAsia="ar-SA"/>
        </w:rPr>
        <w:t>/</w:t>
      </w:r>
      <w:r w:rsidR="00F85F5D">
        <w:rPr>
          <w:rFonts w:cs="Calibri"/>
          <w:b/>
          <w:sz w:val="24"/>
          <w:szCs w:val="24"/>
          <w:lang w:eastAsia="ar-SA"/>
        </w:rPr>
        <w:t>1</w:t>
      </w:r>
      <w:r>
        <w:rPr>
          <w:rFonts w:cs="Calibri"/>
          <w:b/>
          <w:sz w:val="24"/>
          <w:szCs w:val="24"/>
          <w:lang w:eastAsia="ar-SA"/>
        </w:rPr>
        <w:t>-1</w:t>
      </w:r>
      <w:r w:rsidR="00F85F5D">
        <w:rPr>
          <w:rFonts w:cs="Calibri"/>
          <w:b/>
          <w:sz w:val="24"/>
          <w:szCs w:val="24"/>
          <w:lang w:eastAsia="ar-SA"/>
        </w:rPr>
        <w:t>2</w:t>
      </w:r>
      <w:r w:rsidRPr="008260CB">
        <w:rPr>
          <w:rFonts w:cs="Calibri"/>
          <w:b/>
          <w:sz w:val="24"/>
          <w:szCs w:val="24"/>
          <w:lang w:eastAsia="ar-SA"/>
        </w:rPr>
        <w:t>-2022:</w:t>
      </w:r>
      <w:r w:rsidRPr="002D51AD">
        <w:rPr>
          <w:rFonts w:cs="Calibri"/>
          <w:b/>
          <w:sz w:val="24"/>
          <w:szCs w:val="24"/>
          <w:lang w:eastAsia="ar-SA"/>
        </w:rPr>
        <w:tab/>
        <w:t>VV SH ČMS schvaluje</w:t>
      </w:r>
      <w:r>
        <w:rPr>
          <w:rFonts w:cs="Calibri"/>
          <w:b/>
          <w:sz w:val="24"/>
          <w:szCs w:val="24"/>
          <w:lang w:eastAsia="ar-SA"/>
        </w:rPr>
        <w:t xml:space="preserve"> zaslané materiály, dále schvaluje</w:t>
      </w:r>
      <w:r w:rsidRPr="002D51AD">
        <w:rPr>
          <w:rFonts w:cs="Calibri"/>
          <w:b/>
          <w:sz w:val="24"/>
          <w:szCs w:val="24"/>
          <w:lang w:eastAsia="ar-SA"/>
        </w:rPr>
        <w:t xml:space="preserve"> zapisovatelku, ověřovatele a program jednání.</w:t>
      </w:r>
    </w:p>
    <w:p w:rsidR="00523156" w:rsidRDefault="00523156" w:rsidP="00523156">
      <w:pPr>
        <w:pStyle w:val="Bezmezer"/>
        <w:ind w:left="2977" w:hanging="2977"/>
        <w:jc w:val="both"/>
        <w:rPr>
          <w:rFonts w:cs="Calibri"/>
          <w:b/>
          <w:sz w:val="24"/>
          <w:szCs w:val="24"/>
          <w:lang w:eastAsia="ar-SA"/>
        </w:rPr>
      </w:pPr>
      <w:r>
        <w:rPr>
          <w:rFonts w:cs="Calibri"/>
          <w:b/>
          <w:sz w:val="24"/>
          <w:szCs w:val="24"/>
          <w:lang w:eastAsia="ar-SA"/>
        </w:rPr>
        <w:tab/>
      </w:r>
      <w:r w:rsidRPr="002D51AD">
        <w:rPr>
          <w:rFonts w:cs="Calibri"/>
          <w:b/>
          <w:sz w:val="24"/>
          <w:szCs w:val="24"/>
          <w:lang w:eastAsia="ar-SA"/>
        </w:rPr>
        <w:t xml:space="preserve">HLASOVÁNÍ: </w:t>
      </w:r>
      <w:r w:rsidRPr="00174B72">
        <w:rPr>
          <w:rFonts w:cs="Calibri"/>
          <w:b/>
          <w:sz w:val="24"/>
          <w:szCs w:val="24"/>
          <w:lang w:eastAsia="ar-SA"/>
        </w:rPr>
        <w:t>PRO</w:t>
      </w:r>
      <w:r w:rsidRPr="000E0D40">
        <w:rPr>
          <w:rFonts w:cs="Calibri"/>
          <w:b/>
          <w:sz w:val="24"/>
          <w:szCs w:val="24"/>
          <w:lang w:eastAsia="ar-SA"/>
        </w:rPr>
        <w:t xml:space="preserve"> </w:t>
      </w:r>
      <w:r w:rsidR="00541494">
        <w:rPr>
          <w:rFonts w:cs="Calibri"/>
          <w:b/>
          <w:sz w:val="24"/>
          <w:szCs w:val="24"/>
          <w:lang w:eastAsia="ar-SA"/>
        </w:rPr>
        <w:t>15</w:t>
      </w:r>
    </w:p>
    <w:p w:rsidR="00523156" w:rsidRDefault="00523156" w:rsidP="00523156">
      <w:pPr>
        <w:pStyle w:val="Bezmezer"/>
        <w:ind w:left="2977" w:hanging="2977"/>
        <w:jc w:val="both"/>
        <w:rPr>
          <w:rFonts w:cs="Calibri"/>
          <w:b/>
          <w:sz w:val="24"/>
          <w:szCs w:val="24"/>
          <w:lang w:eastAsia="ar-SA"/>
        </w:rPr>
      </w:pPr>
    </w:p>
    <w:p w:rsidR="00523156" w:rsidRPr="002D51AD" w:rsidRDefault="00523156" w:rsidP="00523156">
      <w:pPr>
        <w:pStyle w:val="Bezmezer"/>
        <w:jc w:val="both"/>
        <w:rPr>
          <w:sz w:val="24"/>
          <w:szCs w:val="24"/>
        </w:rPr>
      </w:pPr>
      <w:r>
        <w:rPr>
          <w:rFonts w:cs="Calibri"/>
          <w:b/>
          <w:i/>
          <w:sz w:val="24"/>
          <w:szCs w:val="24"/>
          <w:u w:val="single"/>
          <w:lang w:eastAsia="ar-SA"/>
        </w:rPr>
        <w:t>2</w:t>
      </w:r>
      <w:r w:rsidRPr="002D51AD">
        <w:rPr>
          <w:rFonts w:cs="Calibri"/>
          <w:b/>
          <w:i/>
          <w:sz w:val="24"/>
          <w:szCs w:val="24"/>
          <w:u w:val="single"/>
          <w:lang w:eastAsia="ar-SA"/>
        </w:rPr>
        <w:t>) Kontrola plnění usnesení</w:t>
      </w:r>
    </w:p>
    <w:p w:rsidR="00523156" w:rsidRPr="002D51AD" w:rsidRDefault="00523156" w:rsidP="00523156">
      <w:pPr>
        <w:pStyle w:val="Bezmezer"/>
        <w:jc w:val="both"/>
        <w:rPr>
          <w:sz w:val="20"/>
          <w:szCs w:val="20"/>
        </w:rPr>
      </w:pPr>
      <w:r w:rsidRPr="002D51AD">
        <w:rPr>
          <w:rFonts w:cs="Calibri"/>
          <w:i/>
          <w:sz w:val="20"/>
          <w:szCs w:val="20"/>
          <w:lang w:eastAsia="ar-SA"/>
        </w:rPr>
        <w:t>Materiál byl přiložen písemně</w:t>
      </w:r>
    </w:p>
    <w:p w:rsidR="00523156" w:rsidRPr="00441DBC" w:rsidRDefault="00523156" w:rsidP="00523156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</w:p>
    <w:p w:rsidR="00523156" w:rsidRPr="007C3833" w:rsidRDefault="00523156" w:rsidP="00523156">
      <w:pPr>
        <w:overflowPunct w:val="0"/>
        <w:autoSpaceDE w:val="0"/>
        <w:spacing w:after="0"/>
        <w:jc w:val="both"/>
        <w:textAlignment w:val="baseline"/>
        <w:rPr>
          <w:rFonts w:cs="Calibri"/>
          <w:iCs/>
        </w:rPr>
      </w:pPr>
      <w:r w:rsidRPr="007C3833">
        <w:rPr>
          <w:rFonts w:cs="Calibri"/>
          <w:b/>
          <w:iCs/>
          <w:lang w:eastAsia="ar-SA"/>
        </w:rPr>
        <w:t>110/8-9-2022:</w:t>
      </w:r>
      <w:r w:rsidR="00FD51E3" w:rsidRPr="007C3833">
        <w:rPr>
          <w:rFonts w:cs="Calibri"/>
          <w:b/>
          <w:iCs/>
          <w:lang w:eastAsia="ar-SA"/>
        </w:rPr>
        <w:t xml:space="preserve"> </w:t>
      </w:r>
    </w:p>
    <w:p w:rsidR="00523156" w:rsidRPr="00A509A2" w:rsidRDefault="00523156" w:rsidP="00523156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 w:rsidRPr="00A509A2">
        <w:rPr>
          <w:iCs/>
          <w:lang w:eastAsia="ar-SA"/>
        </w:rPr>
        <w:t xml:space="preserve">Plnění: </w:t>
      </w:r>
      <w:r w:rsidR="00253C5A" w:rsidRPr="00A509A2">
        <w:rPr>
          <w:iCs/>
          <w:lang w:eastAsia="ar-SA"/>
        </w:rPr>
        <w:t>splněno</w:t>
      </w:r>
    </w:p>
    <w:p w:rsidR="00523156" w:rsidRPr="00CB727B" w:rsidRDefault="00523156" w:rsidP="00523156">
      <w:pPr>
        <w:spacing w:after="0"/>
        <w:rPr>
          <w:sz w:val="20"/>
          <w:szCs w:val="20"/>
          <w:lang w:eastAsia="en-US"/>
        </w:rPr>
      </w:pPr>
    </w:p>
    <w:p w:rsidR="00523156" w:rsidRPr="007C3833" w:rsidRDefault="00523156" w:rsidP="00523156">
      <w:pPr>
        <w:overflowPunct w:val="0"/>
        <w:autoSpaceDE w:val="0"/>
        <w:spacing w:after="0"/>
        <w:jc w:val="both"/>
        <w:textAlignment w:val="baseline"/>
        <w:rPr>
          <w:rFonts w:cs="Calibri"/>
          <w:b/>
          <w:iCs/>
          <w:lang w:eastAsia="ar-SA"/>
        </w:rPr>
      </w:pPr>
      <w:r w:rsidRPr="007C3833">
        <w:rPr>
          <w:rFonts w:cs="Calibri"/>
          <w:b/>
          <w:iCs/>
          <w:lang w:eastAsia="ar-SA"/>
        </w:rPr>
        <w:t>111/8-9-2022:</w:t>
      </w:r>
      <w:r w:rsidR="00FD51E3" w:rsidRPr="007C3833">
        <w:rPr>
          <w:rFonts w:cs="Calibri"/>
          <w:b/>
          <w:iCs/>
          <w:lang w:eastAsia="ar-SA"/>
        </w:rPr>
        <w:t xml:space="preserve"> </w:t>
      </w:r>
      <w:r w:rsidRPr="007C3833">
        <w:rPr>
          <w:rFonts w:cs="Calibri"/>
          <w:b/>
          <w:iCs/>
          <w:lang w:eastAsia="ar-SA"/>
        </w:rPr>
        <w:t xml:space="preserve"> </w:t>
      </w:r>
      <w:r w:rsidRPr="007C3833">
        <w:rPr>
          <w:rFonts w:cs="Calibri"/>
          <w:b/>
          <w:iCs/>
          <w:lang w:eastAsia="ar-SA"/>
        </w:rPr>
        <w:tab/>
        <w:t xml:space="preserve"> </w:t>
      </w:r>
    </w:p>
    <w:p w:rsidR="00523156" w:rsidRPr="00A509A2" w:rsidRDefault="00523156" w:rsidP="00523156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 w:rsidRPr="00A509A2">
        <w:rPr>
          <w:iCs/>
          <w:lang w:eastAsia="ar-SA"/>
        </w:rPr>
        <w:t xml:space="preserve">Plnění: </w:t>
      </w:r>
      <w:r w:rsidR="00253C5A" w:rsidRPr="00A509A2">
        <w:rPr>
          <w:iCs/>
          <w:lang w:eastAsia="ar-SA"/>
        </w:rPr>
        <w:t>splněno</w:t>
      </w:r>
    </w:p>
    <w:p w:rsidR="00523156" w:rsidRPr="00CB727B" w:rsidRDefault="00523156" w:rsidP="00523156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</w:p>
    <w:p w:rsidR="00523156" w:rsidRPr="007C3833" w:rsidRDefault="00523156" w:rsidP="007C3833">
      <w:pPr>
        <w:overflowPunct w:val="0"/>
        <w:autoSpaceDE w:val="0"/>
        <w:spacing w:after="0"/>
        <w:ind w:left="1418" w:hanging="1418"/>
        <w:jc w:val="both"/>
        <w:textAlignment w:val="baseline"/>
        <w:rPr>
          <w:rFonts w:cs="Calibri"/>
          <w:b/>
          <w:iCs/>
          <w:color w:val="FF0000"/>
          <w:lang w:eastAsia="ar-SA"/>
        </w:rPr>
      </w:pPr>
      <w:r w:rsidRPr="007C3833">
        <w:rPr>
          <w:rFonts w:cs="Calibri"/>
          <w:b/>
          <w:iCs/>
          <w:lang w:eastAsia="ar-SA"/>
        </w:rPr>
        <w:t>114/8-9-2022:</w:t>
      </w:r>
      <w:r w:rsidRPr="00CB727B">
        <w:rPr>
          <w:rFonts w:cs="Calibri"/>
          <w:b/>
          <w:iCs/>
          <w:sz w:val="20"/>
          <w:szCs w:val="20"/>
          <w:lang w:eastAsia="ar-SA"/>
        </w:rPr>
        <w:t xml:space="preserve"> </w:t>
      </w:r>
      <w:r w:rsidR="007C3833" w:rsidRPr="007C3833">
        <w:rPr>
          <w:rFonts w:cs="Calibri"/>
          <w:iCs/>
          <w:lang w:eastAsia="en-US"/>
        </w:rPr>
        <w:t>VV ukládá ÚORVO připravit úpravu stejnokrojového předpisu o návrhy kraťasů</w:t>
      </w:r>
      <w:r w:rsidR="007C3833" w:rsidRPr="007C3833">
        <w:rPr>
          <w:rFonts w:cs="Calibri"/>
          <w:iCs/>
          <w:lang w:eastAsia="en-US"/>
        </w:rPr>
        <w:t xml:space="preserve"> </w:t>
      </w:r>
      <w:r w:rsidR="007C3833" w:rsidRPr="007C3833">
        <w:rPr>
          <w:rFonts w:cs="Calibri"/>
          <w:iCs/>
          <w:lang w:eastAsia="en-US"/>
        </w:rPr>
        <w:t>s odepínacími nohavicemi pro muže i ženy, sportovní sukni pro ženy a sportovní obuv.</w:t>
      </w:r>
    </w:p>
    <w:p w:rsidR="004627CD" w:rsidRPr="00A509A2" w:rsidRDefault="00523156" w:rsidP="00523156">
      <w:pPr>
        <w:rPr>
          <w:iCs/>
          <w:lang w:eastAsia="ar-SA"/>
        </w:rPr>
      </w:pPr>
      <w:r w:rsidRPr="00A509A2">
        <w:rPr>
          <w:iCs/>
          <w:lang w:eastAsia="ar-SA"/>
        </w:rPr>
        <w:t>Plnění: v řešení</w:t>
      </w:r>
      <w:r w:rsidRPr="00A509A2">
        <w:rPr>
          <w:rFonts w:cs="Calibri"/>
          <w:iCs/>
          <w:lang w:eastAsia="en-US"/>
        </w:rPr>
        <w:cr/>
      </w:r>
      <w:r w:rsidRPr="00CB727B">
        <w:rPr>
          <w:rFonts w:cs="Calibri"/>
          <w:sz w:val="20"/>
          <w:szCs w:val="20"/>
          <w:lang w:eastAsia="en-US"/>
        </w:rPr>
        <w:cr/>
      </w:r>
      <w:r w:rsidR="00253C5A" w:rsidRPr="007C3833">
        <w:rPr>
          <w:rFonts w:cs="Calibri"/>
          <w:b/>
          <w:iCs/>
          <w:lang w:eastAsia="ar-SA"/>
        </w:rPr>
        <w:t>120/8-9-2022</w:t>
      </w:r>
      <w:r w:rsidRPr="007C3833">
        <w:rPr>
          <w:rFonts w:cs="Calibri"/>
          <w:b/>
          <w:iCs/>
          <w:lang w:eastAsia="ar-SA"/>
        </w:rPr>
        <w:t xml:space="preserve">: </w:t>
      </w:r>
      <w:r w:rsidRPr="007C3833">
        <w:rPr>
          <w:rFonts w:cs="Calibri"/>
          <w:b/>
          <w:iCs/>
          <w:lang w:eastAsia="ar-SA"/>
        </w:rPr>
        <w:tab/>
      </w:r>
      <w:r w:rsidRPr="00CB727B">
        <w:rPr>
          <w:rFonts w:cs="Calibri"/>
          <w:iCs/>
          <w:sz w:val="20"/>
          <w:szCs w:val="20"/>
          <w:lang w:eastAsia="ar-SA"/>
        </w:rPr>
        <w:cr/>
      </w:r>
      <w:r w:rsidR="004627CD" w:rsidRPr="00A509A2">
        <w:rPr>
          <w:iCs/>
          <w:lang w:eastAsia="ar-SA"/>
        </w:rPr>
        <w:t>Plnění: splněno</w:t>
      </w:r>
    </w:p>
    <w:p w:rsidR="007C3833" w:rsidRDefault="00756AFC" w:rsidP="007C3833">
      <w:pPr>
        <w:spacing w:after="0"/>
        <w:rPr>
          <w:rFonts w:cs="Calibri"/>
          <w:iCs/>
          <w:color w:val="FF0000"/>
          <w:sz w:val="20"/>
          <w:szCs w:val="20"/>
          <w:lang w:eastAsia="ar-SA"/>
        </w:rPr>
      </w:pPr>
      <w:r w:rsidRPr="007C3833">
        <w:rPr>
          <w:rFonts w:cs="Calibri"/>
          <w:b/>
          <w:iCs/>
          <w:lang w:eastAsia="ar-SA"/>
        </w:rPr>
        <w:lastRenderedPageBreak/>
        <w:t xml:space="preserve">124/8-9-2022: </w:t>
      </w:r>
      <w:r w:rsidRPr="007C3833">
        <w:rPr>
          <w:rFonts w:cs="Calibri"/>
          <w:b/>
          <w:iCs/>
          <w:lang w:eastAsia="ar-SA"/>
        </w:rPr>
        <w:tab/>
      </w:r>
      <w:r w:rsidR="007C3833" w:rsidRPr="00891490">
        <w:rPr>
          <w:rFonts w:cs="Calibri"/>
          <w:iCs/>
          <w:sz w:val="24"/>
          <w:szCs w:val="24"/>
          <w:lang w:eastAsia="ar-SA"/>
        </w:rPr>
        <w:t xml:space="preserve">VV SH ČMS ukládá M. Sojkovi vypracovat metodiku na převod akcií do </w:t>
      </w:r>
      <w:r w:rsidR="007C3833">
        <w:rPr>
          <w:rFonts w:cs="Calibri"/>
          <w:iCs/>
          <w:sz w:val="24"/>
          <w:szCs w:val="24"/>
          <w:lang w:eastAsia="ar-SA"/>
        </w:rPr>
        <w:t>28. 2. 2023</w:t>
      </w:r>
      <w:r w:rsidR="007C3833" w:rsidRPr="00891490">
        <w:rPr>
          <w:rFonts w:cs="Calibri"/>
          <w:iCs/>
          <w:sz w:val="24"/>
          <w:szCs w:val="24"/>
          <w:lang w:eastAsia="ar-SA"/>
        </w:rPr>
        <w:t>.</w:t>
      </w:r>
    </w:p>
    <w:p w:rsidR="00756AFC" w:rsidRPr="007C3833" w:rsidRDefault="00756AFC" w:rsidP="007C3833">
      <w:pPr>
        <w:spacing w:after="0"/>
        <w:rPr>
          <w:rFonts w:cs="Calibri"/>
          <w:iCs/>
          <w:sz w:val="20"/>
          <w:szCs w:val="20"/>
          <w:lang w:eastAsia="ar-SA"/>
        </w:rPr>
      </w:pPr>
      <w:r w:rsidRPr="007C3833">
        <w:rPr>
          <w:iCs/>
          <w:lang w:eastAsia="ar-SA"/>
        </w:rPr>
        <w:t>Plnění: v řešení</w:t>
      </w:r>
    </w:p>
    <w:p w:rsidR="00756AFC" w:rsidRDefault="00756AFC" w:rsidP="00523156">
      <w:pPr>
        <w:rPr>
          <w:iCs/>
          <w:sz w:val="20"/>
          <w:szCs w:val="20"/>
          <w:lang w:eastAsia="ar-SA"/>
        </w:rPr>
      </w:pPr>
    </w:p>
    <w:p w:rsidR="00253C5A" w:rsidRDefault="00253C5A" w:rsidP="007C3833">
      <w:pPr>
        <w:spacing w:after="0"/>
        <w:rPr>
          <w:rFonts w:cs="Calibri"/>
          <w:b/>
          <w:iCs/>
          <w:lang w:eastAsia="ar-SA"/>
        </w:rPr>
      </w:pPr>
      <w:r w:rsidRPr="007C3833">
        <w:rPr>
          <w:rFonts w:cs="Calibri"/>
          <w:b/>
          <w:iCs/>
          <w:lang w:eastAsia="ar-SA"/>
        </w:rPr>
        <w:t>145/3-11-2022:</w:t>
      </w:r>
      <w:r w:rsidR="007C3833">
        <w:rPr>
          <w:rFonts w:cs="Calibri"/>
          <w:b/>
          <w:iCs/>
          <w:lang w:eastAsia="ar-SA"/>
        </w:rPr>
        <w:t xml:space="preserve"> </w:t>
      </w:r>
    </w:p>
    <w:p w:rsidR="00253C5A" w:rsidRDefault="00253C5A" w:rsidP="00253C5A">
      <w:pPr>
        <w:overflowPunct w:val="0"/>
        <w:autoSpaceDE w:val="0"/>
        <w:spacing w:after="0"/>
        <w:jc w:val="both"/>
        <w:textAlignment w:val="baseline"/>
        <w:rPr>
          <w:rFonts w:cs="Calibri"/>
          <w:lang w:eastAsia="ar-SA"/>
        </w:rPr>
      </w:pPr>
      <w:r>
        <w:rPr>
          <w:rFonts w:cs="Calibri"/>
          <w:lang w:eastAsia="ar-SA"/>
        </w:rPr>
        <w:t>Plnění: splněno</w:t>
      </w:r>
    </w:p>
    <w:p w:rsidR="00253C5A" w:rsidRDefault="00253C5A" w:rsidP="00253C5A">
      <w:pPr>
        <w:overflowPunct w:val="0"/>
        <w:autoSpaceDE w:val="0"/>
        <w:spacing w:after="0"/>
        <w:jc w:val="both"/>
        <w:textAlignment w:val="baseline"/>
        <w:rPr>
          <w:rFonts w:cs="Calibri"/>
          <w:lang w:eastAsia="ar-SA"/>
        </w:rPr>
      </w:pPr>
    </w:p>
    <w:p w:rsidR="007C3833" w:rsidRDefault="00253C5A" w:rsidP="007C3833">
      <w:pPr>
        <w:pStyle w:val="Bezmezer"/>
        <w:ind w:left="2127" w:hanging="2127"/>
        <w:jc w:val="both"/>
        <w:rPr>
          <w:rFonts w:cs="Calibri"/>
          <w:b/>
          <w:iCs/>
          <w:sz w:val="24"/>
          <w:szCs w:val="24"/>
          <w:lang w:eastAsia="ar-SA"/>
        </w:rPr>
      </w:pPr>
      <w:r w:rsidRPr="007C3833">
        <w:rPr>
          <w:rFonts w:cs="Calibri"/>
          <w:b/>
          <w:iCs/>
          <w:lang w:eastAsia="ar-SA"/>
        </w:rPr>
        <w:t>150/3-11-2022:</w:t>
      </w:r>
      <w:r w:rsidR="007C3833">
        <w:rPr>
          <w:rFonts w:cs="Calibri"/>
          <w:b/>
          <w:iCs/>
          <w:lang w:eastAsia="ar-SA"/>
        </w:rPr>
        <w:t xml:space="preserve"> </w:t>
      </w:r>
      <w:r w:rsidR="007C3833" w:rsidRPr="00514094">
        <w:rPr>
          <w:rFonts w:cs="Calibri"/>
          <w:iCs/>
          <w:sz w:val="24"/>
          <w:szCs w:val="24"/>
        </w:rPr>
        <w:t>VV SH ČMS</w:t>
      </w:r>
    </w:p>
    <w:p w:rsidR="007C3833" w:rsidRDefault="007C3833" w:rsidP="007C3833">
      <w:pPr>
        <w:pStyle w:val="Bezmezer"/>
        <w:numPr>
          <w:ilvl w:val="0"/>
          <w:numId w:val="30"/>
        </w:numPr>
        <w:suppressAutoHyphens w:val="0"/>
        <w:ind w:left="1843"/>
        <w:jc w:val="both"/>
        <w:rPr>
          <w:rFonts w:cs="Calibri"/>
          <w:iCs/>
          <w:sz w:val="24"/>
          <w:szCs w:val="24"/>
        </w:rPr>
      </w:pPr>
      <w:r w:rsidRPr="00514094">
        <w:rPr>
          <w:rFonts w:cs="Calibri"/>
          <w:iCs/>
          <w:sz w:val="24"/>
          <w:szCs w:val="24"/>
        </w:rPr>
        <w:t>ukládá všem OSH zřídit si do konce roku 2022 Datovou schránku.</w:t>
      </w:r>
    </w:p>
    <w:p w:rsidR="00253C5A" w:rsidRPr="007C3833" w:rsidRDefault="007C3833" w:rsidP="007C3833">
      <w:pPr>
        <w:pStyle w:val="Bezmezer"/>
        <w:numPr>
          <w:ilvl w:val="0"/>
          <w:numId w:val="30"/>
        </w:numPr>
        <w:suppressAutoHyphens w:val="0"/>
        <w:ind w:left="1843"/>
        <w:jc w:val="both"/>
        <w:rPr>
          <w:rFonts w:cs="Calibri"/>
          <w:iCs/>
          <w:sz w:val="24"/>
          <w:szCs w:val="24"/>
        </w:rPr>
      </w:pPr>
      <w:r w:rsidRPr="007C3833">
        <w:rPr>
          <w:rFonts w:cs="Calibri"/>
          <w:iCs/>
          <w:sz w:val="24"/>
          <w:szCs w:val="24"/>
        </w:rPr>
        <w:t>ukládá OSH prokazatelně seznámit SDH do konce roku 2022 se zřízením a obsluhou Datových schránek dle prezentace zpracované ÚORVO.</w:t>
      </w:r>
    </w:p>
    <w:p w:rsidR="00253C5A" w:rsidRPr="007C3833" w:rsidRDefault="00253C5A" w:rsidP="00253C5A">
      <w:pPr>
        <w:overflowPunct w:val="0"/>
        <w:autoSpaceDE w:val="0"/>
        <w:spacing w:after="0"/>
        <w:jc w:val="both"/>
        <w:textAlignment w:val="baseline"/>
        <w:rPr>
          <w:rFonts w:cs="Calibri"/>
          <w:lang w:eastAsia="ar-SA"/>
        </w:rPr>
      </w:pPr>
      <w:r w:rsidRPr="007C3833">
        <w:rPr>
          <w:rFonts w:cs="Calibri"/>
          <w:lang w:eastAsia="ar-SA"/>
        </w:rPr>
        <w:t>Plnění: v řešení</w:t>
      </w:r>
    </w:p>
    <w:p w:rsidR="00253C5A" w:rsidRDefault="00253C5A" w:rsidP="00253C5A">
      <w:pPr>
        <w:overflowPunct w:val="0"/>
        <w:autoSpaceDE w:val="0"/>
        <w:spacing w:after="0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</w:p>
    <w:p w:rsidR="007C3833" w:rsidRPr="00850662" w:rsidRDefault="00253C5A" w:rsidP="007C3833">
      <w:pPr>
        <w:pStyle w:val="Bezmezer"/>
        <w:ind w:left="2127" w:hanging="2127"/>
        <w:jc w:val="both"/>
        <w:rPr>
          <w:rFonts w:cs="Calibri"/>
          <w:iCs/>
          <w:sz w:val="24"/>
          <w:szCs w:val="24"/>
        </w:rPr>
      </w:pPr>
      <w:r w:rsidRPr="007C3833">
        <w:rPr>
          <w:rFonts w:cs="Calibri"/>
          <w:b/>
          <w:iCs/>
          <w:lang w:eastAsia="ar-SA"/>
        </w:rPr>
        <w:t>153/3-11-2022:</w:t>
      </w:r>
      <w:r w:rsidR="007C3833">
        <w:rPr>
          <w:rFonts w:cs="Calibri"/>
          <w:b/>
          <w:iCs/>
          <w:lang w:eastAsia="ar-SA"/>
        </w:rPr>
        <w:t xml:space="preserve"> </w:t>
      </w:r>
      <w:r w:rsidR="007C3833" w:rsidRPr="00850662">
        <w:rPr>
          <w:rFonts w:cs="Calibri"/>
          <w:iCs/>
          <w:sz w:val="24"/>
          <w:szCs w:val="24"/>
        </w:rPr>
        <w:t>VV SH ČMS ukládá:</w:t>
      </w:r>
    </w:p>
    <w:p w:rsidR="007C3833" w:rsidRDefault="007C3833" w:rsidP="007C3833">
      <w:pPr>
        <w:pStyle w:val="Bezmezer"/>
        <w:numPr>
          <w:ilvl w:val="0"/>
          <w:numId w:val="31"/>
        </w:numPr>
        <w:suppressAutoHyphens w:val="0"/>
        <w:ind w:left="1843"/>
        <w:jc w:val="both"/>
        <w:rPr>
          <w:rFonts w:cs="Calibri"/>
          <w:iCs/>
          <w:sz w:val="24"/>
          <w:szCs w:val="24"/>
        </w:rPr>
      </w:pPr>
      <w:r w:rsidRPr="00850662">
        <w:rPr>
          <w:rFonts w:cs="Calibri"/>
          <w:iCs/>
          <w:sz w:val="24"/>
          <w:szCs w:val="24"/>
        </w:rPr>
        <w:t>M. Kolkovi do 15.11.2022 zveřejnit formulář pro zápis sportovních soutěží 2023</w:t>
      </w:r>
    </w:p>
    <w:p w:rsidR="00253C5A" w:rsidRPr="007C3833" w:rsidRDefault="007C3833" w:rsidP="007C3833">
      <w:pPr>
        <w:pStyle w:val="Bezmezer"/>
        <w:numPr>
          <w:ilvl w:val="0"/>
          <w:numId w:val="31"/>
        </w:numPr>
        <w:suppressAutoHyphens w:val="0"/>
        <w:ind w:left="1843"/>
        <w:jc w:val="both"/>
        <w:rPr>
          <w:rFonts w:cs="Calibri"/>
          <w:iCs/>
          <w:sz w:val="24"/>
          <w:szCs w:val="24"/>
        </w:rPr>
      </w:pPr>
      <w:r w:rsidRPr="007C3833">
        <w:rPr>
          <w:rFonts w:cs="Calibri"/>
          <w:iCs/>
          <w:sz w:val="24"/>
          <w:szCs w:val="24"/>
        </w:rPr>
        <w:t>KSH, OSH vyplnit Kalendář sportovních akcí do 15.12.2022</w:t>
      </w:r>
    </w:p>
    <w:p w:rsidR="00253C5A" w:rsidRPr="00253C5A" w:rsidRDefault="00253C5A" w:rsidP="00253C5A">
      <w:pPr>
        <w:overflowPunct w:val="0"/>
        <w:autoSpaceDE w:val="0"/>
        <w:spacing w:after="0"/>
        <w:jc w:val="both"/>
        <w:textAlignment w:val="baseline"/>
        <w:rPr>
          <w:rFonts w:cs="Calibri"/>
          <w:lang w:eastAsia="ar-SA"/>
        </w:rPr>
      </w:pPr>
      <w:r w:rsidRPr="00253C5A">
        <w:rPr>
          <w:rFonts w:cs="Calibri"/>
          <w:lang w:eastAsia="ar-SA"/>
        </w:rPr>
        <w:t>Plnění: a) splněno, b</w:t>
      </w:r>
      <w:r w:rsidRPr="007C3833">
        <w:rPr>
          <w:rFonts w:cs="Calibri"/>
          <w:lang w:eastAsia="ar-SA"/>
        </w:rPr>
        <w:t>) v řešení</w:t>
      </w:r>
    </w:p>
    <w:p w:rsidR="00253C5A" w:rsidRPr="00850662" w:rsidRDefault="00253C5A" w:rsidP="00253C5A">
      <w:pPr>
        <w:pStyle w:val="Bezmezer"/>
        <w:ind w:left="2127" w:hanging="2127"/>
        <w:jc w:val="both"/>
        <w:rPr>
          <w:rFonts w:cs="Calibri"/>
          <w:b/>
          <w:iCs/>
          <w:sz w:val="24"/>
          <w:szCs w:val="24"/>
          <w:lang w:eastAsia="ar-SA"/>
        </w:rPr>
      </w:pPr>
    </w:p>
    <w:p w:rsidR="00253C5A" w:rsidRPr="007C3833" w:rsidRDefault="00253C5A" w:rsidP="007C3833">
      <w:pPr>
        <w:pStyle w:val="Bezmezer"/>
        <w:ind w:left="1560" w:hanging="1560"/>
        <w:jc w:val="both"/>
        <w:rPr>
          <w:rFonts w:cs="Calibri"/>
          <w:b/>
          <w:iCs/>
          <w:lang w:eastAsia="ar-SA"/>
        </w:rPr>
      </w:pPr>
      <w:r w:rsidRPr="007C3833">
        <w:rPr>
          <w:rFonts w:cs="Calibri"/>
          <w:b/>
          <w:iCs/>
          <w:lang w:eastAsia="ar-SA"/>
        </w:rPr>
        <w:t>156/3-11-2022:</w:t>
      </w:r>
      <w:r w:rsidR="007C3833">
        <w:rPr>
          <w:rFonts w:cs="Calibri"/>
          <w:b/>
          <w:iCs/>
          <w:lang w:eastAsia="ar-SA"/>
        </w:rPr>
        <w:t xml:space="preserve"> </w:t>
      </w:r>
      <w:r w:rsidR="007C3833" w:rsidRPr="00850662">
        <w:rPr>
          <w:rFonts w:cs="Calibri"/>
          <w:iCs/>
          <w:sz w:val="24"/>
          <w:szCs w:val="24"/>
        </w:rPr>
        <w:t>VV SH ČMS ukládá ÚORHS projednat termín MČR v běhu na 100 m s</w:t>
      </w:r>
      <w:r w:rsidR="007C3833">
        <w:rPr>
          <w:rFonts w:cs="Calibri"/>
          <w:iCs/>
          <w:sz w:val="24"/>
          <w:szCs w:val="24"/>
        </w:rPr>
        <w:t> </w:t>
      </w:r>
      <w:r w:rsidR="007C3833" w:rsidRPr="00850662">
        <w:rPr>
          <w:rFonts w:cs="Calibri"/>
          <w:iCs/>
          <w:sz w:val="24"/>
          <w:szCs w:val="24"/>
        </w:rPr>
        <w:t>překážkami</w:t>
      </w:r>
      <w:r w:rsidR="007C3833">
        <w:rPr>
          <w:rFonts w:cs="Calibri"/>
          <w:iCs/>
          <w:sz w:val="24"/>
          <w:szCs w:val="24"/>
        </w:rPr>
        <w:t xml:space="preserve"> </w:t>
      </w:r>
      <w:r w:rsidR="007C3833" w:rsidRPr="00850662">
        <w:rPr>
          <w:rFonts w:cs="Calibri"/>
          <w:iCs/>
          <w:sz w:val="24"/>
          <w:szCs w:val="24"/>
        </w:rPr>
        <w:t>v roce 2025.</w:t>
      </w:r>
    </w:p>
    <w:p w:rsidR="00253C5A" w:rsidRPr="007C3833" w:rsidRDefault="00253C5A" w:rsidP="00253C5A">
      <w:pPr>
        <w:overflowPunct w:val="0"/>
        <w:autoSpaceDE w:val="0"/>
        <w:spacing w:after="0"/>
        <w:jc w:val="both"/>
        <w:textAlignment w:val="baseline"/>
        <w:rPr>
          <w:rFonts w:cs="Calibri"/>
          <w:lang w:eastAsia="ar-SA"/>
        </w:rPr>
      </w:pPr>
      <w:r w:rsidRPr="007C3833">
        <w:rPr>
          <w:rFonts w:cs="Calibri"/>
          <w:lang w:eastAsia="ar-SA"/>
        </w:rPr>
        <w:t>Plnění: v řešení</w:t>
      </w:r>
    </w:p>
    <w:p w:rsidR="00253C5A" w:rsidRDefault="00253C5A" w:rsidP="00253C5A">
      <w:pPr>
        <w:pStyle w:val="Bezmezer"/>
        <w:jc w:val="both"/>
        <w:rPr>
          <w:lang w:eastAsia="ar-SA"/>
        </w:rPr>
      </w:pPr>
    </w:p>
    <w:p w:rsidR="00253C5A" w:rsidRPr="007C3833" w:rsidRDefault="00253C5A" w:rsidP="007C3833">
      <w:pPr>
        <w:pStyle w:val="Bezmezer"/>
        <w:ind w:left="1560" w:hanging="1560"/>
        <w:jc w:val="both"/>
        <w:rPr>
          <w:rFonts w:cs="Calibri"/>
          <w:b/>
          <w:iCs/>
          <w:lang w:eastAsia="ar-SA"/>
        </w:rPr>
      </w:pPr>
      <w:r w:rsidRPr="007C3833">
        <w:rPr>
          <w:rFonts w:cs="Calibri"/>
          <w:b/>
          <w:iCs/>
          <w:lang w:eastAsia="ar-SA"/>
        </w:rPr>
        <w:t>159/3-11-2022:</w:t>
      </w:r>
    </w:p>
    <w:p w:rsidR="00253C5A" w:rsidRPr="00253C5A" w:rsidRDefault="00253C5A" w:rsidP="00253C5A">
      <w:pPr>
        <w:overflowPunct w:val="0"/>
        <w:autoSpaceDE w:val="0"/>
        <w:spacing w:after="0"/>
        <w:jc w:val="both"/>
        <w:textAlignment w:val="baseline"/>
        <w:rPr>
          <w:rFonts w:cs="Calibri"/>
          <w:lang w:eastAsia="ar-SA"/>
        </w:rPr>
      </w:pPr>
      <w:r w:rsidRPr="00253C5A">
        <w:rPr>
          <w:rFonts w:cs="Calibri"/>
          <w:lang w:eastAsia="ar-SA"/>
        </w:rPr>
        <w:t>Plnění: splněno</w:t>
      </w:r>
    </w:p>
    <w:p w:rsidR="00523156" w:rsidRDefault="00523156" w:rsidP="00523156"/>
    <w:p w:rsidR="00523156" w:rsidRPr="007B434D" w:rsidRDefault="00523156" w:rsidP="007B434D">
      <w:pPr>
        <w:overflowPunct w:val="0"/>
        <w:autoSpaceDE w:val="0"/>
        <w:spacing w:after="0" w:line="240" w:lineRule="auto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7B434D">
        <w:rPr>
          <w:rFonts w:cs="Calibri"/>
          <w:b/>
          <w:iCs/>
          <w:sz w:val="24"/>
          <w:szCs w:val="24"/>
          <w:lang w:eastAsia="ar-SA"/>
        </w:rPr>
        <w:t>163</w:t>
      </w:r>
      <w:r w:rsidRPr="0042470C">
        <w:rPr>
          <w:rFonts w:cs="Calibri"/>
          <w:b/>
          <w:iCs/>
          <w:sz w:val="24"/>
          <w:szCs w:val="24"/>
          <w:lang w:eastAsia="ar-SA"/>
        </w:rPr>
        <w:t>/</w:t>
      </w:r>
      <w:r w:rsidR="007B434D">
        <w:rPr>
          <w:rFonts w:cs="Calibri"/>
          <w:b/>
          <w:iCs/>
          <w:sz w:val="24"/>
          <w:szCs w:val="24"/>
          <w:lang w:eastAsia="ar-SA"/>
        </w:rPr>
        <w:t>1</w:t>
      </w:r>
      <w:r>
        <w:rPr>
          <w:rFonts w:cs="Calibri"/>
          <w:b/>
          <w:iCs/>
          <w:sz w:val="24"/>
          <w:szCs w:val="24"/>
          <w:lang w:eastAsia="ar-SA"/>
        </w:rPr>
        <w:t>-1</w:t>
      </w:r>
      <w:r w:rsidR="007B434D">
        <w:rPr>
          <w:rFonts w:cs="Calibri"/>
          <w:b/>
          <w:iCs/>
          <w:sz w:val="24"/>
          <w:szCs w:val="24"/>
          <w:lang w:eastAsia="ar-SA"/>
        </w:rPr>
        <w:t>2</w:t>
      </w:r>
      <w:r w:rsidR="002624E8">
        <w:rPr>
          <w:rFonts w:cs="Calibri"/>
          <w:b/>
          <w:iCs/>
          <w:sz w:val="24"/>
          <w:szCs w:val="24"/>
          <w:lang w:eastAsia="ar-SA"/>
        </w:rPr>
        <w:t xml:space="preserve">-2022: </w:t>
      </w:r>
      <w:r w:rsidR="002624E8">
        <w:rPr>
          <w:rFonts w:cs="Calibri"/>
          <w:b/>
          <w:iCs/>
          <w:sz w:val="24"/>
          <w:szCs w:val="24"/>
          <w:lang w:eastAsia="ar-SA"/>
        </w:rPr>
        <w:tab/>
        <w:t>VV SH ČMS</w:t>
      </w:r>
      <w:r w:rsidR="007B434D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Pr="007B434D">
        <w:rPr>
          <w:rFonts w:cs="Calibri"/>
          <w:b/>
          <w:iCs/>
          <w:sz w:val="24"/>
          <w:szCs w:val="24"/>
          <w:lang w:eastAsia="ar-SA"/>
        </w:rPr>
        <w:t>bere kontrolu plnění usnesení na vědomí.</w:t>
      </w:r>
    </w:p>
    <w:p w:rsidR="00523156" w:rsidRPr="0042470C" w:rsidRDefault="00541494" w:rsidP="00523156">
      <w:pPr>
        <w:overflowPunct w:val="0"/>
        <w:autoSpaceDE w:val="0"/>
        <w:spacing w:after="0" w:line="240" w:lineRule="auto"/>
        <w:ind w:left="2127" w:firstLine="709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HLASOVÁNÍ: PRO 15</w:t>
      </w:r>
    </w:p>
    <w:p w:rsidR="00523156" w:rsidRDefault="00523156" w:rsidP="00523156"/>
    <w:p w:rsidR="00523156" w:rsidRDefault="004627CD" w:rsidP="00523156">
      <w:pPr>
        <w:rPr>
          <w:rFonts w:cs="Calibri"/>
          <w:i/>
          <w:sz w:val="20"/>
          <w:szCs w:val="20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3</w:t>
      </w:r>
      <w:r w:rsidRPr="002D51AD">
        <w:rPr>
          <w:rFonts w:cs="Calibri"/>
          <w:b/>
          <w:i/>
          <w:iCs/>
          <w:sz w:val="24"/>
          <w:szCs w:val="24"/>
          <w:u w:val="single"/>
          <w:lang w:eastAsia="ar-SA"/>
        </w:rPr>
        <w:t>)</w:t>
      </w:r>
      <w:r w:rsidRPr="007A6092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 Informace z jednání Vedení SH ČMS</w:t>
      </w:r>
      <w:r w:rsidRPr="002C6561">
        <w:rPr>
          <w:rFonts w:ascii="Tahoma" w:hAnsi="Tahoma" w:cs="Tahoma"/>
          <w:i/>
          <w:iCs/>
        </w:rPr>
        <w:t xml:space="preserve"> </w:t>
      </w:r>
      <w:r w:rsidR="00523156" w:rsidRPr="002C6561">
        <w:rPr>
          <w:rFonts w:ascii="Tahoma" w:hAnsi="Tahoma" w:cs="Tahoma"/>
          <w:i/>
          <w:iCs/>
        </w:rPr>
        <w:cr/>
      </w:r>
      <w:r w:rsidR="00523156" w:rsidRPr="002D51AD">
        <w:rPr>
          <w:rFonts w:cs="Calibri"/>
          <w:i/>
          <w:sz w:val="20"/>
          <w:szCs w:val="20"/>
          <w:lang w:eastAsia="ar-SA"/>
        </w:rPr>
        <w:t>Materiál byl přiložen písemn</w:t>
      </w:r>
      <w:r w:rsidR="00523156">
        <w:rPr>
          <w:rFonts w:cs="Calibri"/>
          <w:i/>
          <w:sz w:val="20"/>
          <w:szCs w:val="20"/>
          <w:lang w:eastAsia="ar-SA"/>
        </w:rPr>
        <w:t>ě</w:t>
      </w:r>
    </w:p>
    <w:p w:rsidR="00523156" w:rsidRDefault="00523156" w:rsidP="00523156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>
        <w:rPr>
          <w:iCs/>
          <w:lang w:eastAsia="ar-SA"/>
        </w:rPr>
        <w:t>- M. Němečková</w:t>
      </w:r>
    </w:p>
    <w:p w:rsidR="00552003" w:rsidRPr="00552003" w:rsidRDefault="00552003" w:rsidP="00552003">
      <w:pPr>
        <w:pStyle w:val="Bezmezer"/>
        <w:numPr>
          <w:ilvl w:val="3"/>
          <w:numId w:val="34"/>
        </w:numPr>
        <w:ind w:left="709"/>
        <w:jc w:val="both"/>
        <w:rPr>
          <w:iCs/>
          <w:lang w:eastAsia="ar-SA"/>
        </w:rPr>
      </w:pPr>
      <w:r>
        <w:rPr>
          <w:iCs/>
          <w:lang w:eastAsia="ar-SA"/>
        </w:rPr>
        <w:t xml:space="preserve">Žádost Jiřího Liptáka </w:t>
      </w:r>
      <w:r w:rsidRPr="00552003">
        <w:rPr>
          <w:iCs/>
          <w:lang w:eastAsia="ar-SA"/>
        </w:rPr>
        <w:t>z Rajhradic na odkup pozemku č. 283 o rozloze 66 m</w:t>
      </w:r>
      <w:r w:rsidRPr="00552003">
        <w:rPr>
          <w:iCs/>
          <w:lang w:eastAsia="ar-SA"/>
        </w:rPr>
        <w:sym w:font="Symbol" w:char="F032"/>
      </w:r>
      <w:r w:rsidRPr="00552003">
        <w:rPr>
          <w:iCs/>
          <w:lang w:eastAsia="ar-SA"/>
        </w:rPr>
        <w:t>, kde původně stála hasičská zbrojnice</w:t>
      </w:r>
      <w:r>
        <w:rPr>
          <w:iCs/>
          <w:lang w:eastAsia="ar-SA"/>
        </w:rPr>
        <w:t xml:space="preserve">. </w:t>
      </w:r>
      <w:r w:rsidR="00A509A2">
        <w:rPr>
          <w:iCs/>
          <w:lang w:eastAsia="ar-SA"/>
        </w:rPr>
        <w:t>Vedení navrhuje</w:t>
      </w:r>
      <w:r w:rsidRPr="00552003">
        <w:rPr>
          <w:iCs/>
          <w:lang w:eastAsia="ar-SA"/>
        </w:rPr>
        <w:t>, aby bylo ověřeno, že zde není sbor dobrovolných hasičů, který by o pozemek měl zájem, případně jestli o pozemek nejeví zájem obec, která by ho využila ve prospěch dobrovolných hasičů. Pokud by byl zájem nulový, na základě znaleckého posudku by odkup byl možný za cenu v místě a čase obvyklou.</w:t>
      </w:r>
    </w:p>
    <w:p w:rsidR="00552003" w:rsidRDefault="00552003" w:rsidP="00552003">
      <w:pPr>
        <w:pStyle w:val="Odstavecseseznamem"/>
        <w:numPr>
          <w:ilvl w:val="0"/>
          <w:numId w:val="34"/>
        </w:num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>
        <w:rPr>
          <w:iCs/>
          <w:lang w:eastAsia="ar-SA"/>
        </w:rPr>
        <w:t xml:space="preserve">Konsolidace zákon o účetnictví - </w:t>
      </w:r>
      <w:r w:rsidRPr="00552003">
        <w:rPr>
          <w:iCs/>
          <w:lang w:eastAsia="ar-SA"/>
        </w:rPr>
        <w:t>Zákon obsahuje novou povinnost konsolidace účetnictví spolků a změnu v systému účtování dle mezinárodních standardů (IFRS).</w:t>
      </w:r>
      <w:r>
        <w:rPr>
          <w:iCs/>
          <w:lang w:eastAsia="ar-SA"/>
        </w:rPr>
        <w:t xml:space="preserve"> SH ČMS využije možnost připomínkování.</w:t>
      </w:r>
    </w:p>
    <w:p w:rsidR="00552003" w:rsidRDefault="00552003" w:rsidP="00552003">
      <w:pPr>
        <w:pStyle w:val="Odstavecseseznamem"/>
        <w:numPr>
          <w:ilvl w:val="0"/>
          <w:numId w:val="34"/>
        </w:num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>
        <w:rPr>
          <w:iCs/>
          <w:lang w:eastAsia="ar-SA"/>
        </w:rPr>
        <w:t xml:space="preserve">Byla schválena valorizace </w:t>
      </w:r>
      <w:r w:rsidR="00A509A2">
        <w:rPr>
          <w:iCs/>
          <w:lang w:eastAsia="ar-SA"/>
        </w:rPr>
        <w:t xml:space="preserve">cen kurzovného </w:t>
      </w:r>
      <w:r>
        <w:rPr>
          <w:iCs/>
          <w:lang w:eastAsia="ar-SA"/>
        </w:rPr>
        <w:t>v ÚHŠ na rok 2023.</w:t>
      </w:r>
    </w:p>
    <w:p w:rsidR="00552003" w:rsidRPr="00552003" w:rsidRDefault="00552003" w:rsidP="00552003">
      <w:pPr>
        <w:pStyle w:val="Odstavecseseznamem"/>
        <w:numPr>
          <w:ilvl w:val="0"/>
          <w:numId w:val="34"/>
        </w:num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>
        <w:rPr>
          <w:iCs/>
          <w:lang w:eastAsia="ar-SA"/>
        </w:rPr>
        <w:t>Dne 2. 12. 2022 p</w:t>
      </w:r>
      <w:r w:rsidRPr="00552003">
        <w:rPr>
          <w:iCs/>
          <w:lang w:eastAsia="ar-SA"/>
        </w:rPr>
        <w:t xml:space="preserve">roběhne </w:t>
      </w:r>
      <w:r w:rsidR="00541494">
        <w:rPr>
          <w:iCs/>
          <w:lang w:eastAsia="ar-SA"/>
        </w:rPr>
        <w:t xml:space="preserve">v Senátu ČR </w:t>
      </w:r>
      <w:r w:rsidRPr="00552003">
        <w:rPr>
          <w:iCs/>
          <w:lang w:eastAsia="ar-SA"/>
        </w:rPr>
        <w:t>poděkování hasičské mládeži, která repr</w:t>
      </w:r>
      <w:r w:rsidR="00541494">
        <w:rPr>
          <w:iCs/>
          <w:lang w:eastAsia="ar-SA"/>
        </w:rPr>
        <w:t>ezentovala ČR v </w:t>
      </w:r>
      <w:proofErr w:type="spellStart"/>
      <w:r w:rsidR="00541494">
        <w:rPr>
          <w:iCs/>
          <w:lang w:eastAsia="ar-SA"/>
        </w:rPr>
        <w:t>Celje</w:t>
      </w:r>
      <w:proofErr w:type="spellEnd"/>
      <w:r w:rsidR="00541494">
        <w:rPr>
          <w:iCs/>
          <w:lang w:eastAsia="ar-SA"/>
        </w:rPr>
        <w:t>.</w:t>
      </w:r>
    </w:p>
    <w:p w:rsidR="00552003" w:rsidRPr="009D48C9" w:rsidRDefault="00552003" w:rsidP="009D48C9">
      <w:pPr>
        <w:pStyle w:val="Odstavecseseznamem"/>
        <w:numPr>
          <w:ilvl w:val="0"/>
          <w:numId w:val="34"/>
        </w:num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 w:rsidRPr="00552003">
        <w:rPr>
          <w:iCs/>
          <w:lang w:eastAsia="ar-SA"/>
        </w:rPr>
        <w:t>Ze strany Aktivu ZH Středočeského kraje byla předložena žádost o možnosti vytvoření záslužné medaile, kterou by udělovalo sdružení bez ohledu na předchozí stupeň vy</w:t>
      </w:r>
      <w:r w:rsidR="00A509A2">
        <w:rPr>
          <w:iCs/>
          <w:lang w:eastAsia="ar-SA"/>
        </w:rPr>
        <w:t xml:space="preserve">znamenání. </w:t>
      </w:r>
      <w:r w:rsidRPr="00552003">
        <w:rPr>
          <w:iCs/>
          <w:lang w:eastAsia="ar-SA"/>
        </w:rPr>
        <w:t xml:space="preserve">Vedení </w:t>
      </w:r>
      <w:r w:rsidRPr="00552003">
        <w:rPr>
          <w:iCs/>
          <w:lang w:eastAsia="ar-SA"/>
        </w:rPr>
        <w:lastRenderedPageBreak/>
        <w:t>prozatím tento návrh nepodpořilo. Jde o zcela mimosystémový návrh, který je nezbytné projednat ve VV a se starosty KSH.</w:t>
      </w:r>
    </w:p>
    <w:p w:rsidR="00552003" w:rsidRPr="00552003" w:rsidRDefault="00552003" w:rsidP="00552003">
      <w:pPr>
        <w:pStyle w:val="Odstavecseseznamem"/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</w:p>
    <w:p w:rsidR="00523156" w:rsidRDefault="00523156" w:rsidP="00523156">
      <w:pPr>
        <w:overflowPunct w:val="0"/>
        <w:autoSpaceDE w:val="0"/>
        <w:spacing w:after="0" w:line="240" w:lineRule="auto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</w:p>
    <w:p w:rsidR="00523156" w:rsidRPr="00BF6B83" w:rsidRDefault="00523156" w:rsidP="00260E88">
      <w:pPr>
        <w:overflowPunct w:val="0"/>
        <w:autoSpaceDE w:val="0"/>
        <w:spacing w:after="0" w:line="240" w:lineRule="auto"/>
        <w:ind w:left="2835" w:hanging="2835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2B2EEA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7B434D">
        <w:rPr>
          <w:rFonts w:cs="Calibri"/>
          <w:b/>
          <w:iCs/>
          <w:sz w:val="24"/>
          <w:szCs w:val="24"/>
          <w:lang w:eastAsia="ar-SA"/>
        </w:rPr>
        <w:t>164</w:t>
      </w:r>
      <w:r w:rsidRPr="002B2EEA">
        <w:rPr>
          <w:rFonts w:cs="Calibri"/>
          <w:b/>
          <w:iCs/>
          <w:sz w:val="24"/>
          <w:szCs w:val="24"/>
          <w:lang w:eastAsia="ar-SA"/>
        </w:rPr>
        <w:t>/</w:t>
      </w:r>
      <w:r w:rsidR="007B434D">
        <w:rPr>
          <w:rFonts w:cs="Calibri"/>
          <w:b/>
          <w:iCs/>
          <w:sz w:val="24"/>
          <w:szCs w:val="24"/>
          <w:lang w:eastAsia="ar-SA"/>
        </w:rPr>
        <w:t>1-12</w:t>
      </w:r>
      <w:r w:rsidRPr="002B2EEA">
        <w:rPr>
          <w:rFonts w:cs="Calibri"/>
          <w:b/>
          <w:iCs/>
          <w:sz w:val="24"/>
          <w:szCs w:val="24"/>
          <w:lang w:eastAsia="ar-SA"/>
        </w:rPr>
        <w:t>-2022</w:t>
      </w:r>
      <w:r>
        <w:rPr>
          <w:rFonts w:cs="Calibri"/>
          <w:b/>
          <w:iCs/>
          <w:sz w:val="24"/>
          <w:szCs w:val="24"/>
          <w:lang w:eastAsia="ar-SA"/>
        </w:rPr>
        <w:t xml:space="preserve">: </w:t>
      </w:r>
      <w:r>
        <w:rPr>
          <w:rFonts w:cs="Calibri"/>
          <w:b/>
          <w:iCs/>
          <w:sz w:val="24"/>
          <w:szCs w:val="24"/>
          <w:lang w:eastAsia="ar-SA"/>
        </w:rPr>
        <w:tab/>
        <w:t>VV SH ČMS</w:t>
      </w:r>
      <w:r w:rsidR="00260E88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Pr="00BF6B83">
        <w:rPr>
          <w:rFonts w:cs="Calibri"/>
          <w:b/>
          <w:iCs/>
          <w:sz w:val="24"/>
          <w:szCs w:val="24"/>
          <w:lang w:eastAsia="ar-SA"/>
        </w:rPr>
        <w:t>bere na vědomí informace z jednání Vedení SH ČMS.</w:t>
      </w:r>
    </w:p>
    <w:p w:rsidR="00523156" w:rsidRPr="00BF6B83" w:rsidRDefault="00541494" w:rsidP="00260E88">
      <w:pPr>
        <w:overflowPunct w:val="0"/>
        <w:autoSpaceDE w:val="0"/>
        <w:spacing w:after="0" w:line="240" w:lineRule="auto"/>
        <w:ind w:left="2123" w:firstLine="709"/>
        <w:jc w:val="both"/>
        <w:textAlignment w:val="baseline"/>
        <w:rPr>
          <w:sz w:val="24"/>
          <w:szCs w:val="24"/>
        </w:rPr>
      </w:pPr>
      <w:r>
        <w:rPr>
          <w:rFonts w:cs="Calibri"/>
          <w:b/>
          <w:iCs/>
          <w:sz w:val="24"/>
          <w:szCs w:val="24"/>
          <w:lang w:eastAsia="ar-SA"/>
        </w:rPr>
        <w:t>HLASOVÁNÍ: PRO 15</w:t>
      </w:r>
    </w:p>
    <w:p w:rsidR="004627CD" w:rsidRDefault="004627CD" w:rsidP="00523156">
      <w:pPr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:rsidR="00A509A2" w:rsidRDefault="00A509A2" w:rsidP="00523156">
      <w:pPr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:rsidR="00523156" w:rsidRPr="000F2312" w:rsidRDefault="005A3165" w:rsidP="000F2312">
      <w:pPr>
        <w:rPr>
          <w:iCs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4</w:t>
      </w:r>
      <w:r w:rsidR="00523156" w:rsidRPr="002D51AD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523156" w:rsidRPr="00F257EA">
        <w:rPr>
          <w:rFonts w:cs="Calibri"/>
          <w:b/>
          <w:i/>
          <w:iCs/>
          <w:sz w:val="24"/>
          <w:szCs w:val="24"/>
          <w:u w:val="single"/>
          <w:lang w:eastAsia="ar-SA"/>
        </w:rPr>
        <w:t>Informace z jednání ÚKRR, průběžná kontrolní činnost SH ČMS</w:t>
      </w:r>
    </w:p>
    <w:p w:rsidR="00523156" w:rsidRPr="006F76C2" w:rsidRDefault="00523156" w:rsidP="0052315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/>
          <w:iCs/>
          <w:szCs w:val="26"/>
        </w:rPr>
      </w:pPr>
    </w:p>
    <w:p w:rsidR="004A08DD" w:rsidRDefault="00523156" w:rsidP="009D48C9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 w:rsidRPr="008427DF">
        <w:rPr>
          <w:iCs/>
          <w:lang w:eastAsia="ar-SA"/>
        </w:rPr>
        <w:t xml:space="preserve">- </w:t>
      </w:r>
      <w:r w:rsidR="004A08DD" w:rsidRPr="008427DF">
        <w:rPr>
          <w:iCs/>
          <w:lang w:eastAsia="ar-SA"/>
        </w:rPr>
        <w:t xml:space="preserve">J. Bochňák informoval, </w:t>
      </w:r>
      <w:r w:rsidR="009D48C9" w:rsidRPr="008427DF">
        <w:rPr>
          <w:iCs/>
          <w:lang w:eastAsia="ar-SA"/>
        </w:rPr>
        <w:t>že ÚKRR se zúčastnila inventarizace v</w:t>
      </w:r>
      <w:r w:rsidR="008427DF" w:rsidRPr="008427DF">
        <w:rPr>
          <w:iCs/>
          <w:lang w:eastAsia="ar-SA"/>
        </w:rPr>
        <w:t> </w:t>
      </w:r>
      <w:r w:rsidR="009D48C9" w:rsidRPr="008427DF">
        <w:rPr>
          <w:iCs/>
          <w:lang w:eastAsia="ar-SA"/>
        </w:rPr>
        <w:t>CHH</w:t>
      </w:r>
      <w:r w:rsidR="008427DF" w:rsidRPr="008427DF">
        <w:rPr>
          <w:iCs/>
          <w:lang w:eastAsia="ar-SA"/>
        </w:rPr>
        <w:t xml:space="preserve">. Proběhla fyzická inventarizace a dále bude pokračovat inventarizace dokumentů a finančních prostředků. </w:t>
      </w:r>
    </w:p>
    <w:p w:rsidR="008427DF" w:rsidRPr="008427DF" w:rsidRDefault="008427DF" w:rsidP="009D48C9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>
        <w:rPr>
          <w:iCs/>
          <w:lang w:eastAsia="ar-SA"/>
        </w:rPr>
        <w:t xml:space="preserve">- D. Vilímková, vznesla dotaz, </w:t>
      </w:r>
      <w:r w:rsidR="00C768A3">
        <w:rPr>
          <w:iCs/>
          <w:lang w:eastAsia="ar-SA"/>
        </w:rPr>
        <w:t>jaké položky jsou k odpisu.</w:t>
      </w:r>
    </w:p>
    <w:p w:rsidR="009D48C9" w:rsidRPr="008427DF" w:rsidRDefault="009D48C9" w:rsidP="009D48C9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 w:rsidRPr="008427DF">
        <w:rPr>
          <w:iCs/>
          <w:lang w:eastAsia="ar-SA"/>
        </w:rPr>
        <w:t xml:space="preserve">- J. Fialová </w:t>
      </w:r>
      <w:r w:rsidR="00C768A3">
        <w:rPr>
          <w:iCs/>
          <w:lang w:eastAsia="ar-SA"/>
        </w:rPr>
        <w:t>odpověděla,</w:t>
      </w:r>
      <w:r w:rsidR="00FC4F91">
        <w:rPr>
          <w:iCs/>
          <w:lang w:eastAsia="ar-SA"/>
        </w:rPr>
        <w:t xml:space="preserve"> že v minulosti byly pronajímány</w:t>
      </w:r>
      <w:r w:rsidR="00C768A3">
        <w:rPr>
          <w:iCs/>
          <w:lang w:eastAsia="ar-SA"/>
        </w:rPr>
        <w:t xml:space="preserve"> některé prostory jiným subjektům. Po těchto subjektech zůstalo v CHH spousta nepotřebných věcí, které je nutné odepsat a neevidovat v inventarizaci CHH. Dále je nutné odepsat položky, které se nepodařilo fyzicky dohledat z důvodu ztráty, či poškození.</w:t>
      </w:r>
    </w:p>
    <w:p w:rsidR="009D48C9" w:rsidRDefault="009D48C9" w:rsidP="009D48C9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</w:p>
    <w:p w:rsidR="00523156" w:rsidRPr="0042470C" w:rsidRDefault="00523156" w:rsidP="00523156">
      <w:pPr>
        <w:overflowPunct w:val="0"/>
        <w:autoSpaceDE w:val="0"/>
        <w:spacing w:after="0" w:line="240" w:lineRule="auto"/>
        <w:jc w:val="both"/>
        <w:textAlignment w:val="baseline"/>
        <w:rPr>
          <w:rFonts w:cs="Calibri"/>
          <w:b/>
          <w:iCs/>
          <w:color w:val="FF0000"/>
          <w:sz w:val="24"/>
          <w:szCs w:val="24"/>
          <w:lang w:eastAsia="ar-SA"/>
        </w:rPr>
      </w:pPr>
    </w:p>
    <w:p w:rsidR="00523156" w:rsidRPr="0042470C" w:rsidRDefault="00523156" w:rsidP="00523156">
      <w:pPr>
        <w:overflowPunct w:val="0"/>
        <w:autoSpaceDE w:val="0"/>
        <w:spacing w:after="0" w:line="240" w:lineRule="auto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bookmarkStart w:id="0" w:name="_Hlk116549832"/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iCs/>
          <w:sz w:val="24"/>
          <w:szCs w:val="24"/>
          <w:lang w:eastAsia="ar-SA"/>
        </w:rPr>
        <w:t>1</w:t>
      </w:r>
      <w:r w:rsidR="003300D6">
        <w:rPr>
          <w:rFonts w:cs="Calibri"/>
          <w:b/>
          <w:iCs/>
          <w:sz w:val="24"/>
          <w:szCs w:val="24"/>
          <w:lang w:eastAsia="ar-SA"/>
        </w:rPr>
        <w:t>65</w:t>
      </w:r>
      <w:r w:rsidRPr="0042470C">
        <w:rPr>
          <w:rFonts w:cs="Calibri"/>
          <w:b/>
          <w:iCs/>
          <w:sz w:val="24"/>
          <w:szCs w:val="24"/>
          <w:lang w:eastAsia="ar-SA"/>
        </w:rPr>
        <w:t>/</w:t>
      </w:r>
      <w:r w:rsidR="003300D6">
        <w:rPr>
          <w:rFonts w:cs="Calibri"/>
          <w:b/>
          <w:iCs/>
          <w:sz w:val="24"/>
          <w:szCs w:val="24"/>
          <w:lang w:eastAsia="ar-SA"/>
        </w:rPr>
        <w:t>1-12</w:t>
      </w:r>
      <w:r w:rsidRPr="0042470C">
        <w:rPr>
          <w:rFonts w:cs="Calibri"/>
          <w:b/>
          <w:iCs/>
          <w:sz w:val="24"/>
          <w:szCs w:val="24"/>
          <w:lang w:eastAsia="ar-SA"/>
        </w:rPr>
        <w:t xml:space="preserve">-2022: </w:t>
      </w:r>
      <w:r w:rsidRPr="0042470C">
        <w:rPr>
          <w:rFonts w:cs="Calibri"/>
          <w:b/>
          <w:iCs/>
          <w:sz w:val="24"/>
          <w:szCs w:val="24"/>
          <w:lang w:eastAsia="ar-SA"/>
        </w:rPr>
        <w:tab/>
        <w:t>VV SH ČMS bere informace na vědomí.</w:t>
      </w:r>
    </w:p>
    <w:p w:rsidR="00523156" w:rsidRPr="0042470C" w:rsidRDefault="00C768A3" w:rsidP="00523156">
      <w:pPr>
        <w:overflowPunct w:val="0"/>
        <w:autoSpaceDE w:val="0"/>
        <w:spacing w:after="0" w:line="240" w:lineRule="auto"/>
        <w:ind w:left="2127" w:firstLine="709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HLASOVÁNÍ: PRO 15</w:t>
      </w:r>
    </w:p>
    <w:bookmarkEnd w:id="0"/>
    <w:p w:rsidR="00AB7891" w:rsidRDefault="00AB7891" w:rsidP="004627CD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:rsidR="005A3165" w:rsidRPr="00654BD8" w:rsidRDefault="005A3165" w:rsidP="005A3165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/>
          <w:iCs/>
          <w:szCs w:val="26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5</w:t>
      </w:r>
      <w:r w:rsidR="00523156" w:rsidRPr="00F257EA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Pr="005A3165">
        <w:rPr>
          <w:rFonts w:cs="Calibri"/>
          <w:b/>
          <w:i/>
          <w:iCs/>
          <w:sz w:val="24"/>
          <w:szCs w:val="24"/>
          <w:u w:val="single"/>
          <w:lang w:eastAsia="ar-SA"/>
        </w:rPr>
        <w:t>Termínový kalendář SH ČMS – aktualizace</w:t>
      </w:r>
    </w:p>
    <w:p w:rsidR="00523156" w:rsidRPr="002D51AD" w:rsidRDefault="00523156" w:rsidP="00523156">
      <w:pPr>
        <w:pStyle w:val="Bezmezer"/>
        <w:jc w:val="both"/>
        <w:rPr>
          <w:sz w:val="20"/>
          <w:szCs w:val="20"/>
        </w:rPr>
      </w:pPr>
      <w:r w:rsidRPr="002D51AD">
        <w:rPr>
          <w:rFonts w:cs="Calibri"/>
          <w:i/>
          <w:sz w:val="20"/>
          <w:szCs w:val="20"/>
          <w:lang w:eastAsia="ar-SA"/>
        </w:rPr>
        <w:t>Materiál byl přiložen písemně</w:t>
      </w:r>
    </w:p>
    <w:p w:rsidR="00AB7891" w:rsidRDefault="00AB7891" w:rsidP="00A7009E">
      <w:pPr>
        <w:pStyle w:val="Bezmezer"/>
        <w:jc w:val="both"/>
        <w:rPr>
          <w:iCs/>
          <w:lang w:eastAsia="ar-SA"/>
        </w:rPr>
      </w:pPr>
    </w:p>
    <w:p w:rsidR="00523156" w:rsidRDefault="00523156" w:rsidP="009D48C9">
      <w:pPr>
        <w:pStyle w:val="Bezmezer"/>
        <w:jc w:val="both"/>
        <w:rPr>
          <w:iCs/>
          <w:lang w:eastAsia="ar-SA"/>
        </w:rPr>
      </w:pPr>
      <w:r w:rsidRPr="008D7D05">
        <w:rPr>
          <w:iCs/>
          <w:lang w:eastAsia="ar-SA"/>
        </w:rPr>
        <w:t xml:space="preserve">- </w:t>
      </w:r>
      <w:r w:rsidR="00C91513">
        <w:rPr>
          <w:iCs/>
          <w:lang w:eastAsia="ar-SA"/>
        </w:rPr>
        <w:t xml:space="preserve">M. Němečková </w:t>
      </w:r>
      <w:r w:rsidR="009665E7">
        <w:rPr>
          <w:iCs/>
          <w:lang w:eastAsia="ar-SA"/>
        </w:rPr>
        <w:t>předložila aktualizovaný termínový kalendář SH ČMS pro rok 2023.</w:t>
      </w:r>
    </w:p>
    <w:p w:rsidR="009665E7" w:rsidRDefault="003300D6" w:rsidP="009D48C9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 xml:space="preserve">- J. Brychcí </w:t>
      </w:r>
      <w:r w:rsidR="009665E7">
        <w:rPr>
          <w:iCs/>
          <w:lang w:eastAsia="ar-SA"/>
        </w:rPr>
        <w:t>upozornila, že kalendář není stále zveřejněný na webu dh.cz.</w:t>
      </w:r>
    </w:p>
    <w:p w:rsidR="003300D6" w:rsidRDefault="00FC4F91" w:rsidP="009D48C9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>- M. Němečková poděkovala za informaci a uvedla, že</w:t>
      </w:r>
      <w:r w:rsidR="009665E7">
        <w:rPr>
          <w:iCs/>
          <w:lang w:eastAsia="ar-SA"/>
        </w:rPr>
        <w:t xml:space="preserve"> bude zveřejněn</w:t>
      </w:r>
      <w:r>
        <w:rPr>
          <w:iCs/>
          <w:lang w:eastAsia="ar-SA"/>
        </w:rPr>
        <w:t xml:space="preserve"> bezprostředně</w:t>
      </w:r>
      <w:r w:rsidR="009665E7">
        <w:rPr>
          <w:iCs/>
          <w:lang w:eastAsia="ar-SA"/>
        </w:rPr>
        <w:t xml:space="preserve"> po jednání VV SH ČMS</w:t>
      </w:r>
      <w:r>
        <w:rPr>
          <w:iCs/>
          <w:lang w:eastAsia="ar-SA"/>
        </w:rPr>
        <w:t xml:space="preserve"> s tím, že se bude pravidelně aktualizovat. </w:t>
      </w:r>
    </w:p>
    <w:p w:rsidR="009D48C9" w:rsidRPr="00C91513" w:rsidRDefault="009D48C9" w:rsidP="009D48C9">
      <w:pPr>
        <w:pStyle w:val="Bezmezer"/>
        <w:jc w:val="both"/>
        <w:rPr>
          <w:iCs/>
          <w:lang w:eastAsia="ar-SA"/>
        </w:rPr>
      </w:pPr>
    </w:p>
    <w:p w:rsidR="00523156" w:rsidRDefault="00523156" w:rsidP="00523156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3300D6">
        <w:rPr>
          <w:rFonts w:cs="Calibri"/>
          <w:b/>
          <w:iCs/>
          <w:sz w:val="24"/>
          <w:szCs w:val="24"/>
          <w:lang w:eastAsia="ar-SA"/>
        </w:rPr>
        <w:t>166</w:t>
      </w:r>
      <w:r>
        <w:rPr>
          <w:rFonts w:cs="Calibri"/>
          <w:b/>
          <w:iCs/>
          <w:sz w:val="24"/>
          <w:szCs w:val="24"/>
          <w:lang w:eastAsia="ar-SA"/>
        </w:rPr>
        <w:t>/</w:t>
      </w:r>
      <w:r w:rsidR="003300D6">
        <w:rPr>
          <w:rFonts w:cs="Calibri"/>
          <w:b/>
          <w:iCs/>
          <w:sz w:val="24"/>
          <w:szCs w:val="24"/>
          <w:lang w:eastAsia="ar-SA"/>
        </w:rPr>
        <w:t>1-</w:t>
      </w:r>
      <w:r w:rsidR="003A513B">
        <w:rPr>
          <w:rFonts w:cs="Calibri"/>
          <w:b/>
          <w:iCs/>
          <w:sz w:val="24"/>
          <w:szCs w:val="24"/>
          <w:lang w:eastAsia="ar-SA"/>
        </w:rPr>
        <w:t>1</w:t>
      </w:r>
      <w:r w:rsidR="003300D6">
        <w:rPr>
          <w:rFonts w:cs="Calibri"/>
          <w:b/>
          <w:iCs/>
          <w:sz w:val="24"/>
          <w:szCs w:val="24"/>
          <w:lang w:eastAsia="ar-SA"/>
        </w:rPr>
        <w:t>2</w:t>
      </w:r>
      <w:r>
        <w:rPr>
          <w:rFonts w:cs="Calibri"/>
          <w:b/>
          <w:iCs/>
          <w:sz w:val="24"/>
          <w:szCs w:val="24"/>
          <w:lang w:eastAsia="ar-SA"/>
        </w:rPr>
        <w:t xml:space="preserve">-2022: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2D51AD">
        <w:rPr>
          <w:rFonts w:cs="Calibri"/>
          <w:b/>
          <w:iCs/>
          <w:sz w:val="24"/>
          <w:szCs w:val="24"/>
          <w:lang w:eastAsia="ar-SA"/>
        </w:rPr>
        <w:t>VV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9D48C9">
        <w:rPr>
          <w:rFonts w:cs="Calibri"/>
          <w:b/>
          <w:iCs/>
          <w:sz w:val="24"/>
          <w:szCs w:val="24"/>
          <w:lang w:eastAsia="ar-SA"/>
        </w:rPr>
        <w:t>bere</w:t>
      </w:r>
      <w:r w:rsidR="003300D6">
        <w:rPr>
          <w:rFonts w:cs="Calibri"/>
          <w:b/>
          <w:iCs/>
          <w:sz w:val="24"/>
          <w:szCs w:val="24"/>
          <w:lang w:eastAsia="ar-SA"/>
        </w:rPr>
        <w:t xml:space="preserve"> informace</w:t>
      </w:r>
      <w:r w:rsidR="009D48C9">
        <w:rPr>
          <w:rFonts w:cs="Calibri"/>
          <w:b/>
          <w:iCs/>
          <w:sz w:val="24"/>
          <w:szCs w:val="24"/>
          <w:lang w:eastAsia="ar-SA"/>
        </w:rPr>
        <w:t xml:space="preserve"> na vědomí</w:t>
      </w:r>
      <w:r w:rsidR="003300D6">
        <w:rPr>
          <w:rFonts w:cs="Calibri"/>
          <w:b/>
          <w:iCs/>
          <w:sz w:val="24"/>
          <w:szCs w:val="24"/>
          <w:lang w:eastAsia="ar-SA"/>
        </w:rPr>
        <w:t>.</w:t>
      </w:r>
      <w:r w:rsidR="009D48C9">
        <w:rPr>
          <w:rFonts w:cs="Calibri"/>
          <w:b/>
          <w:iCs/>
          <w:sz w:val="24"/>
          <w:szCs w:val="24"/>
          <w:lang w:eastAsia="ar-SA"/>
        </w:rPr>
        <w:t xml:space="preserve"> </w:t>
      </w:r>
    </w:p>
    <w:p w:rsidR="00523156" w:rsidRPr="002F4BB4" w:rsidRDefault="00523156" w:rsidP="00523156">
      <w:pPr>
        <w:pStyle w:val="Bezmezer"/>
        <w:ind w:left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 w:rsidR="009665E7">
        <w:rPr>
          <w:rFonts w:cs="Calibri"/>
          <w:b/>
          <w:iCs/>
          <w:sz w:val="24"/>
          <w:szCs w:val="24"/>
          <w:lang w:eastAsia="ar-SA"/>
        </w:rPr>
        <w:t>15</w:t>
      </w:r>
    </w:p>
    <w:p w:rsidR="005A3165" w:rsidRDefault="005A3165" w:rsidP="0052315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sz w:val="24"/>
          <w:szCs w:val="24"/>
          <w:u w:val="single"/>
          <w:lang w:eastAsia="ar-SA"/>
        </w:rPr>
      </w:pPr>
    </w:p>
    <w:p w:rsidR="005A3165" w:rsidRDefault="005A3165" w:rsidP="005A3165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/>
          <w:iCs/>
          <w:szCs w:val="26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6</w:t>
      </w:r>
      <w:r w:rsidRPr="00F257EA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Pr="005A3165">
        <w:rPr>
          <w:rFonts w:cs="Calibri"/>
          <w:b/>
          <w:i/>
          <w:iCs/>
          <w:sz w:val="24"/>
          <w:szCs w:val="24"/>
          <w:u w:val="single"/>
          <w:lang w:eastAsia="ar-SA"/>
        </w:rPr>
        <w:t>Ples SH ČMS 2023</w:t>
      </w:r>
    </w:p>
    <w:p w:rsidR="005A3165" w:rsidRPr="00654BD8" w:rsidRDefault="005A3165" w:rsidP="005A3165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/>
          <w:iCs/>
          <w:szCs w:val="26"/>
        </w:rPr>
      </w:pPr>
    </w:p>
    <w:p w:rsidR="005A3165" w:rsidRDefault="005A3165" w:rsidP="0052315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Cs/>
          <w:lang w:eastAsia="ar-SA"/>
        </w:rPr>
      </w:pPr>
      <w:r w:rsidRPr="008D7D05">
        <w:rPr>
          <w:iCs/>
          <w:lang w:eastAsia="ar-SA"/>
        </w:rPr>
        <w:t xml:space="preserve">- </w:t>
      </w:r>
      <w:r>
        <w:rPr>
          <w:iCs/>
          <w:lang w:eastAsia="ar-SA"/>
        </w:rPr>
        <w:t>M. Němečková</w:t>
      </w:r>
      <w:r w:rsidR="009665E7">
        <w:rPr>
          <w:iCs/>
          <w:lang w:eastAsia="ar-SA"/>
        </w:rPr>
        <w:t xml:space="preserve"> předložila návrh rozpočtu Reprezentačního p</w:t>
      </w:r>
      <w:r w:rsidR="003300D6">
        <w:rPr>
          <w:iCs/>
          <w:lang w:eastAsia="ar-SA"/>
        </w:rPr>
        <w:t>lesu SH ČMS, který se bude konat v OSH UH.</w:t>
      </w:r>
    </w:p>
    <w:p w:rsidR="003300D6" w:rsidRDefault="003300D6" w:rsidP="0052315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Cs/>
          <w:lang w:eastAsia="ar-SA"/>
        </w:rPr>
      </w:pPr>
    </w:p>
    <w:p w:rsidR="003300D6" w:rsidRDefault="003300D6" w:rsidP="003300D6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iCs/>
          <w:sz w:val="24"/>
          <w:szCs w:val="24"/>
          <w:lang w:eastAsia="ar-SA"/>
        </w:rPr>
        <w:t>1</w:t>
      </w:r>
      <w:r w:rsidR="009665E7">
        <w:rPr>
          <w:rFonts w:cs="Calibri"/>
          <w:b/>
          <w:iCs/>
          <w:sz w:val="24"/>
          <w:szCs w:val="24"/>
          <w:lang w:eastAsia="ar-SA"/>
        </w:rPr>
        <w:t>67</w:t>
      </w:r>
      <w:r>
        <w:rPr>
          <w:rFonts w:cs="Calibri"/>
          <w:b/>
          <w:iCs/>
          <w:sz w:val="24"/>
          <w:szCs w:val="24"/>
          <w:lang w:eastAsia="ar-SA"/>
        </w:rPr>
        <w:t>/1</w:t>
      </w:r>
      <w:r w:rsidR="009665E7">
        <w:rPr>
          <w:rFonts w:cs="Calibri"/>
          <w:b/>
          <w:iCs/>
          <w:sz w:val="24"/>
          <w:szCs w:val="24"/>
          <w:lang w:eastAsia="ar-SA"/>
        </w:rPr>
        <w:t>-12</w:t>
      </w:r>
      <w:r>
        <w:rPr>
          <w:rFonts w:cs="Calibri"/>
          <w:b/>
          <w:iCs/>
          <w:sz w:val="24"/>
          <w:szCs w:val="24"/>
          <w:lang w:eastAsia="ar-SA"/>
        </w:rPr>
        <w:t xml:space="preserve">-2022: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2D51AD">
        <w:rPr>
          <w:rFonts w:cs="Calibri"/>
          <w:b/>
          <w:iCs/>
          <w:sz w:val="24"/>
          <w:szCs w:val="24"/>
          <w:lang w:eastAsia="ar-SA"/>
        </w:rPr>
        <w:t>VV SH ČMS</w:t>
      </w:r>
      <w:r w:rsidR="00FC4F91">
        <w:rPr>
          <w:rFonts w:cs="Calibri"/>
          <w:b/>
          <w:iCs/>
          <w:sz w:val="24"/>
          <w:szCs w:val="24"/>
          <w:lang w:eastAsia="ar-SA"/>
        </w:rPr>
        <w:t xml:space="preserve"> schvaluje </w:t>
      </w:r>
      <w:r w:rsidR="009665E7">
        <w:rPr>
          <w:rFonts w:cs="Calibri"/>
          <w:b/>
          <w:iCs/>
          <w:sz w:val="24"/>
          <w:szCs w:val="24"/>
          <w:lang w:eastAsia="ar-SA"/>
        </w:rPr>
        <w:t>rozpočet Reprezentačního p</w:t>
      </w:r>
      <w:r>
        <w:rPr>
          <w:rFonts w:cs="Calibri"/>
          <w:b/>
          <w:iCs/>
          <w:sz w:val="24"/>
          <w:szCs w:val="24"/>
          <w:lang w:eastAsia="ar-SA"/>
        </w:rPr>
        <w:t xml:space="preserve">lesu SH ČMS. </w:t>
      </w:r>
    </w:p>
    <w:p w:rsidR="003300D6" w:rsidRPr="002F4BB4" w:rsidRDefault="003300D6" w:rsidP="003300D6">
      <w:pPr>
        <w:pStyle w:val="Bezmezer"/>
        <w:ind w:left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 w:rsidR="009665E7">
        <w:rPr>
          <w:rFonts w:cs="Calibri"/>
          <w:b/>
          <w:iCs/>
          <w:sz w:val="24"/>
          <w:szCs w:val="24"/>
          <w:lang w:eastAsia="ar-SA"/>
        </w:rPr>
        <w:t>15</w:t>
      </w:r>
    </w:p>
    <w:p w:rsidR="005A3165" w:rsidRDefault="005A3165" w:rsidP="0052315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sz w:val="24"/>
          <w:szCs w:val="24"/>
          <w:u w:val="single"/>
          <w:lang w:eastAsia="ar-SA"/>
        </w:rPr>
      </w:pPr>
    </w:p>
    <w:p w:rsidR="00523156" w:rsidRDefault="004627CD" w:rsidP="0052315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/>
          <w:iCs/>
          <w:szCs w:val="26"/>
        </w:rPr>
      </w:pPr>
      <w:r>
        <w:rPr>
          <w:rFonts w:cs="Calibri"/>
          <w:b/>
          <w:i/>
          <w:sz w:val="24"/>
          <w:szCs w:val="24"/>
          <w:u w:val="single"/>
          <w:lang w:eastAsia="ar-SA"/>
        </w:rPr>
        <w:t>7</w:t>
      </w:r>
      <w:r w:rsidR="00523156">
        <w:rPr>
          <w:rFonts w:cs="Calibri"/>
          <w:b/>
          <w:i/>
          <w:sz w:val="24"/>
          <w:szCs w:val="24"/>
          <w:u w:val="single"/>
          <w:lang w:eastAsia="ar-SA"/>
        </w:rPr>
        <w:t>)</w:t>
      </w:r>
      <w:r w:rsidR="00523156" w:rsidRPr="00D965FC">
        <w:rPr>
          <w:rFonts w:cs="Calibri"/>
          <w:b/>
          <w:i/>
          <w:sz w:val="24"/>
          <w:szCs w:val="24"/>
          <w:u w:val="single"/>
          <w:lang w:eastAsia="ar-SA"/>
        </w:rPr>
        <w:t xml:space="preserve"> </w:t>
      </w:r>
      <w:r w:rsidR="00F85F5D">
        <w:rPr>
          <w:rFonts w:cs="Calibri"/>
          <w:b/>
          <w:i/>
          <w:sz w:val="24"/>
          <w:szCs w:val="24"/>
          <w:u w:val="single"/>
          <w:lang w:eastAsia="ar-SA"/>
        </w:rPr>
        <w:t>Hotel Přibyslav</w:t>
      </w:r>
    </w:p>
    <w:p w:rsidR="00523156" w:rsidRDefault="00523156" w:rsidP="0052315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sz w:val="24"/>
          <w:szCs w:val="24"/>
          <w:u w:val="single"/>
          <w:lang w:eastAsia="ar-SA"/>
        </w:rPr>
      </w:pPr>
    </w:p>
    <w:p w:rsidR="00FC4F91" w:rsidRDefault="00523156" w:rsidP="00F85F5D">
      <w:pPr>
        <w:pStyle w:val="Bezmezer"/>
        <w:jc w:val="both"/>
        <w:rPr>
          <w:iCs/>
          <w:lang w:eastAsia="ar-SA"/>
        </w:rPr>
      </w:pPr>
      <w:r w:rsidRPr="00C505D7">
        <w:rPr>
          <w:iCs/>
          <w:lang w:eastAsia="ar-SA"/>
        </w:rPr>
        <w:t xml:space="preserve">- </w:t>
      </w:r>
      <w:r w:rsidR="00F85F5D">
        <w:rPr>
          <w:iCs/>
          <w:lang w:eastAsia="ar-SA"/>
        </w:rPr>
        <w:t xml:space="preserve">M. Němečková informovala o nabídce </w:t>
      </w:r>
      <w:r w:rsidR="00F85F5D" w:rsidRPr="00173126">
        <w:rPr>
          <w:iCs/>
          <w:lang w:eastAsia="ar-SA"/>
        </w:rPr>
        <w:t>zájemce o pronájem Hotelu Přibyslav.</w:t>
      </w:r>
      <w:r w:rsidR="00F85F5D">
        <w:rPr>
          <w:iCs/>
          <w:lang w:eastAsia="ar-SA"/>
        </w:rPr>
        <w:t xml:space="preserve"> </w:t>
      </w:r>
    </w:p>
    <w:p w:rsidR="00FC4F91" w:rsidRDefault="00FC4F91" w:rsidP="00F85F5D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>Shrnula</w:t>
      </w:r>
      <w:r w:rsidR="00F604C9">
        <w:rPr>
          <w:iCs/>
          <w:lang w:eastAsia="ar-SA"/>
        </w:rPr>
        <w:t xml:space="preserve"> dvě </w:t>
      </w:r>
      <w:r>
        <w:rPr>
          <w:iCs/>
          <w:lang w:eastAsia="ar-SA"/>
        </w:rPr>
        <w:t>aktuálně možné varianty:</w:t>
      </w:r>
    </w:p>
    <w:p w:rsidR="00FC4F91" w:rsidRDefault="00F604C9" w:rsidP="00F85F5D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lastRenderedPageBreak/>
        <w:t xml:space="preserve">1) </w:t>
      </w:r>
      <w:r w:rsidR="009665E7">
        <w:rPr>
          <w:iCs/>
          <w:lang w:eastAsia="ar-SA"/>
        </w:rPr>
        <w:t>„zakonzervování“</w:t>
      </w:r>
      <w:r>
        <w:rPr>
          <w:iCs/>
          <w:lang w:eastAsia="ar-SA"/>
        </w:rPr>
        <w:t xml:space="preserve"> budov</w:t>
      </w:r>
      <w:r w:rsidR="009665E7">
        <w:rPr>
          <w:iCs/>
          <w:lang w:eastAsia="ar-SA"/>
        </w:rPr>
        <w:t>y</w:t>
      </w:r>
      <w:r>
        <w:rPr>
          <w:iCs/>
          <w:lang w:eastAsia="ar-SA"/>
        </w:rPr>
        <w:t xml:space="preserve"> a </w:t>
      </w:r>
      <w:r w:rsidR="009665E7">
        <w:rPr>
          <w:iCs/>
          <w:lang w:eastAsia="ar-SA"/>
        </w:rPr>
        <w:t xml:space="preserve">dále </w:t>
      </w:r>
      <w:r w:rsidR="00FC4F91">
        <w:rPr>
          <w:iCs/>
          <w:lang w:eastAsia="ar-SA"/>
        </w:rPr>
        <w:t>hledat nové nájemce;</w:t>
      </w:r>
      <w:r>
        <w:rPr>
          <w:iCs/>
          <w:lang w:eastAsia="ar-SA"/>
        </w:rPr>
        <w:t xml:space="preserve"> </w:t>
      </w:r>
    </w:p>
    <w:p w:rsidR="00173126" w:rsidRDefault="00F604C9" w:rsidP="00F85F5D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 xml:space="preserve">2) </w:t>
      </w:r>
      <w:r w:rsidR="009665E7">
        <w:rPr>
          <w:iCs/>
          <w:lang w:eastAsia="ar-SA"/>
        </w:rPr>
        <w:t>uzavřít smlouvu s novým</w:t>
      </w:r>
      <w:r>
        <w:rPr>
          <w:iCs/>
          <w:lang w:eastAsia="ar-SA"/>
        </w:rPr>
        <w:t xml:space="preserve"> nájemce</w:t>
      </w:r>
      <w:r w:rsidR="009665E7">
        <w:rPr>
          <w:iCs/>
          <w:lang w:eastAsia="ar-SA"/>
        </w:rPr>
        <w:t>m</w:t>
      </w:r>
      <w:r>
        <w:rPr>
          <w:iCs/>
          <w:lang w:eastAsia="ar-SA"/>
        </w:rPr>
        <w:t xml:space="preserve"> za sym</w:t>
      </w:r>
      <w:r w:rsidR="00315F11">
        <w:rPr>
          <w:iCs/>
          <w:lang w:eastAsia="ar-SA"/>
        </w:rPr>
        <w:t>bolické nájemné na dobu určitou</w:t>
      </w:r>
      <w:r w:rsidR="00FC4F91">
        <w:rPr>
          <w:iCs/>
          <w:lang w:eastAsia="ar-SA"/>
        </w:rPr>
        <w:t xml:space="preserve"> s tím, že zálohy za </w:t>
      </w:r>
      <w:r w:rsidR="00315F11">
        <w:rPr>
          <w:iCs/>
          <w:lang w:eastAsia="ar-SA"/>
        </w:rPr>
        <w:t xml:space="preserve">energie </w:t>
      </w:r>
      <w:r w:rsidR="00173126">
        <w:rPr>
          <w:iCs/>
          <w:lang w:eastAsia="ar-SA"/>
        </w:rPr>
        <w:t xml:space="preserve">bude </w:t>
      </w:r>
      <w:r w:rsidR="00315F11">
        <w:rPr>
          <w:iCs/>
          <w:lang w:eastAsia="ar-SA"/>
        </w:rPr>
        <w:t>hradit SH ČMS</w:t>
      </w:r>
      <w:r w:rsidR="00FC4F91">
        <w:rPr>
          <w:iCs/>
          <w:lang w:eastAsia="ar-SA"/>
        </w:rPr>
        <w:t xml:space="preserve"> a</w:t>
      </w:r>
      <w:r w:rsidR="00173126">
        <w:rPr>
          <w:iCs/>
          <w:lang w:eastAsia="ar-SA"/>
        </w:rPr>
        <w:t xml:space="preserve"> k</w:t>
      </w:r>
      <w:r w:rsidR="00FC4F91">
        <w:rPr>
          <w:iCs/>
          <w:lang w:eastAsia="ar-SA"/>
        </w:rPr>
        <w:t xml:space="preserve"> vyúčtování dojde dle uzavřené smlouvy (v polovině roku </w:t>
      </w:r>
      <w:r w:rsidR="00B52892">
        <w:rPr>
          <w:iCs/>
          <w:lang w:eastAsia="ar-SA"/>
        </w:rPr>
        <w:t>X</w:t>
      </w:r>
      <w:r w:rsidR="00FC4F91">
        <w:rPr>
          <w:iCs/>
          <w:lang w:eastAsia="ar-SA"/>
        </w:rPr>
        <w:t xml:space="preserve"> na konci roku)</w:t>
      </w:r>
      <w:r w:rsidR="00B52892">
        <w:rPr>
          <w:iCs/>
          <w:lang w:eastAsia="ar-SA"/>
        </w:rPr>
        <w:t>.</w:t>
      </w:r>
    </w:p>
    <w:p w:rsidR="00F604C9" w:rsidRDefault="00F604C9" w:rsidP="00F85F5D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 xml:space="preserve">- M. Němečková </w:t>
      </w:r>
      <w:r w:rsidR="00173126">
        <w:rPr>
          <w:iCs/>
          <w:lang w:eastAsia="ar-SA"/>
        </w:rPr>
        <w:t xml:space="preserve">otevřeně </w:t>
      </w:r>
      <w:r>
        <w:rPr>
          <w:iCs/>
          <w:lang w:eastAsia="ar-SA"/>
        </w:rPr>
        <w:t xml:space="preserve">upozornila na riziko, že nový nájemce </w:t>
      </w:r>
      <w:r w:rsidR="009665E7">
        <w:rPr>
          <w:iCs/>
          <w:lang w:eastAsia="ar-SA"/>
        </w:rPr>
        <w:t xml:space="preserve">může </w:t>
      </w:r>
      <w:r>
        <w:rPr>
          <w:iCs/>
          <w:lang w:eastAsia="ar-SA"/>
        </w:rPr>
        <w:t xml:space="preserve">po pár měsících vypovědět smlouvu. Upozornila také na skutečnost, že je nutné, </w:t>
      </w:r>
      <w:r w:rsidRPr="00173126">
        <w:rPr>
          <w:b/>
          <w:iCs/>
          <w:lang w:eastAsia="ar-SA"/>
        </w:rPr>
        <w:t xml:space="preserve">aby </w:t>
      </w:r>
      <w:r w:rsidR="00173126">
        <w:rPr>
          <w:b/>
          <w:iCs/>
          <w:lang w:eastAsia="ar-SA"/>
        </w:rPr>
        <w:t>pobočné spolky více využívaly</w:t>
      </w:r>
      <w:r w:rsidR="00773D75" w:rsidRPr="00173126">
        <w:rPr>
          <w:b/>
          <w:iCs/>
          <w:lang w:eastAsia="ar-SA"/>
        </w:rPr>
        <w:t xml:space="preserve"> Hotel Přibyslav </w:t>
      </w:r>
      <w:r w:rsidR="00773D75" w:rsidRPr="00B52892">
        <w:rPr>
          <w:iCs/>
          <w:lang w:eastAsia="ar-SA"/>
        </w:rPr>
        <w:t>na</w:t>
      </w:r>
      <w:r w:rsidR="00173126">
        <w:rPr>
          <w:iCs/>
          <w:lang w:eastAsia="ar-SA"/>
        </w:rPr>
        <w:t xml:space="preserve"> školení a podobné akce, jinak není reálné provoz hotelu udržet.</w:t>
      </w:r>
    </w:p>
    <w:p w:rsidR="00F604C9" w:rsidRDefault="00F604C9" w:rsidP="00F85F5D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>- J. Fialová upozornila, že pro CHH je</w:t>
      </w:r>
      <w:r w:rsidR="009665E7">
        <w:rPr>
          <w:iCs/>
          <w:lang w:eastAsia="ar-SA"/>
        </w:rPr>
        <w:t xml:space="preserve"> existenčně</w:t>
      </w:r>
      <w:r>
        <w:rPr>
          <w:iCs/>
          <w:lang w:eastAsia="ar-SA"/>
        </w:rPr>
        <w:t xml:space="preserve"> nutné, aby Hotel Přibyslav byl v provozu. O kurzy, svatby apod. by v CHH bez možnosti ubytování nebyl zájem. </w:t>
      </w:r>
    </w:p>
    <w:p w:rsidR="00F604C9" w:rsidRDefault="00F604C9" w:rsidP="00F85F5D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 xml:space="preserve">- </w:t>
      </w:r>
      <w:r w:rsidR="00173126">
        <w:rPr>
          <w:iCs/>
          <w:lang w:eastAsia="ar-SA"/>
        </w:rPr>
        <w:t>J. Bidmon jednoznačně podpořil, že je nezbytné, aby pobočné spolky více využívaly</w:t>
      </w:r>
      <w:r w:rsidR="00773D75">
        <w:rPr>
          <w:iCs/>
          <w:lang w:eastAsia="ar-SA"/>
        </w:rPr>
        <w:t xml:space="preserve"> Hotel Přibyslav.</w:t>
      </w:r>
    </w:p>
    <w:p w:rsidR="00773D75" w:rsidRDefault="00773D75" w:rsidP="00F85F5D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 xml:space="preserve">- M. Němečková předložila </w:t>
      </w:r>
      <w:r w:rsidR="00173126">
        <w:rPr>
          <w:iCs/>
          <w:lang w:eastAsia="ar-SA"/>
        </w:rPr>
        <w:t xml:space="preserve">presentaci zájemce o pronájem. </w:t>
      </w:r>
    </w:p>
    <w:p w:rsidR="00773D75" w:rsidRPr="00315F11" w:rsidRDefault="00773D75" w:rsidP="00F85F5D">
      <w:pPr>
        <w:pStyle w:val="Bezmezer"/>
        <w:jc w:val="both"/>
        <w:rPr>
          <w:iCs/>
          <w:lang w:eastAsia="ar-SA"/>
        </w:rPr>
      </w:pPr>
      <w:r w:rsidRPr="00315F11">
        <w:rPr>
          <w:iCs/>
          <w:lang w:eastAsia="ar-SA"/>
        </w:rPr>
        <w:t>- J. Žižka</w:t>
      </w:r>
      <w:r w:rsidR="00315F11" w:rsidRPr="00315F11">
        <w:rPr>
          <w:iCs/>
          <w:lang w:eastAsia="ar-SA"/>
        </w:rPr>
        <w:t xml:space="preserve"> souhlasí, že i přes zmíněné riziko, je lepší, aby byl hotel v provozu.</w:t>
      </w:r>
    </w:p>
    <w:p w:rsidR="00773D75" w:rsidRPr="00315F11" w:rsidRDefault="00773D75" w:rsidP="00F85F5D">
      <w:pPr>
        <w:pStyle w:val="Bezmezer"/>
        <w:jc w:val="both"/>
        <w:rPr>
          <w:iCs/>
          <w:lang w:eastAsia="ar-SA"/>
        </w:rPr>
      </w:pPr>
      <w:r w:rsidRPr="00315F11">
        <w:rPr>
          <w:iCs/>
          <w:lang w:eastAsia="ar-SA"/>
        </w:rPr>
        <w:t xml:space="preserve">- J. Slámečka se kloní k možnosti, aby SH </w:t>
      </w:r>
      <w:r w:rsidR="00173126">
        <w:rPr>
          <w:iCs/>
          <w:lang w:eastAsia="ar-SA"/>
        </w:rPr>
        <w:t>ČMS dále jednalo s nájemci, těmito i dalšími.</w:t>
      </w:r>
    </w:p>
    <w:p w:rsidR="00773D75" w:rsidRPr="00315F11" w:rsidRDefault="00773D75" w:rsidP="00F85F5D">
      <w:pPr>
        <w:pStyle w:val="Bezmezer"/>
        <w:jc w:val="both"/>
        <w:rPr>
          <w:iCs/>
          <w:lang w:eastAsia="ar-SA"/>
        </w:rPr>
      </w:pPr>
      <w:r w:rsidRPr="00315F11">
        <w:rPr>
          <w:iCs/>
          <w:lang w:eastAsia="ar-SA"/>
        </w:rPr>
        <w:t>- J. Salivar souhlasil s J. Fialovou, že pro CHH je provoz hotelu</w:t>
      </w:r>
      <w:r w:rsidR="00315F11" w:rsidRPr="00315F11">
        <w:rPr>
          <w:iCs/>
          <w:lang w:eastAsia="ar-SA"/>
        </w:rPr>
        <w:t xml:space="preserve"> ekonomicky</w:t>
      </w:r>
      <w:r w:rsidRPr="00315F11">
        <w:rPr>
          <w:iCs/>
          <w:lang w:eastAsia="ar-SA"/>
        </w:rPr>
        <w:t xml:space="preserve"> nutný. </w:t>
      </w:r>
      <w:r w:rsidR="00315F11" w:rsidRPr="00315F11">
        <w:rPr>
          <w:iCs/>
          <w:lang w:eastAsia="ar-SA"/>
        </w:rPr>
        <w:t>Dále sdělil, že pronájem nynějšímu zájemci neznamená, že se později nemůže objevit další zájemce o pronájem.</w:t>
      </w:r>
    </w:p>
    <w:p w:rsidR="00773D75" w:rsidRDefault="00773D75" w:rsidP="00F85F5D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 xml:space="preserve">- D. Vilímková </w:t>
      </w:r>
      <w:r w:rsidR="009665E7">
        <w:rPr>
          <w:iCs/>
          <w:lang w:eastAsia="ar-SA"/>
        </w:rPr>
        <w:t>přislíbila</w:t>
      </w:r>
      <w:r>
        <w:rPr>
          <w:iCs/>
          <w:lang w:eastAsia="ar-SA"/>
        </w:rPr>
        <w:t>, že OSH Benešov bude</w:t>
      </w:r>
      <w:r w:rsidR="00173126">
        <w:rPr>
          <w:iCs/>
          <w:lang w:eastAsia="ar-SA"/>
        </w:rPr>
        <w:t xml:space="preserve"> svá</w:t>
      </w:r>
      <w:r>
        <w:rPr>
          <w:iCs/>
          <w:lang w:eastAsia="ar-SA"/>
        </w:rPr>
        <w:t xml:space="preserve"> školení směřovat do Hotelu Přibyslav.</w:t>
      </w:r>
    </w:p>
    <w:p w:rsidR="00773D75" w:rsidRDefault="00773D75" w:rsidP="00F85F5D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>- M. Němečková upozornila, že je nutné využívat všechna zařízení SH ČMS (ÚHŠ JK, ÚHŠ BP, Hotel Přibyslav).</w:t>
      </w:r>
    </w:p>
    <w:p w:rsidR="00773D75" w:rsidRDefault="00773D75" w:rsidP="00F85F5D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 xml:space="preserve">- P. Říha </w:t>
      </w:r>
      <w:r w:rsidR="00BC1F6D">
        <w:rPr>
          <w:iCs/>
          <w:lang w:eastAsia="ar-SA"/>
        </w:rPr>
        <w:t xml:space="preserve">upozornil, že pro SH ČMS </w:t>
      </w:r>
      <w:r w:rsidR="009665E7">
        <w:rPr>
          <w:iCs/>
          <w:lang w:eastAsia="ar-SA"/>
        </w:rPr>
        <w:t xml:space="preserve">bude výhodné alespoň to, že bude hotel v provozu. Bude to nápomocné </w:t>
      </w:r>
      <w:r w:rsidR="00BC1F6D">
        <w:rPr>
          <w:iCs/>
          <w:lang w:eastAsia="ar-SA"/>
        </w:rPr>
        <w:t>pro s</w:t>
      </w:r>
      <w:r w:rsidR="00173126">
        <w:rPr>
          <w:iCs/>
          <w:lang w:eastAsia="ar-SA"/>
        </w:rPr>
        <w:t>běr dat (energie, služby apod.), jak vůbec si ekonomicky hotel stojí.</w:t>
      </w:r>
    </w:p>
    <w:p w:rsidR="00BC1F6D" w:rsidRDefault="00BC1F6D" w:rsidP="00F85F5D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>Po diskuzi se členové VV SH ČMS shodli, že se bu</w:t>
      </w:r>
      <w:r w:rsidR="00173126">
        <w:rPr>
          <w:iCs/>
          <w:lang w:eastAsia="ar-SA"/>
        </w:rPr>
        <w:t>de pokračovat v jednání se současnými zájemci o provozování hotelu, popřípadě s dalšími.</w:t>
      </w:r>
    </w:p>
    <w:p w:rsidR="000468AD" w:rsidRDefault="000468AD" w:rsidP="000468AD">
      <w:pPr>
        <w:pStyle w:val="Bezmezer"/>
        <w:jc w:val="both"/>
        <w:rPr>
          <w:iCs/>
          <w:lang w:eastAsia="ar-SA"/>
        </w:rPr>
      </w:pPr>
    </w:p>
    <w:p w:rsidR="000419CC" w:rsidRPr="00173126" w:rsidRDefault="00523156" w:rsidP="00523156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3A513B">
        <w:rPr>
          <w:rFonts w:cs="Calibri"/>
          <w:b/>
          <w:iCs/>
          <w:sz w:val="24"/>
          <w:szCs w:val="24"/>
          <w:lang w:eastAsia="ar-SA"/>
        </w:rPr>
        <w:t>1</w:t>
      </w:r>
      <w:r w:rsidR="009665E7">
        <w:rPr>
          <w:rFonts w:cs="Calibri"/>
          <w:b/>
          <w:iCs/>
          <w:sz w:val="24"/>
          <w:szCs w:val="24"/>
          <w:lang w:eastAsia="ar-SA"/>
        </w:rPr>
        <w:t>68</w:t>
      </w:r>
      <w:r>
        <w:rPr>
          <w:rFonts w:cs="Calibri"/>
          <w:b/>
          <w:iCs/>
          <w:sz w:val="24"/>
          <w:szCs w:val="24"/>
          <w:lang w:eastAsia="ar-SA"/>
        </w:rPr>
        <w:t>/</w:t>
      </w:r>
      <w:r w:rsidR="003A513B">
        <w:rPr>
          <w:rFonts w:cs="Calibri"/>
          <w:b/>
          <w:iCs/>
          <w:sz w:val="24"/>
          <w:szCs w:val="24"/>
          <w:lang w:eastAsia="ar-SA"/>
        </w:rPr>
        <w:t>1</w:t>
      </w:r>
      <w:r w:rsidR="009665E7">
        <w:rPr>
          <w:rFonts w:cs="Calibri"/>
          <w:b/>
          <w:iCs/>
          <w:sz w:val="24"/>
          <w:szCs w:val="24"/>
          <w:lang w:eastAsia="ar-SA"/>
        </w:rPr>
        <w:t>-12</w:t>
      </w:r>
      <w:r>
        <w:rPr>
          <w:rFonts w:cs="Calibri"/>
          <w:b/>
          <w:iCs/>
          <w:sz w:val="24"/>
          <w:szCs w:val="24"/>
          <w:lang w:eastAsia="ar-SA"/>
        </w:rPr>
        <w:t xml:space="preserve">-2022: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173126">
        <w:rPr>
          <w:rFonts w:cs="Calibri"/>
          <w:b/>
          <w:iCs/>
          <w:sz w:val="24"/>
          <w:szCs w:val="24"/>
          <w:lang w:eastAsia="ar-SA"/>
        </w:rPr>
        <w:t>VV SH ČMS</w:t>
      </w:r>
      <w:r w:rsidR="00BC1F6D" w:rsidRPr="00173126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173126" w:rsidRPr="00173126">
        <w:rPr>
          <w:rFonts w:cs="Calibri"/>
          <w:b/>
          <w:iCs/>
          <w:sz w:val="24"/>
          <w:szCs w:val="24"/>
          <w:lang w:eastAsia="ar-SA"/>
        </w:rPr>
        <w:t xml:space="preserve">pověřuje </w:t>
      </w:r>
      <w:r w:rsidR="009665E7" w:rsidRPr="00173126">
        <w:rPr>
          <w:rFonts w:cs="Calibri"/>
          <w:b/>
          <w:iCs/>
          <w:sz w:val="24"/>
          <w:szCs w:val="24"/>
          <w:lang w:eastAsia="ar-SA"/>
        </w:rPr>
        <w:t>Vedení SH ČMS</w:t>
      </w:r>
      <w:r w:rsidR="001747EA" w:rsidRPr="00173126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173126" w:rsidRPr="00173126">
        <w:rPr>
          <w:rFonts w:cs="Calibri"/>
          <w:b/>
          <w:iCs/>
          <w:sz w:val="24"/>
          <w:szCs w:val="24"/>
          <w:lang w:eastAsia="ar-SA"/>
        </w:rPr>
        <w:t>jednat o pronáj</w:t>
      </w:r>
      <w:r w:rsidR="001747EA" w:rsidRPr="00173126">
        <w:rPr>
          <w:rFonts w:cs="Calibri"/>
          <w:b/>
          <w:iCs/>
          <w:sz w:val="24"/>
          <w:szCs w:val="24"/>
          <w:lang w:eastAsia="ar-SA"/>
        </w:rPr>
        <w:t>m</w:t>
      </w:r>
      <w:r w:rsidR="00173126" w:rsidRPr="00173126">
        <w:rPr>
          <w:rFonts w:cs="Calibri"/>
          <w:b/>
          <w:iCs/>
          <w:sz w:val="24"/>
          <w:szCs w:val="24"/>
          <w:lang w:eastAsia="ar-SA"/>
        </w:rPr>
        <w:t>u</w:t>
      </w:r>
      <w:r w:rsidR="001747EA" w:rsidRPr="00173126">
        <w:rPr>
          <w:rFonts w:cs="Calibri"/>
          <w:b/>
          <w:iCs/>
          <w:sz w:val="24"/>
          <w:szCs w:val="24"/>
          <w:lang w:eastAsia="ar-SA"/>
        </w:rPr>
        <w:t xml:space="preserve"> Hotelu Přibyslav</w:t>
      </w:r>
      <w:r w:rsidR="00BC1F6D" w:rsidRPr="00173126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173126" w:rsidRPr="00173126">
        <w:rPr>
          <w:rFonts w:cs="Calibri"/>
          <w:b/>
          <w:iCs/>
          <w:sz w:val="24"/>
          <w:szCs w:val="24"/>
          <w:lang w:eastAsia="ar-SA"/>
        </w:rPr>
        <w:t>s nájemci</w:t>
      </w:r>
      <w:r w:rsidR="00BC1F6D" w:rsidRPr="00173126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1747EA" w:rsidRPr="00173126">
        <w:rPr>
          <w:rFonts w:cs="Calibri"/>
          <w:b/>
          <w:iCs/>
          <w:sz w:val="24"/>
          <w:szCs w:val="24"/>
          <w:lang w:eastAsia="ar-SA"/>
        </w:rPr>
        <w:t xml:space="preserve">J. </w:t>
      </w:r>
      <w:r w:rsidR="00BC1F6D" w:rsidRPr="00173126">
        <w:rPr>
          <w:rFonts w:cs="Calibri"/>
          <w:b/>
          <w:iCs/>
          <w:sz w:val="24"/>
          <w:szCs w:val="24"/>
          <w:lang w:eastAsia="ar-SA"/>
        </w:rPr>
        <w:t>Kubát</w:t>
      </w:r>
      <w:r w:rsidR="001747EA" w:rsidRPr="00173126">
        <w:rPr>
          <w:rFonts w:cs="Calibri"/>
          <w:b/>
          <w:iCs/>
          <w:sz w:val="24"/>
          <w:szCs w:val="24"/>
          <w:lang w:eastAsia="ar-SA"/>
        </w:rPr>
        <w:t xml:space="preserve"> a </w:t>
      </w:r>
      <w:r w:rsidR="009F3FF1" w:rsidRPr="00173126">
        <w:rPr>
          <w:rFonts w:cs="Calibri"/>
          <w:b/>
          <w:iCs/>
          <w:sz w:val="24"/>
          <w:szCs w:val="24"/>
          <w:lang w:eastAsia="ar-SA"/>
        </w:rPr>
        <w:t>M.</w:t>
      </w:r>
      <w:r w:rsidR="00BC1F6D" w:rsidRPr="00173126">
        <w:rPr>
          <w:rFonts w:cs="Calibri"/>
          <w:b/>
          <w:iCs/>
          <w:sz w:val="24"/>
          <w:szCs w:val="24"/>
          <w:lang w:eastAsia="ar-SA"/>
        </w:rPr>
        <w:t xml:space="preserve"> Duš</w:t>
      </w:r>
      <w:r w:rsidR="00173126" w:rsidRPr="00173126">
        <w:rPr>
          <w:rFonts w:cs="Calibri"/>
          <w:b/>
          <w:iCs/>
          <w:sz w:val="24"/>
          <w:szCs w:val="24"/>
          <w:lang w:eastAsia="ar-SA"/>
        </w:rPr>
        <w:t>ek, popřípadě dalšími.</w:t>
      </w:r>
    </w:p>
    <w:p w:rsidR="00523156" w:rsidRPr="002F4BB4" w:rsidRDefault="00523156" w:rsidP="00523156">
      <w:pPr>
        <w:pStyle w:val="Bezmezer"/>
        <w:ind w:left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 w:rsidR="009665E7">
        <w:rPr>
          <w:rFonts w:cs="Calibri"/>
          <w:b/>
          <w:iCs/>
          <w:sz w:val="24"/>
          <w:szCs w:val="24"/>
          <w:lang w:eastAsia="ar-SA"/>
        </w:rPr>
        <w:t>15</w:t>
      </w:r>
    </w:p>
    <w:p w:rsidR="00523156" w:rsidRDefault="00523156" w:rsidP="00523156">
      <w:pPr>
        <w:pStyle w:val="Bezmezer"/>
        <w:jc w:val="both"/>
        <w:rPr>
          <w:rFonts w:cs="Calibri"/>
          <w:b/>
          <w:i/>
          <w:sz w:val="24"/>
          <w:szCs w:val="24"/>
          <w:u w:val="single"/>
          <w:lang w:eastAsia="ar-SA"/>
        </w:rPr>
      </w:pPr>
    </w:p>
    <w:p w:rsidR="005A3165" w:rsidRPr="005A3165" w:rsidRDefault="003A513B" w:rsidP="005A3165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sz w:val="24"/>
          <w:szCs w:val="24"/>
          <w:u w:val="single"/>
          <w:lang w:eastAsia="ar-SA"/>
        </w:rPr>
      </w:pPr>
      <w:r>
        <w:rPr>
          <w:rFonts w:cs="Calibri"/>
          <w:b/>
          <w:i/>
          <w:sz w:val="24"/>
          <w:szCs w:val="24"/>
          <w:u w:val="single"/>
          <w:lang w:eastAsia="ar-SA"/>
        </w:rPr>
        <w:t>8</w:t>
      </w:r>
      <w:r w:rsidR="00523156" w:rsidRPr="00F257EA">
        <w:rPr>
          <w:rFonts w:cs="Calibri"/>
          <w:b/>
          <w:i/>
          <w:sz w:val="24"/>
          <w:szCs w:val="24"/>
          <w:u w:val="single"/>
          <w:lang w:eastAsia="ar-SA"/>
        </w:rPr>
        <w:t xml:space="preserve">) </w:t>
      </w:r>
      <w:proofErr w:type="spellStart"/>
      <w:r w:rsidR="005A3165" w:rsidRPr="005A3165">
        <w:rPr>
          <w:rFonts w:cs="Calibri"/>
          <w:b/>
          <w:i/>
          <w:sz w:val="24"/>
          <w:szCs w:val="24"/>
          <w:u w:val="single"/>
          <w:lang w:eastAsia="ar-SA"/>
        </w:rPr>
        <w:t>Pyrocar</w:t>
      </w:r>
      <w:proofErr w:type="spellEnd"/>
      <w:r w:rsidR="005A3165" w:rsidRPr="005A3165">
        <w:rPr>
          <w:rFonts w:cs="Calibri"/>
          <w:b/>
          <w:i/>
          <w:sz w:val="24"/>
          <w:szCs w:val="24"/>
          <w:u w:val="single"/>
          <w:lang w:eastAsia="ar-SA"/>
        </w:rPr>
        <w:t xml:space="preserve"> 2023</w:t>
      </w:r>
    </w:p>
    <w:p w:rsidR="00523156" w:rsidRDefault="00523156" w:rsidP="00523156">
      <w:pPr>
        <w:pStyle w:val="Bezmezer"/>
        <w:jc w:val="both"/>
        <w:rPr>
          <w:rFonts w:cs="Calibri"/>
          <w:b/>
          <w:i/>
          <w:sz w:val="24"/>
          <w:szCs w:val="24"/>
          <w:u w:val="single"/>
          <w:lang w:eastAsia="ar-SA"/>
        </w:rPr>
      </w:pPr>
    </w:p>
    <w:p w:rsidR="00523156" w:rsidRDefault="00523156" w:rsidP="003300D6">
      <w:pPr>
        <w:pStyle w:val="Bezmezer"/>
        <w:jc w:val="both"/>
        <w:rPr>
          <w:iCs/>
          <w:lang w:eastAsia="ar-SA"/>
        </w:rPr>
      </w:pPr>
      <w:r w:rsidRPr="00A84C41">
        <w:rPr>
          <w:iCs/>
          <w:lang w:eastAsia="ar-SA"/>
        </w:rPr>
        <w:t xml:space="preserve">- M. </w:t>
      </w:r>
      <w:r>
        <w:rPr>
          <w:iCs/>
          <w:lang w:eastAsia="ar-SA"/>
        </w:rPr>
        <w:t>N</w:t>
      </w:r>
      <w:r w:rsidRPr="00A84C41">
        <w:rPr>
          <w:iCs/>
          <w:lang w:eastAsia="ar-SA"/>
        </w:rPr>
        <w:t>ěmečková</w:t>
      </w:r>
      <w:r>
        <w:rPr>
          <w:iCs/>
          <w:lang w:eastAsia="ar-SA"/>
        </w:rPr>
        <w:t xml:space="preserve"> </w:t>
      </w:r>
      <w:r w:rsidR="000419CC">
        <w:rPr>
          <w:iCs/>
          <w:lang w:eastAsia="ar-SA"/>
        </w:rPr>
        <w:t xml:space="preserve">představila </w:t>
      </w:r>
      <w:r w:rsidR="003300D6">
        <w:rPr>
          <w:iCs/>
          <w:lang w:eastAsia="ar-SA"/>
        </w:rPr>
        <w:t xml:space="preserve">leták na propagaci </w:t>
      </w:r>
      <w:proofErr w:type="spellStart"/>
      <w:r w:rsidR="003300D6">
        <w:rPr>
          <w:iCs/>
          <w:lang w:eastAsia="ar-SA"/>
        </w:rPr>
        <w:t>Pyrocaru</w:t>
      </w:r>
      <w:proofErr w:type="spellEnd"/>
      <w:r w:rsidR="009665E7">
        <w:rPr>
          <w:iCs/>
          <w:lang w:eastAsia="ar-SA"/>
        </w:rPr>
        <w:t xml:space="preserve"> 2023</w:t>
      </w:r>
      <w:r w:rsidR="003300D6">
        <w:rPr>
          <w:iCs/>
          <w:lang w:eastAsia="ar-SA"/>
        </w:rPr>
        <w:t>.</w:t>
      </w:r>
    </w:p>
    <w:p w:rsidR="003300D6" w:rsidRDefault="003300D6" w:rsidP="003300D6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>- J. Slámečka požádal o schválení žádosti o záštitu</w:t>
      </w:r>
      <w:r w:rsidR="009665E7">
        <w:rPr>
          <w:iCs/>
          <w:lang w:eastAsia="ar-SA"/>
        </w:rPr>
        <w:t xml:space="preserve"> nad akcí</w:t>
      </w:r>
      <w:r>
        <w:rPr>
          <w:iCs/>
          <w:lang w:eastAsia="ar-SA"/>
        </w:rPr>
        <w:t xml:space="preserve"> od předsedy Senátu ČR a hejtmana kraje Vysočina.</w:t>
      </w:r>
    </w:p>
    <w:p w:rsidR="003300D6" w:rsidRPr="00C91513" w:rsidRDefault="003300D6" w:rsidP="003300D6">
      <w:pPr>
        <w:pStyle w:val="Bezmezer"/>
        <w:jc w:val="both"/>
        <w:rPr>
          <w:iCs/>
          <w:lang w:eastAsia="ar-SA"/>
        </w:rPr>
      </w:pPr>
    </w:p>
    <w:p w:rsidR="008D30F6" w:rsidRDefault="008D30F6" w:rsidP="00523156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</w:p>
    <w:p w:rsidR="00165D7C" w:rsidRPr="00165D7C" w:rsidRDefault="00523156" w:rsidP="00165D7C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iCs/>
          <w:sz w:val="24"/>
          <w:szCs w:val="24"/>
          <w:lang w:eastAsia="ar-SA"/>
        </w:rPr>
        <w:t>1</w:t>
      </w:r>
      <w:r w:rsidR="009665E7">
        <w:rPr>
          <w:rFonts w:cs="Calibri"/>
          <w:b/>
          <w:iCs/>
          <w:sz w:val="24"/>
          <w:szCs w:val="24"/>
          <w:lang w:eastAsia="ar-SA"/>
        </w:rPr>
        <w:t>69</w:t>
      </w:r>
      <w:r w:rsidR="00E545D7">
        <w:rPr>
          <w:rFonts w:cs="Calibri"/>
          <w:b/>
          <w:iCs/>
          <w:sz w:val="24"/>
          <w:szCs w:val="24"/>
          <w:lang w:eastAsia="ar-SA"/>
        </w:rPr>
        <w:t>/1</w:t>
      </w:r>
      <w:r w:rsidR="009665E7">
        <w:rPr>
          <w:rFonts w:cs="Calibri"/>
          <w:b/>
          <w:iCs/>
          <w:sz w:val="24"/>
          <w:szCs w:val="24"/>
          <w:lang w:eastAsia="ar-SA"/>
        </w:rPr>
        <w:t>-12</w:t>
      </w:r>
      <w:r>
        <w:rPr>
          <w:rFonts w:cs="Calibri"/>
          <w:b/>
          <w:iCs/>
          <w:sz w:val="24"/>
          <w:szCs w:val="24"/>
          <w:lang w:eastAsia="ar-SA"/>
        </w:rPr>
        <w:t xml:space="preserve">-2022: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2D51AD">
        <w:rPr>
          <w:rFonts w:cs="Calibri"/>
          <w:b/>
          <w:iCs/>
          <w:sz w:val="24"/>
          <w:szCs w:val="24"/>
          <w:lang w:eastAsia="ar-SA"/>
        </w:rPr>
        <w:t>VV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3300D6">
        <w:rPr>
          <w:rFonts w:cs="Calibri"/>
          <w:b/>
          <w:iCs/>
          <w:sz w:val="24"/>
          <w:szCs w:val="24"/>
          <w:lang w:eastAsia="ar-SA"/>
        </w:rPr>
        <w:t>pově</w:t>
      </w:r>
      <w:r w:rsidR="00173126">
        <w:rPr>
          <w:rFonts w:cs="Calibri"/>
          <w:b/>
          <w:iCs/>
          <w:sz w:val="24"/>
          <w:szCs w:val="24"/>
          <w:lang w:eastAsia="ar-SA"/>
        </w:rPr>
        <w:t xml:space="preserve">řuje J. </w:t>
      </w:r>
      <w:proofErr w:type="spellStart"/>
      <w:r w:rsidR="00173126">
        <w:rPr>
          <w:rFonts w:cs="Calibri"/>
          <w:b/>
          <w:iCs/>
          <w:sz w:val="24"/>
          <w:szCs w:val="24"/>
          <w:lang w:eastAsia="ar-SA"/>
        </w:rPr>
        <w:t>Slámečku</w:t>
      </w:r>
      <w:proofErr w:type="spellEnd"/>
      <w:r w:rsidR="00173126">
        <w:rPr>
          <w:rFonts w:cs="Calibri"/>
          <w:b/>
          <w:iCs/>
          <w:sz w:val="24"/>
          <w:szCs w:val="24"/>
          <w:lang w:eastAsia="ar-SA"/>
        </w:rPr>
        <w:t xml:space="preserve"> a J. Fialovou </w:t>
      </w:r>
      <w:r w:rsidR="003300D6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165D7C">
        <w:rPr>
          <w:rFonts w:cs="Calibri"/>
          <w:b/>
          <w:iCs/>
          <w:sz w:val="24"/>
          <w:szCs w:val="24"/>
          <w:lang w:eastAsia="ar-SA"/>
        </w:rPr>
        <w:t>podání</w:t>
      </w:r>
      <w:r w:rsidR="00173126">
        <w:rPr>
          <w:rFonts w:cs="Calibri"/>
          <w:b/>
          <w:iCs/>
          <w:sz w:val="24"/>
          <w:szCs w:val="24"/>
          <w:lang w:eastAsia="ar-SA"/>
        </w:rPr>
        <w:t>m</w:t>
      </w:r>
      <w:r w:rsidR="00165D7C">
        <w:rPr>
          <w:rFonts w:cs="Calibri"/>
          <w:b/>
          <w:iCs/>
          <w:sz w:val="24"/>
          <w:szCs w:val="24"/>
          <w:lang w:eastAsia="ar-SA"/>
        </w:rPr>
        <w:t xml:space="preserve"> žádosti o</w:t>
      </w:r>
      <w:r w:rsidR="003300D6">
        <w:rPr>
          <w:rFonts w:cs="Calibri"/>
          <w:b/>
          <w:iCs/>
          <w:sz w:val="24"/>
          <w:szCs w:val="24"/>
          <w:lang w:eastAsia="ar-SA"/>
        </w:rPr>
        <w:t xml:space="preserve"> záštit</w:t>
      </w:r>
      <w:r w:rsidR="00165D7C">
        <w:rPr>
          <w:rFonts w:cs="Calibri"/>
          <w:b/>
          <w:iCs/>
          <w:sz w:val="24"/>
          <w:szCs w:val="24"/>
          <w:lang w:eastAsia="ar-SA"/>
        </w:rPr>
        <w:t xml:space="preserve">u nad akcí </w:t>
      </w:r>
      <w:proofErr w:type="spellStart"/>
      <w:r w:rsidR="00165D7C">
        <w:rPr>
          <w:rFonts w:cs="Calibri"/>
          <w:b/>
          <w:iCs/>
          <w:sz w:val="24"/>
          <w:szCs w:val="24"/>
          <w:lang w:eastAsia="ar-SA"/>
        </w:rPr>
        <w:t>Pyrocar</w:t>
      </w:r>
      <w:proofErr w:type="spellEnd"/>
      <w:r w:rsidR="00165D7C">
        <w:rPr>
          <w:rFonts w:cs="Calibri"/>
          <w:b/>
          <w:iCs/>
          <w:sz w:val="24"/>
          <w:szCs w:val="24"/>
          <w:lang w:eastAsia="ar-SA"/>
        </w:rPr>
        <w:t xml:space="preserve"> 2023</w:t>
      </w:r>
      <w:r w:rsidR="003300D6">
        <w:rPr>
          <w:rFonts w:cs="Calibri"/>
          <w:b/>
          <w:iCs/>
          <w:sz w:val="24"/>
          <w:szCs w:val="24"/>
          <w:lang w:eastAsia="ar-SA"/>
        </w:rPr>
        <w:t xml:space="preserve"> od </w:t>
      </w:r>
      <w:r w:rsidR="00165D7C" w:rsidRPr="00165D7C">
        <w:rPr>
          <w:rFonts w:cs="Calibri"/>
          <w:b/>
          <w:iCs/>
          <w:sz w:val="24"/>
          <w:szCs w:val="24"/>
          <w:lang w:eastAsia="ar-SA"/>
        </w:rPr>
        <w:t>předsedy Senátu ČR a hejtmana kraje Vysočina.</w:t>
      </w:r>
    </w:p>
    <w:p w:rsidR="00523156" w:rsidRPr="002F4BB4" w:rsidRDefault="00523156" w:rsidP="00165D7C">
      <w:pPr>
        <w:pStyle w:val="Bezmezer"/>
        <w:ind w:left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 w:rsidR="00165D7C">
        <w:rPr>
          <w:rFonts w:cs="Calibri"/>
          <w:b/>
          <w:iCs/>
          <w:sz w:val="24"/>
          <w:szCs w:val="24"/>
          <w:lang w:eastAsia="ar-SA"/>
        </w:rPr>
        <w:t>15</w:t>
      </w:r>
    </w:p>
    <w:p w:rsidR="00523156" w:rsidRDefault="00523156" w:rsidP="00523156">
      <w:pPr>
        <w:pStyle w:val="Bezmezer"/>
        <w:jc w:val="both"/>
        <w:rPr>
          <w:iCs/>
          <w:lang w:eastAsia="ar-SA"/>
        </w:rPr>
      </w:pPr>
    </w:p>
    <w:p w:rsidR="00523156" w:rsidRPr="00A84C41" w:rsidRDefault="00523156" w:rsidP="00523156">
      <w:pPr>
        <w:pStyle w:val="Bezmezer"/>
        <w:jc w:val="both"/>
        <w:rPr>
          <w:iCs/>
          <w:lang w:eastAsia="ar-SA"/>
        </w:rPr>
      </w:pPr>
    </w:p>
    <w:p w:rsidR="00523156" w:rsidRDefault="003A513B" w:rsidP="00523156">
      <w:pPr>
        <w:pStyle w:val="Bezmezer"/>
        <w:jc w:val="both"/>
        <w:rPr>
          <w:rFonts w:cs="Calibri"/>
          <w:b/>
          <w:i/>
          <w:sz w:val="24"/>
          <w:szCs w:val="24"/>
          <w:u w:val="single"/>
          <w:lang w:eastAsia="ar-SA"/>
        </w:rPr>
      </w:pPr>
      <w:r>
        <w:rPr>
          <w:rFonts w:cs="Calibri"/>
          <w:b/>
          <w:i/>
          <w:sz w:val="24"/>
          <w:szCs w:val="24"/>
          <w:u w:val="single"/>
          <w:lang w:eastAsia="ar-SA"/>
        </w:rPr>
        <w:t>9</w:t>
      </w:r>
      <w:r w:rsidR="00523156">
        <w:rPr>
          <w:rFonts w:cs="Calibri"/>
          <w:b/>
          <w:i/>
          <w:sz w:val="24"/>
          <w:szCs w:val="24"/>
          <w:u w:val="single"/>
          <w:lang w:eastAsia="ar-SA"/>
        </w:rPr>
        <w:t xml:space="preserve">) </w:t>
      </w:r>
      <w:r w:rsidR="00523156" w:rsidRPr="000363EE">
        <w:rPr>
          <w:rFonts w:cs="Calibri"/>
          <w:b/>
          <w:i/>
          <w:sz w:val="24"/>
          <w:szCs w:val="24"/>
          <w:u w:val="single"/>
          <w:lang w:eastAsia="ar-SA"/>
        </w:rPr>
        <w:t>Návrhy na vyznamenání</w:t>
      </w:r>
    </w:p>
    <w:p w:rsidR="00523156" w:rsidRPr="002D51AD" w:rsidRDefault="00523156" w:rsidP="00523156">
      <w:pPr>
        <w:pStyle w:val="Bezmezer"/>
        <w:jc w:val="both"/>
        <w:rPr>
          <w:sz w:val="20"/>
          <w:szCs w:val="20"/>
        </w:rPr>
      </w:pPr>
      <w:r w:rsidRPr="002D51AD">
        <w:rPr>
          <w:rFonts w:cs="Calibri"/>
          <w:i/>
          <w:sz w:val="20"/>
          <w:szCs w:val="20"/>
          <w:lang w:eastAsia="ar-SA"/>
        </w:rPr>
        <w:t>Materiál byl přiložen písemně</w:t>
      </w:r>
    </w:p>
    <w:p w:rsidR="00523156" w:rsidRDefault="00523156" w:rsidP="00523156">
      <w:pPr>
        <w:pStyle w:val="Bezmezer"/>
        <w:jc w:val="both"/>
        <w:rPr>
          <w:iCs/>
          <w:lang w:eastAsia="ar-SA"/>
        </w:rPr>
      </w:pPr>
    </w:p>
    <w:p w:rsidR="00165D7C" w:rsidRDefault="00523156" w:rsidP="00523156">
      <w:pPr>
        <w:pStyle w:val="Bezmezer"/>
        <w:jc w:val="both"/>
        <w:rPr>
          <w:iCs/>
          <w:lang w:eastAsia="ar-SA"/>
        </w:rPr>
      </w:pPr>
      <w:r w:rsidRPr="00C505D7">
        <w:rPr>
          <w:iCs/>
          <w:lang w:eastAsia="ar-SA"/>
        </w:rPr>
        <w:t xml:space="preserve">- </w:t>
      </w:r>
      <w:r>
        <w:rPr>
          <w:iCs/>
          <w:lang w:eastAsia="ar-SA"/>
        </w:rPr>
        <w:t>M. Němečková př</w:t>
      </w:r>
      <w:r w:rsidR="003300D6">
        <w:rPr>
          <w:iCs/>
          <w:lang w:eastAsia="ar-SA"/>
        </w:rPr>
        <w:t>edložila návrhy na vyznamenání a informovala o návrzích</w:t>
      </w:r>
      <w:r w:rsidR="00173126">
        <w:rPr>
          <w:iCs/>
          <w:lang w:eastAsia="ar-SA"/>
        </w:rPr>
        <w:t>, které žádají o</w:t>
      </w:r>
      <w:r w:rsidR="003300D6">
        <w:rPr>
          <w:iCs/>
          <w:lang w:eastAsia="ar-SA"/>
        </w:rPr>
        <w:t xml:space="preserve"> výjimku.</w:t>
      </w:r>
      <w:r w:rsidR="00165D7C">
        <w:rPr>
          <w:iCs/>
          <w:lang w:eastAsia="ar-SA"/>
        </w:rPr>
        <w:t xml:space="preserve"> Dva z nich jsou podány z důvodu vysokého věku a špatného zdravotního stavu. Další dva jsou návrhy pro nečleny SH ČMS.</w:t>
      </w:r>
    </w:p>
    <w:p w:rsidR="00364C6F" w:rsidRDefault="00364C6F" w:rsidP="00523156">
      <w:pPr>
        <w:pStyle w:val="Bezmezer"/>
        <w:jc w:val="both"/>
        <w:rPr>
          <w:iCs/>
          <w:lang w:eastAsia="ar-SA"/>
        </w:rPr>
      </w:pPr>
    </w:p>
    <w:p w:rsidR="00B52892" w:rsidRDefault="00B52892" w:rsidP="00AA7915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</w:p>
    <w:p w:rsidR="00523156" w:rsidRDefault="00523156" w:rsidP="00AA7915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lastRenderedPageBreak/>
        <w:t xml:space="preserve">Usnesení č. </w:t>
      </w:r>
      <w:r w:rsidR="00165D7C">
        <w:rPr>
          <w:rFonts w:cs="Calibri"/>
          <w:b/>
          <w:iCs/>
          <w:sz w:val="24"/>
          <w:szCs w:val="24"/>
          <w:lang w:eastAsia="ar-SA"/>
        </w:rPr>
        <w:t>170</w:t>
      </w:r>
      <w:r w:rsidR="00E545D7">
        <w:rPr>
          <w:rFonts w:cs="Calibri"/>
          <w:b/>
          <w:iCs/>
          <w:sz w:val="24"/>
          <w:szCs w:val="24"/>
          <w:lang w:eastAsia="ar-SA"/>
        </w:rPr>
        <w:t>/1</w:t>
      </w:r>
      <w:r w:rsidR="00165D7C">
        <w:rPr>
          <w:rFonts w:cs="Calibri"/>
          <w:b/>
          <w:iCs/>
          <w:sz w:val="24"/>
          <w:szCs w:val="24"/>
          <w:lang w:eastAsia="ar-SA"/>
        </w:rPr>
        <w:t>-12</w:t>
      </w:r>
      <w:r>
        <w:rPr>
          <w:rFonts w:cs="Calibri"/>
          <w:b/>
          <w:iCs/>
          <w:sz w:val="24"/>
          <w:szCs w:val="24"/>
          <w:lang w:eastAsia="ar-SA"/>
        </w:rPr>
        <w:t xml:space="preserve">-2022: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2D51AD">
        <w:rPr>
          <w:rFonts w:cs="Calibri"/>
          <w:b/>
          <w:iCs/>
          <w:sz w:val="24"/>
          <w:szCs w:val="24"/>
          <w:lang w:eastAsia="ar-SA"/>
        </w:rPr>
        <w:t>VV SH ČMS</w:t>
      </w:r>
      <w:r w:rsidR="00AA7915">
        <w:rPr>
          <w:rFonts w:cs="Calibri"/>
          <w:b/>
          <w:iCs/>
          <w:sz w:val="24"/>
          <w:szCs w:val="24"/>
          <w:lang w:eastAsia="ar-SA"/>
        </w:rPr>
        <w:t xml:space="preserve"> s</w:t>
      </w:r>
      <w:r>
        <w:rPr>
          <w:rFonts w:cs="Calibri"/>
          <w:b/>
          <w:iCs/>
          <w:sz w:val="24"/>
          <w:szCs w:val="24"/>
          <w:lang w:eastAsia="ar-SA"/>
        </w:rPr>
        <w:t>chvaluje</w:t>
      </w:r>
      <w:r w:rsidR="00165D7C">
        <w:rPr>
          <w:rFonts w:cs="Calibri"/>
          <w:b/>
          <w:iCs/>
          <w:sz w:val="24"/>
          <w:szCs w:val="24"/>
          <w:lang w:eastAsia="ar-SA"/>
        </w:rPr>
        <w:t xml:space="preserve"> všechny</w:t>
      </w:r>
      <w:r>
        <w:rPr>
          <w:rFonts w:cs="Calibri"/>
          <w:b/>
          <w:iCs/>
          <w:sz w:val="24"/>
          <w:szCs w:val="24"/>
          <w:lang w:eastAsia="ar-SA"/>
        </w:rPr>
        <w:t xml:space="preserve"> předložené návrhy na vyznamenání.</w:t>
      </w:r>
    </w:p>
    <w:p w:rsidR="008D30F6" w:rsidRDefault="00523156" w:rsidP="008D30F6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ab/>
      </w: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 w:rsidR="00165D7C">
        <w:rPr>
          <w:rFonts w:cs="Calibri"/>
          <w:b/>
          <w:iCs/>
          <w:sz w:val="24"/>
          <w:szCs w:val="24"/>
          <w:lang w:eastAsia="ar-SA"/>
        </w:rPr>
        <w:t>15</w:t>
      </w:r>
    </w:p>
    <w:p w:rsidR="00523156" w:rsidRPr="008D30F6" w:rsidRDefault="003A513B" w:rsidP="008D30F6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/>
          <w:sz w:val="24"/>
          <w:szCs w:val="24"/>
          <w:u w:val="single"/>
          <w:lang w:eastAsia="ar-SA"/>
        </w:rPr>
        <w:t>10</w:t>
      </w:r>
      <w:r w:rsidR="00523156" w:rsidRPr="002D51AD">
        <w:rPr>
          <w:rFonts w:cs="Calibri"/>
          <w:b/>
          <w:i/>
          <w:sz w:val="24"/>
          <w:szCs w:val="24"/>
          <w:u w:val="single"/>
          <w:lang w:eastAsia="ar-SA"/>
        </w:rPr>
        <w:t>) Různé</w:t>
      </w:r>
    </w:p>
    <w:p w:rsidR="00523156" w:rsidRPr="00D32247" w:rsidRDefault="00523156" w:rsidP="00523156">
      <w:pPr>
        <w:pStyle w:val="Bezmezer"/>
        <w:jc w:val="both"/>
        <w:rPr>
          <w:iCs/>
          <w:lang w:eastAsia="ar-SA"/>
        </w:rPr>
      </w:pPr>
    </w:p>
    <w:p w:rsidR="00253C5A" w:rsidRPr="00F85F5D" w:rsidRDefault="00253C5A" w:rsidP="00253C5A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 w:rsidRPr="00F85F5D">
        <w:rPr>
          <w:iCs/>
          <w:lang w:eastAsia="ar-SA"/>
        </w:rPr>
        <w:t>-</w:t>
      </w:r>
      <w:r>
        <w:rPr>
          <w:iCs/>
          <w:lang w:eastAsia="ar-SA"/>
        </w:rPr>
        <w:t xml:space="preserve"> M. Němečková na počátku jednání informovala, že dne 30. 11. 2022 byl do datové schránky zaslán </w:t>
      </w:r>
      <w:r w:rsidRPr="00173126">
        <w:rPr>
          <w:b/>
          <w:iCs/>
          <w:lang w:eastAsia="ar-SA"/>
        </w:rPr>
        <w:t>protokol</w:t>
      </w:r>
      <w:r w:rsidR="00165D7C" w:rsidRPr="00173126">
        <w:rPr>
          <w:b/>
          <w:iCs/>
          <w:lang w:eastAsia="ar-SA"/>
        </w:rPr>
        <w:t xml:space="preserve"> z MŠMT o kontrole</w:t>
      </w:r>
      <w:r w:rsidR="00165D7C">
        <w:rPr>
          <w:iCs/>
          <w:lang w:eastAsia="ar-SA"/>
        </w:rPr>
        <w:t xml:space="preserve"> s výsledkem: </w:t>
      </w:r>
      <w:r w:rsidR="00165D7C">
        <w:t>Poskytnutá dotace byla čerpaná pro účel, na jaký byla poskytnuta – zkvalitňování/rozvoje nabídky neformálního vzdělávání a výchovy dětí a mládeže, zkvalitňování podmínek pro organizace pracující s dětmi a mládeží a jejich rozvoj. Poskytnuté prostředky byly v kontrolovaném období čerpány v souladu s příslušnými rozhodnutími o poskytnutí dotace a v souladu podmínkami pro účast státního rozpočtu na financování akce.</w:t>
      </w:r>
    </w:p>
    <w:p w:rsidR="00253C5A" w:rsidRDefault="00253C5A" w:rsidP="00E545D7">
      <w:pPr>
        <w:pStyle w:val="Bezmezer"/>
        <w:jc w:val="both"/>
        <w:rPr>
          <w:iCs/>
          <w:lang w:eastAsia="ar-SA"/>
        </w:rPr>
      </w:pPr>
    </w:p>
    <w:p w:rsidR="00523156" w:rsidRDefault="00523156" w:rsidP="00E545D7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 xml:space="preserve">- M. Němečková </w:t>
      </w:r>
      <w:r w:rsidR="00173126">
        <w:rPr>
          <w:iCs/>
          <w:lang w:eastAsia="ar-SA"/>
        </w:rPr>
        <w:t xml:space="preserve">podala členům VV informace o dalším průběhu jednání </w:t>
      </w:r>
      <w:r w:rsidR="00BC1F6D">
        <w:rPr>
          <w:iCs/>
          <w:lang w:eastAsia="ar-SA"/>
        </w:rPr>
        <w:t>s</w:t>
      </w:r>
      <w:r w:rsidR="00165D7C">
        <w:rPr>
          <w:iCs/>
          <w:lang w:eastAsia="ar-SA"/>
        </w:rPr>
        <w:t> K.</w:t>
      </w:r>
      <w:r w:rsidR="00BC1F6D">
        <w:rPr>
          <w:iCs/>
          <w:lang w:eastAsia="ar-SA"/>
        </w:rPr>
        <w:t> </w:t>
      </w:r>
      <w:proofErr w:type="spellStart"/>
      <w:r w:rsidR="00BC1F6D">
        <w:rPr>
          <w:iCs/>
          <w:lang w:eastAsia="ar-SA"/>
        </w:rPr>
        <w:t>Goláněm</w:t>
      </w:r>
      <w:proofErr w:type="spellEnd"/>
      <w:r w:rsidR="00173126">
        <w:rPr>
          <w:iCs/>
          <w:lang w:eastAsia="ar-SA"/>
        </w:rPr>
        <w:t xml:space="preserve">. </w:t>
      </w:r>
      <w:r w:rsidR="00165D7C">
        <w:rPr>
          <w:iCs/>
          <w:lang w:eastAsia="ar-SA"/>
        </w:rPr>
        <w:t>O</w:t>
      </w:r>
      <w:r w:rsidR="00BC1F6D">
        <w:rPr>
          <w:iCs/>
          <w:lang w:eastAsia="ar-SA"/>
        </w:rPr>
        <w:t>bě strany mají zájem, aby</w:t>
      </w:r>
      <w:r w:rsidR="00173126">
        <w:rPr>
          <w:iCs/>
          <w:lang w:eastAsia="ar-SA"/>
        </w:rPr>
        <w:t xml:space="preserve"> jednání probíhala pravidelně, další se uskuteční v lednu 2023 za přizvání zástupců HVP a.s.</w:t>
      </w:r>
      <w:r w:rsidR="00120C8A">
        <w:rPr>
          <w:iCs/>
          <w:lang w:eastAsia="ar-SA"/>
        </w:rPr>
        <w:t xml:space="preserve"> </w:t>
      </w:r>
      <w:r w:rsidR="00BC1F6D">
        <w:rPr>
          <w:iCs/>
          <w:lang w:eastAsia="ar-SA"/>
        </w:rPr>
        <w:t xml:space="preserve"> </w:t>
      </w:r>
    </w:p>
    <w:p w:rsidR="00523156" w:rsidRDefault="00523156" w:rsidP="00523156">
      <w:pPr>
        <w:pStyle w:val="Bezmezer"/>
        <w:jc w:val="both"/>
        <w:rPr>
          <w:iCs/>
          <w:lang w:eastAsia="ar-SA"/>
        </w:rPr>
      </w:pPr>
    </w:p>
    <w:p w:rsidR="00196D66" w:rsidRPr="00173126" w:rsidRDefault="00196D66" w:rsidP="00196D66">
      <w:pPr>
        <w:pStyle w:val="Bezmezer"/>
        <w:jc w:val="both"/>
        <w:rPr>
          <w:b/>
          <w:iCs/>
          <w:lang w:eastAsia="ar-SA"/>
        </w:rPr>
      </w:pPr>
      <w:r w:rsidRPr="00196D66">
        <w:rPr>
          <w:iCs/>
          <w:lang w:eastAsia="ar-SA"/>
        </w:rPr>
        <w:t>-</w:t>
      </w:r>
      <w:r>
        <w:rPr>
          <w:iCs/>
          <w:lang w:eastAsia="ar-SA"/>
        </w:rPr>
        <w:t xml:space="preserve"> M. Němečková </w:t>
      </w:r>
      <w:r w:rsidR="00120C8A">
        <w:rPr>
          <w:iCs/>
          <w:lang w:eastAsia="ar-SA"/>
        </w:rPr>
        <w:t>sdělila</w:t>
      </w:r>
      <w:r>
        <w:rPr>
          <w:iCs/>
          <w:lang w:eastAsia="ar-SA"/>
        </w:rPr>
        <w:t>, že</w:t>
      </w:r>
      <w:r w:rsidR="00120C8A">
        <w:rPr>
          <w:iCs/>
          <w:lang w:eastAsia="ar-SA"/>
        </w:rPr>
        <w:t xml:space="preserve"> </w:t>
      </w:r>
      <w:r w:rsidR="00173126">
        <w:rPr>
          <w:iCs/>
          <w:lang w:eastAsia="ar-SA"/>
        </w:rPr>
        <w:t xml:space="preserve">na základě usnesení VV SH ČMS byla uzavřena </w:t>
      </w:r>
      <w:r w:rsidR="00173126" w:rsidRPr="00173126">
        <w:rPr>
          <w:b/>
          <w:iCs/>
          <w:lang w:eastAsia="ar-SA"/>
        </w:rPr>
        <w:t>Smlouva</w:t>
      </w:r>
      <w:r w:rsidR="00120C8A" w:rsidRPr="00173126">
        <w:rPr>
          <w:b/>
          <w:iCs/>
          <w:lang w:eastAsia="ar-SA"/>
        </w:rPr>
        <w:t xml:space="preserve"> o </w:t>
      </w:r>
      <w:r w:rsidR="00173126" w:rsidRPr="00173126">
        <w:rPr>
          <w:b/>
          <w:iCs/>
          <w:lang w:eastAsia="ar-SA"/>
        </w:rPr>
        <w:t xml:space="preserve">vzájemné </w:t>
      </w:r>
      <w:r w:rsidR="00120C8A" w:rsidRPr="00173126">
        <w:rPr>
          <w:b/>
          <w:iCs/>
          <w:lang w:eastAsia="ar-SA"/>
        </w:rPr>
        <w:t>spolupráci se subjektem</w:t>
      </w:r>
      <w:r w:rsidRPr="00173126">
        <w:rPr>
          <w:b/>
          <w:iCs/>
          <w:lang w:eastAsia="ar-SA"/>
        </w:rPr>
        <w:t xml:space="preserve"> Hasičovo.</w:t>
      </w:r>
    </w:p>
    <w:p w:rsidR="00196D66" w:rsidRDefault="00196D66" w:rsidP="00523156">
      <w:pPr>
        <w:pStyle w:val="Bezmezer"/>
        <w:jc w:val="both"/>
        <w:rPr>
          <w:iCs/>
          <w:lang w:eastAsia="ar-SA"/>
        </w:rPr>
      </w:pPr>
    </w:p>
    <w:p w:rsidR="00C91513" w:rsidRDefault="00523156" w:rsidP="00523156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120C8A">
        <w:rPr>
          <w:rFonts w:cs="Calibri"/>
          <w:b/>
          <w:iCs/>
          <w:sz w:val="24"/>
          <w:szCs w:val="24"/>
          <w:lang w:eastAsia="ar-SA"/>
        </w:rPr>
        <w:t>171/1-12</w:t>
      </w:r>
      <w:r>
        <w:rPr>
          <w:rFonts w:cs="Calibri"/>
          <w:b/>
          <w:iCs/>
          <w:sz w:val="24"/>
          <w:szCs w:val="24"/>
          <w:lang w:eastAsia="ar-SA"/>
        </w:rPr>
        <w:t xml:space="preserve">-2022: </w:t>
      </w:r>
      <w:r>
        <w:rPr>
          <w:rFonts w:cs="Calibri"/>
          <w:b/>
          <w:iCs/>
          <w:sz w:val="24"/>
          <w:szCs w:val="24"/>
          <w:lang w:eastAsia="ar-SA"/>
        </w:rPr>
        <w:tab/>
      </w:r>
      <w:r w:rsidRPr="002D51AD">
        <w:rPr>
          <w:rFonts w:cs="Calibri"/>
          <w:b/>
          <w:iCs/>
          <w:sz w:val="24"/>
          <w:szCs w:val="24"/>
          <w:lang w:eastAsia="ar-SA"/>
        </w:rPr>
        <w:t>VV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196D66">
        <w:rPr>
          <w:rFonts w:cs="Calibri"/>
          <w:b/>
          <w:iCs/>
          <w:sz w:val="24"/>
          <w:szCs w:val="24"/>
          <w:lang w:eastAsia="ar-SA"/>
        </w:rPr>
        <w:t>bere na vědomí</w:t>
      </w:r>
      <w:r w:rsidR="00173126">
        <w:rPr>
          <w:rFonts w:cs="Calibri"/>
          <w:b/>
          <w:iCs/>
          <w:sz w:val="24"/>
          <w:szCs w:val="24"/>
          <w:lang w:eastAsia="ar-SA"/>
        </w:rPr>
        <w:t xml:space="preserve"> informace o:</w:t>
      </w:r>
    </w:p>
    <w:p w:rsidR="00173126" w:rsidRDefault="00173126" w:rsidP="00173126">
      <w:pPr>
        <w:pStyle w:val="Bezmezer"/>
        <w:numPr>
          <w:ilvl w:val="0"/>
          <w:numId w:val="42"/>
        </w:numPr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Výsledku kontroly z MŠMT</w:t>
      </w:r>
    </w:p>
    <w:p w:rsidR="00173126" w:rsidRDefault="00173126" w:rsidP="00173126">
      <w:pPr>
        <w:pStyle w:val="Bezmezer"/>
        <w:numPr>
          <w:ilvl w:val="0"/>
          <w:numId w:val="42"/>
        </w:numPr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 xml:space="preserve">Průběhu jednání s K. </w:t>
      </w:r>
      <w:proofErr w:type="spellStart"/>
      <w:r>
        <w:rPr>
          <w:rFonts w:cs="Calibri"/>
          <w:b/>
          <w:iCs/>
          <w:sz w:val="24"/>
          <w:szCs w:val="24"/>
          <w:lang w:eastAsia="ar-SA"/>
        </w:rPr>
        <w:t>Goláněm</w:t>
      </w:r>
      <w:proofErr w:type="spellEnd"/>
    </w:p>
    <w:p w:rsidR="00173126" w:rsidRPr="00173126" w:rsidRDefault="00173126" w:rsidP="00173126">
      <w:pPr>
        <w:pStyle w:val="Bezmezer"/>
        <w:numPr>
          <w:ilvl w:val="0"/>
          <w:numId w:val="42"/>
        </w:numPr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Uzavření smlouvy o vzájemné spolupráci s HASIČOVO</w:t>
      </w:r>
    </w:p>
    <w:p w:rsidR="00523156" w:rsidRDefault="00523156" w:rsidP="00523156">
      <w:pPr>
        <w:pStyle w:val="Bezmezer"/>
        <w:ind w:left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 w:rsidR="00120C8A">
        <w:rPr>
          <w:rFonts w:cs="Calibri"/>
          <w:b/>
          <w:iCs/>
          <w:sz w:val="24"/>
          <w:szCs w:val="24"/>
          <w:lang w:eastAsia="ar-SA"/>
        </w:rPr>
        <w:t>15</w:t>
      </w:r>
    </w:p>
    <w:p w:rsidR="00523156" w:rsidRDefault="00523156" w:rsidP="00523156">
      <w:pPr>
        <w:pStyle w:val="Bezmezer"/>
        <w:jc w:val="both"/>
        <w:rPr>
          <w:iCs/>
          <w:lang w:eastAsia="ar-SA"/>
        </w:rPr>
      </w:pPr>
    </w:p>
    <w:p w:rsidR="00C768A3" w:rsidRPr="00B6562C" w:rsidRDefault="00523156" w:rsidP="00523156">
      <w:pPr>
        <w:pStyle w:val="Bezmezer"/>
        <w:jc w:val="both"/>
        <w:rPr>
          <w:iCs/>
          <w:lang w:eastAsia="ar-SA"/>
        </w:rPr>
      </w:pPr>
      <w:r w:rsidRPr="00FB6859">
        <w:rPr>
          <w:iCs/>
          <w:lang w:eastAsia="ar-SA"/>
        </w:rPr>
        <w:t xml:space="preserve">- </w:t>
      </w:r>
      <w:r w:rsidR="00196D66" w:rsidRPr="00FB6859">
        <w:rPr>
          <w:iCs/>
          <w:lang w:eastAsia="ar-SA"/>
        </w:rPr>
        <w:t xml:space="preserve">J. Orgoník informoval </w:t>
      </w:r>
      <w:r w:rsidR="00196D66" w:rsidRPr="00B6562C">
        <w:rPr>
          <w:b/>
          <w:iCs/>
          <w:lang w:eastAsia="ar-SA"/>
        </w:rPr>
        <w:t xml:space="preserve">o </w:t>
      </w:r>
      <w:r w:rsidR="00C768A3" w:rsidRPr="00B6562C">
        <w:rPr>
          <w:b/>
          <w:iCs/>
          <w:lang w:eastAsia="ar-SA"/>
        </w:rPr>
        <w:t>úpravě </w:t>
      </w:r>
      <w:r w:rsidR="00913551" w:rsidRPr="00B6562C">
        <w:rPr>
          <w:b/>
          <w:iCs/>
          <w:lang w:eastAsia="ar-SA"/>
        </w:rPr>
        <w:t>„</w:t>
      </w:r>
      <w:r w:rsidR="00C768A3" w:rsidRPr="00B6562C">
        <w:rPr>
          <w:b/>
          <w:iCs/>
          <w:lang w:eastAsia="ar-SA"/>
        </w:rPr>
        <w:t xml:space="preserve">Manuálu </w:t>
      </w:r>
      <w:r w:rsidR="009F3FF1" w:rsidRPr="00B6562C">
        <w:rPr>
          <w:b/>
          <w:iCs/>
          <w:lang w:eastAsia="ar-SA"/>
        </w:rPr>
        <w:t>pro</w:t>
      </w:r>
      <w:r w:rsidR="00C768A3" w:rsidRPr="00B6562C">
        <w:rPr>
          <w:b/>
          <w:iCs/>
          <w:lang w:eastAsia="ar-SA"/>
        </w:rPr>
        <w:t xml:space="preserve"> likvidaci pobočných spolků</w:t>
      </w:r>
      <w:r w:rsidR="00913551" w:rsidRPr="00FB6859">
        <w:rPr>
          <w:iCs/>
          <w:lang w:eastAsia="ar-SA"/>
        </w:rPr>
        <w:t>“</w:t>
      </w:r>
      <w:r w:rsidR="00C768A3" w:rsidRPr="00FB6859">
        <w:rPr>
          <w:iCs/>
          <w:lang w:eastAsia="ar-SA"/>
        </w:rPr>
        <w:t>. Jedná se o zjednodušen</w:t>
      </w:r>
      <w:r w:rsidR="009F3FF1" w:rsidRPr="00FB6859">
        <w:rPr>
          <w:iCs/>
          <w:lang w:eastAsia="ar-SA"/>
        </w:rPr>
        <w:t>ý a bezplatný proces</w:t>
      </w:r>
      <w:r w:rsidR="00C768A3" w:rsidRPr="00FB6859">
        <w:rPr>
          <w:iCs/>
          <w:lang w:eastAsia="ar-SA"/>
        </w:rPr>
        <w:t xml:space="preserve"> zrušení pobočného sp</w:t>
      </w:r>
      <w:r w:rsidR="00913551" w:rsidRPr="00FB6859">
        <w:rPr>
          <w:iCs/>
          <w:lang w:eastAsia="ar-SA"/>
        </w:rPr>
        <w:t xml:space="preserve">olku. </w:t>
      </w:r>
      <w:r w:rsidR="00913551" w:rsidRPr="00B6562C">
        <w:rPr>
          <w:iCs/>
          <w:u w:val="single"/>
          <w:lang w:eastAsia="ar-SA"/>
        </w:rPr>
        <w:t xml:space="preserve">SH ČMS postačí zveřejnění výzvy pro případné věřitele ve spolkovém rejstříku. </w:t>
      </w:r>
      <w:r w:rsidR="00B6562C">
        <w:rPr>
          <w:iCs/>
          <w:lang w:eastAsia="ar-SA"/>
        </w:rPr>
        <w:t>Poděkoval OSH Prachatice za spolupráci při úpravě manuálu.</w:t>
      </w:r>
    </w:p>
    <w:p w:rsidR="00120C8A" w:rsidRPr="00FB6859" w:rsidRDefault="00196D66" w:rsidP="00523156">
      <w:pPr>
        <w:pStyle w:val="Bezmezer"/>
        <w:jc w:val="both"/>
        <w:rPr>
          <w:iCs/>
          <w:lang w:eastAsia="ar-SA"/>
        </w:rPr>
      </w:pPr>
      <w:r w:rsidRPr="00FB6859">
        <w:rPr>
          <w:iCs/>
          <w:lang w:eastAsia="ar-SA"/>
        </w:rPr>
        <w:t>- M. Němečková předložila přehled</w:t>
      </w:r>
      <w:r w:rsidR="00120C8A" w:rsidRPr="00FB6859">
        <w:rPr>
          <w:iCs/>
          <w:lang w:eastAsia="ar-SA"/>
        </w:rPr>
        <w:t xml:space="preserve"> zrušených SDH.</w:t>
      </w:r>
      <w:r w:rsidRPr="00FB6859">
        <w:rPr>
          <w:iCs/>
          <w:lang w:eastAsia="ar-SA"/>
        </w:rPr>
        <w:t xml:space="preserve"> </w:t>
      </w:r>
    </w:p>
    <w:p w:rsidR="00120C8A" w:rsidRPr="00FB6859" w:rsidRDefault="00913551" w:rsidP="00120C8A">
      <w:pPr>
        <w:pStyle w:val="Bezmezer"/>
        <w:numPr>
          <w:ilvl w:val="0"/>
          <w:numId w:val="39"/>
        </w:numPr>
        <w:jc w:val="both"/>
        <w:rPr>
          <w:iCs/>
          <w:lang w:eastAsia="ar-SA"/>
        </w:rPr>
      </w:pPr>
      <w:r w:rsidRPr="00FB6859">
        <w:rPr>
          <w:iCs/>
          <w:lang w:eastAsia="ar-SA"/>
        </w:rPr>
        <w:t>82 SDH, kter</w:t>
      </w:r>
      <w:r w:rsidR="00FB6859" w:rsidRPr="00FB6859">
        <w:rPr>
          <w:iCs/>
          <w:lang w:eastAsia="ar-SA"/>
        </w:rPr>
        <w:t>é</w:t>
      </w:r>
      <w:r w:rsidR="00196D66" w:rsidRPr="00FB6859">
        <w:rPr>
          <w:iCs/>
          <w:lang w:eastAsia="ar-SA"/>
        </w:rPr>
        <w:t xml:space="preserve"> jsou v</w:t>
      </w:r>
      <w:r w:rsidR="00B6562C">
        <w:rPr>
          <w:iCs/>
          <w:lang w:eastAsia="ar-SA"/>
        </w:rPr>
        <w:t xml:space="preserve"> procesu </w:t>
      </w:r>
      <w:r w:rsidR="00196D66" w:rsidRPr="00FB6859">
        <w:rPr>
          <w:iCs/>
          <w:lang w:eastAsia="ar-SA"/>
        </w:rPr>
        <w:t>likvid</w:t>
      </w:r>
      <w:r w:rsidR="00B6562C">
        <w:rPr>
          <w:iCs/>
          <w:lang w:eastAsia="ar-SA"/>
        </w:rPr>
        <w:t>ace</w:t>
      </w:r>
      <w:r w:rsidR="00120C8A" w:rsidRPr="00FB6859">
        <w:rPr>
          <w:iCs/>
          <w:lang w:eastAsia="ar-SA"/>
        </w:rPr>
        <w:t xml:space="preserve"> a vlastní akcie </w:t>
      </w:r>
      <w:r w:rsidR="00B6562C">
        <w:rPr>
          <w:iCs/>
          <w:lang w:eastAsia="ar-SA"/>
        </w:rPr>
        <w:t>HVP a.s.</w:t>
      </w:r>
    </w:p>
    <w:p w:rsidR="00913551" w:rsidRPr="00FB6859" w:rsidRDefault="00913551" w:rsidP="00211162">
      <w:pPr>
        <w:pStyle w:val="Bezmezer"/>
        <w:numPr>
          <w:ilvl w:val="0"/>
          <w:numId w:val="39"/>
        </w:numPr>
        <w:jc w:val="both"/>
        <w:rPr>
          <w:iCs/>
          <w:lang w:eastAsia="ar-SA"/>
        </w:rPr>
      </w:pPr>
      <w:r w:rsidRPr="00FB6859">
        <w:rPr>
          <w:iCs/>
          <w:lang w:eastAsia="ar-SA"/>
        </w:rPr>
        <w:t>87 SDH, kter</w:t>
      </w:r>
      <w:r w:rsidR="00FB6859" w:rsidRPr="00FB6859">
        <w:rPr>
          <w:iCs/>
          <w:lang w:eastAsia="ar-SA"/>
        </w:rPr>
        <w:t>é</w:t>
      </w:r>
      <w:r w:rsidRPr="00FB6859">
        <w:rPr>
          <w:iCs/>
          <w:lang w:eastAsia="ar-SA"/>
        </w:rPr>
        <w:t xml:space="preserve"> </w:t>
      </w:r>
      <w:r w:rsidR="00196D66" w:rsidRPr="00FB6859">
        <w:rPr>
          <w:iCs/>
          <w:lang w:eastAsia="ar-SA"/>
        </w:rPr>
        <w:t>jsou zruše</w:t>
      </w:r>
      <w:r w:rsidR="00120C8A" w:rsidRPr="00FB6859">
        <w:rPr>
          <w:iCs/>
          <w:lang w:eastAsia="ar-SA"/>
        </w:rPr>
        <w:t xml:space="preserve">né a </w:t>
      </w:r>
      <w:r w:rsidR="00FB6859">
        <w:rPr>
          <w:iCs/>
          <w:lang w:eastAsia="ar-SA"/>
        </w:rPr>
        <w:t>jsou</w:t>
      </w:r>
      <w:r w:rsidR="00B6562C">
        <w:rPr>
          <w:iCs/>
          <w:lang w:eastAsia="ar-SA"/>
        </w:rPr>
        <w:t xml:space="preserve"> vlastníky akcií HVP a.s.</w:t>
      </w:r>
    </w:p>
    <w:p w:rsidR="00523156" w:rsidRPr="00FB6859" w:rsidRDefault="00913551" w:rsidP="00211162">
      <w:pPr>
        <w:pStyle w:val="Bezmezer"/>
        <w:numPr>
          <w:ilvl w:val="0"/>
          <w:numId w:val="39"/>
        </w:numPr>
        <w:jc w:val="both"/>
        <w:rPr>
          <w:iCs/>
          <w:lang w:eastAsia="ar-SA"/>
        </w:rPr>
      </w:pPr>
      <w:r w:rsidRPr="00FB6859">
        <w:rPr>
          <w:iCs/>
          <w:lang w:eastAsia="ar-SA"/>
        </w:rPr>
        <w:t xml:space="preserve">68 SDH, které nebyly </w:t>
      </w:r>
      <w:r w:rsidR="00B6562C">
        <w:rPr>
          <w:iCs/>
          <w:lang w:eastAsia="ar-SA"/>
        </w:rPr>
        <w:t>nikdy zapsány</w:t>
      </w:r>
      <w:r w:rsidRPr="00FB6859">
        <w:rPr>
          <w:iCs/>
          <w:lang w:eastAsia="ar-SA"/>
        </w:rPr>
        <w:t xml:space="preserve"> do veřejného rejstříku</w:t>
      </w:r>
      <w:r w:rsidR="00090D23" w:rsidRPr="00FB6859">
        <w:rPr>
          <w:iCs/>
          <w:lang w:eastAsia="ar-SA"/>
        </w:rPr>
        <w:t>, ale byly vlastníci akcií</w:t>
      </w:r>
      <w:r w:rsidR="00B6562C">
        <w:rPr>
          <w:iCs/>
          <w:lang w:eastAsia="ar-SA"/>
        </w:rPr>
        <w:t xml:space="preserve"> HVP a.s.</w:t>
      </w:r>
    </w:p>
    <w:p w:rsidR="00196D66" w:rsidRPr="00FB6859" w:rsidRDefault="00196D66" w:rsidP="00523156">
      <w:pPr>
        <w:pStyle w:val="Bezmezer"/>
        <w:jc w:val="both"/>
        <w:rPr>
          <w:rFonts w:cs="Calibri"/>
          <w:lang w:eastAsia="ar-SA"/>
        </w:rPr>
      </w:pPr>
    </w:p>
    <w:p w:rsidR="00523156" w:rsidRPr="00FB6859" w:rsidRDefault="00523156" w:rsidP="00523156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FB6859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120C8A" w:rsidRPr="00FB6859">
        <w:rPr>
          <w:rFonts w:cs="Calibri"/>
          <w:b/>
          <w:iCs/>
          <w:sz w:val="24"/>
          <w:szCs w:val="24"/>
          <w:lang w:eastAsia="ar-SA"/>
        </w:rPr>
        <w:t>172/</w:t>
      </w:r>
      <w:r w:rsidR="006204AC" w:rsidRPr="00FB6859">
        <w:rPr>
          <w:rFonts w:cs="Calibri"/>
          <w:b/>
          <w:iCs/>
          <w:sz w:val="24"/>
          <w:szCs w:val="24"/>
          <w:lang w:eastAsia="ar-SA"/>
        </w:rPr>
        <w:t>1</w:t>
      </w:r>
      <w:r w:rsidR="00120C8A" w:rsidRPr="00FB6859">
        <w:rPr>
          <w:rFonts w:cs="Calibri"/>
          <w:b/>
          <w:iCs/>
          <w:sz w:val="24"/>
          <w:szCs w:val="24"/>
          <w:lang w:eastAsia="ar-SA"/>
        </w:rPr>
        <w:t>-12</w:t>
      </w:r>
      <w:r w:rsidRPr="00FB6859">
        <w:rPr>
          <w:rFonts w:cs="Calibri"/>
          <w:b/>
          <w:iCs/>
          <w:sz w:val="24"/>
          <w:szCs w:val="24"/>
          <w:lang w:eastAsia="ar-SA"/>
        </w:rPr>
        <w:t xml:space="preserve">-2022: </w:t>
      </w:r>
      <w:r w:rsidRPr="00FB6859">
        <w:rPr>
          <w:rFonts w:cs="Calibri"/>
          <w:b/>
          <w:iCs/>
          <w:sz w:val="24"/>
          <w:szCs w:val="24"/>
          <w:lang w:eastAsia="ar-SA"/>
        </w:rPr>
        <w:tab/>
        <w:t xml:space="preserve">VV SH ČMS </w:t>
      </w:r>
      <w:r w:rsidR="00196D66" w:rsidRPr="00FB6859">
        <w:rPr>
          <w:rFonts w:cs="Calibri"/>
          <w:b/>
          <w:iCs/>
          <w:sz w:val="24"/>
          <w:szCs w:val="24"/>
          <w:lang w:eastAsia="ar-SA"/>
        </w:rPr>
        <w:t>bere na vě</w:t>
      </w:r>
      <w:r w:rsidR="00120C8A" w:rsidRPr="00FB6859">
        <w:rPr>
          <w:rFonts w:cs="Calibri"/>
          <w:b/>
          <w:iCs/>
          <w:sz w:val="24"/>
          <w:szCs w:val="24"/>
          <w:lang w:eastAsia="ar-SA"/>
        </w:rPr>
        <w:t xml:space="preserve">domí úpravu </w:t>
      </w:r>
      <w:r w:rsidR="00913551" w:rsidRPr="00FB6859">
        <w:rPr>
          <w:rFonts w:cs="Calibri"/>
          <w:b/>
          <w:iCs/>
          <w:sz w:val="24"/>
          <w:szCs w:val="24"/>
          <w:lang w:eastAsia="ar-SA"/>
        </w:rPr>
        <w:t xml:space="preserve">„Manuálu </w:t>
      </w:r>
      <w:r w:rsidR="009F3FF1" w:rsidRPr="00FB6859">
        <w:rPr>
          <w:rFonts w:cs="Calibri"/>
          <w:b/>
          <w:iCs/>
          <w:sz w:val="24"/>
          <w:szCs w:val="24"/>
          <w:lang w:eastAsia="ar-SA"/>
        </w:rPr>
        <w:t>pro</w:t>
      </w:r>
      <w:r w:rsidR="00913551" w:rsidRPr="00FB6859">
        <w:rPr>
          <w:rFonts w:cs="Calibri"/>
          <w:b/>
          <w:iCs/>
          <w:sz w:val="24"/>
          <w:szCs w:val="24"/>
          <w:lang w:eastAsia="ar-SA"/>
        </w:rPr>
        <w:t xml:space="preserve"> likvidaci pobočných spolků“ </w:t>
      </w:r>
      <w:r w:rsidR="00120C8A" w:rsidRPr="00FB6859">
        <w:rPr>
          <w:rFonts w:cs="Calibri"/>
          <w:b/>
          <w:iCs/>
          <w:sz w:val="24"/>
          <w:szCs w:val="24"/>
          <w:lang w:eastAsia="ar-SA"/>
        </w:rPr>
        <w:t>a přehled zrušených SDH.</w:t>
      </w:r>
    </w:p>
    <w:p w:rsidR="00523156" w:rsidRPr="00FB6859" w:rsidRDefault="00523156" w:rsidP="00523156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FB6859">
        <w:rPr>
          <w:rFonts w:cs="Calibri"/>
          <w:b/>
          <w:iCs/>
          <w:sz w:val="24"/>
          <w:szCs w:val="24"/>
          <w:lang w:eastAsia="ar-SA"/>
        </w:rPr>
        <w:tab/>
        <w:t xml:space="preserve">HLASOVÁNÍ: PRO </w:t>
      </w:r>
      <w:r w:rsidR="00120C8A" w:rsidRPr="00FB6859">
        <w:rPr>
          <w:rFonts w:cs="Calibri"/>
          <w:b/>
          <w:iCs/>
          <w:sz w:val="24"/>
          <w:szCs w:val="24"/>
          <w:lang w:eastAsia="ar-SA"/>
        </w:rPr>
        <w:t>15</w:t>
      </w:r>
    </w:p>
    <w:p w:rsidR="00523156" w:rsidRPr="00652EF8" w:rsidRDefault="00523156" w:rsidP="00523156">
      <w:pPr>
        <w:pStyle w:val="Bezmezer"/>
        <w:jc w:val="both"/>
        <w:rPr>
          <w:rFonts w:cs="Calibri"/>
          <w:iCs/>
          <w:sz w:val="24"/>
          <w:szCs w:val="24"/>
          <w:lang w:eastAsia="ar-SA"/>
        </w:rPr>
      </w:pPr>
    </w:p>
    <w:p w:rsidR="00523156" w:rsidRPr="009F3FF1" w:rsidRDefault="00523156" w:rsidP="00523156">
      <w:pPr>
        <w:pStyle w:val="Bezmezer"/>
        <w:jc w:val="both"/>
        <w:rPr>
          <w:rFonts w:cs="Calibri"/>
          <w:lang w:eastAsia="ar-SA"/>
        </w:rPr>
      </w:pPr>
      <w:r w:rsidRPr="009F3FF1">
        <w:rPr>
          <w:rFonts w:cs="Calibri"/>
          <w:lang w:eastAsia="ar-SA"/>
        </w:rPr>
        <w:t xml:space="preserve">- </w:t>
      </w:r>
      <w:r w:rsidR="00B6562C">
        <w:rPr>
          <w:rFonts w:cs="Calibri"/>
          <w:lang w:eastAsia="ar-SA"/>
        </w:rPr>
        <w:t>D. Vilímková</w:t>
      </w:r>
      <w:r w:rsidR="00196D66" w:rsidRPr="009F3FF1">
        <w:rPr>
          <w:rFonts w:cs="Calibri"/>
          <w:lang w:eastAsia="ar-SA"/>
        </w:rPr>
        <w:t xml:space="preserve"> předložila změnu ve </w:t>
      </w:r>
      <w:r w:rsidR="00120C8A" w:rsidRPr="00B6562C">
        <w:rPr>
          <w:rFonts w:cs="Calibri"/>
          <w:b/>
          <w:lang w:eastAsia="ar-SA"/>
        </w:rPr>
        <w:t>Statut ro</w:t>
      </w:r>
      <w:r w:rsidR="009F3FF1" w:rsidRPr="00B6562C">
        <w:rPr>
          <w:rFonts w:cs="Calibri"/>
          <w:b/>
          <w:lang w:eastAsia="ar-SA"/>
        </w:rPr>
        <w:t>zhodčích soutěží mládeže SH ČMS</w:t>
      </w:r>
      <w:r w:rsidR="009F3FF1" w:rsidRPr="009F3FF1">
        <w:rPr>
          <w:rFonts w:cs="Calibri"/>
          <w:lang w:eastAsia="ar-SA"/>
        </w:rPr>
        <w:t>. Změna se týká počtu testových</w:t>
      </w:r>
      <w:r w:rsidR="009F3FF1">
        <w:rPr>
          <w:rFonts w:cs="Calibri"/>
          <w:lang w:eastAsia="ar-SA"/>
        </w:rPr>
        <w:t xml:space="preserve"> okruhů úpravy hodnocení.</w:t>
      </w:r>
    </w:p>
    <w:p w:rsidR="00196D66" w:rsidRDefault="00196D66" w:rsidP="00523156">
      <w:pPr>
        <w:pStyle w:val="Bezmezer"/>
        <w:jc w:val="both"/>
        <w:rPr>
          <w:rFonts w:cs="Calibri"/>
          <w:lang w:eastAsia="ar-SA"/>
        </w:rPr>
      </w:pPr>
    </w:p>
    <w:p w:rsidR="00523156" w:rsidRDefault="00523156" w:rsidP="00523156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120C8A">
        <w:rPr>
          <w:rFonts w:cs="Calibri"/>
          <w:b/>
          <w:iCs/>
          <w:sz w:val="24"/>
          <w:szCs w:val="24"/>
          <w:lang w:eastAsia="ar-SA"/>
        </w:rPr>
        <w:t>173</w:t>
      </w:r>
      <w:r w:rsidR="006204AC">
        <w:rPr>
          <w:rFonts w:cs="Calibri"/>
          <w:b/>
          <w:iCs/>
          <w:sz w:val="24"/>
          <w:szCs w:val="24"/>
          <w:lang w:eastAsia="ar-SA"/>
        </w:rPr>
        <w:t>/1</w:t>
      </w:r>
      <w:r w:rsidR="00120C8A">
        <w:rPr>
          <w:rFonts w:cs="Calibri"/>
          <w:b/>
          <w:iCs/>
          <w:sz w:val="24"/>
          <w:szCs w:val="24"/>
          <w:lang w:eastAsia="ar-SA"/>
        </w:rPr>
        <w:t>-12</w:t>
      </w:r>
      <w:r>
        <w:rPr>
          <w:rFonts w:cs="Calibri"/>
          <w:b/>
          <w:iCs/>
          <w:sz w:val="24"/>
          <w:szCs w:val="24"/>
          <w:lang w:eastAsia="ar-SA"/>
        </w:rPr>
        <w:t>-2022</w:t>
      </w:r>
      <w:r w:rsidRPr="002D51AD">
        <w:rPr>
          <w:rFonts w:cs="Calibri"/>
          <w:b/>
          <w:iCs/>
          <w:sz w:val="24"/>
          <w:szCs w:val="24"/>
          <w:lang w:eastAsia="ar-SA"/>
        </w:rPr>
        <w:t xml:space="preserve">: </w:t>
      </w:r>
      <w:r w:rsidRPr="002D51AD">
        <w:rPr>
          <w:rFonts w:cs="Calibri"/>
          <w:b/>
          <w:iCs/>
          <w:sz w:val="24"/>
          <w:szCs w:val="24"/>
          <w:lang w:eastAsia="ar-SA"/>
        </w:rPr>
        <w:tab/>
        <w:t>VV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schvaluje </w:t>
      </w:r>
      <w:r w:rsidR="00C768A3">
        <w:rPr>
          <w:rFonts w:cs="Calibri"/>
          <w:b/>
          <w:iCs/>
          <w:sz w:val="24"/>
          <w:szCs w:val="24"/>
          <w:lang w:eastAsia="ar-SA"/>
        </w:rPr>
        <w:t xml:space="preserve">úpravu </w:t>
      </w:r>
      <w:r w:rsidR="00120C8A" w:rsidRPr="00120C8A">
        <w:rPr>
          <w:rFonts w:cs="Calibri"/>
          <w:b/>
          <w:iCs/>
          <w:sz w:val="24"/>
          <w:szCs w:val="24"/>
          <w:lang w:eastAsia="ar-SA"/>
        </w:rPr>
        <w:t>Statut</w:t>
      </w:r>
      <w:r w:rsidR="00120C8A">
        <w:rPr>
          <w:rFonts w:cs="Calibri"/>
          <w:b/>
          <w:iCs/>
          <w:sz w:val="24"/>
          <w:szCs w:val="24"/>
          <w:lang w:eastAsia="ar-SA"/>
        </w:rPr>
        <w:t>u</w:t>
      </w:r>
      <w:r w:rsidR="00120C8A" w:rsidRPr="00120C8A">
        <w:rPr>
          <w:rFonts w:cs="Calibri"/>
          <w:b/>
          <w:iCs/>
          <w:sz w:val="24"/>
          <w:szCs w:val="24"/>
          <w:lang w:eastAsia="ar-SA"/>
        </w:rPr>
        <w:t xml:space="preserve"> rozhodčích soutěží mládeže SH ČMS</w:t>
      </w:r>
      <w:r w:rsidR="00120C8A">
        <w:rPr>
          <w:rFonts w:cs="Calibri"/>
          <w:b/>
          <w:iCs/>
          <w:sz w:val="24"/>
          <w:szCs w:val="24"/>
          <w:lang w:eastAsia="ar-SA"/>
        </w:rPr>
        <w:t>.</w:t>
      </w:r>
    </w:p>
    <w:p w:rsidR="00523156" w:rsidRDefault="00523156" w:rsidP="00523156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ab/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 w:rsidR="00120C8A">
        <w:rPr>
          <w:rFonts w:cs="Calibri"/>
          <w:b/>
          <w:iCs/>
          <w:sz w:val="24"/>
          <w:szCs w:val="24"/>
          <w:lang w:eastAsia="ar-SA"/>
        </w:rPr>
        <w:t>15</w:t>
      </w:r>
    </w:p>
    <w:p w:rsidR="00523156" w:rsidRDefault="00523156" w:rsidP="00523156">
      <w:pPr>
        <w:pStyle w:val="Bezmezer"/>
        <w:jc w:val="both"/>
        <w:rPr>
          <w:rFonts w:cs="Calibri"/>
          <w:lang w:eastAsia="ar-SA"/>
        </w:rPr>
      </w:pPr>
    </w:p>
    <w:p w:rsidR="00F10168" w:rsidRDefault="00523156" w:rsidP="00BC1F6D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>
        <w:rPr>
          <w:iCs/>
          <w:lang w:eastAsia="ar-SA"/>
        </w:rPr>
        <w:t xml:space="preserve">- </w:t>
      </w:r>
      <w:r w:rsidR="00196D66">
        <w:rPr>
          <w:iCs/>
          <w:lang w:eastAsia="ar-SA"/>
        </w:rPr>
        <w:t xml:space="preserve">J. Netík informoval o proběhlém </w:t>
      </w:r>
      <w:r w:rsidR="00196D66" w:rsidRPr="00B6562C">
        <w:rPr>
          <w:b/>
          <w:iCs/>
          <w:lang w:eastAsia="ar-SA"/>
        </w:rPr>
        <w:t>Aktivu ZH</w:t>
      </w:r>
      <w:r w:rsidR="00196D66">
        <w:rPr>
          <w:iCs/>
          <w:lang w:eastAsia="ar-SA"/>
        </w:rPr>
        <w:t xml:space="preserve">, který proběhl v KSH JHM v Hostimi. </w:t>
      </w:r>
      <w:r w:rsidR="00BB29AE">
        <w:rPr>
          <w:iCs/>
          <w:lang w:eastAsia="ar-SA"/>
        </w:rPr>
        <w:t>Chválil, že byl aktiv dvoudenní</w:t>
      </w:r>
      <w:r w:rsidR="00120C8A">
        <w:rPr>
          <w:iCs/>
          <w:lang w:eastAsia="ar-SA"/>
        </w:rPr>
        <w:t xml:space="preserve"> a členové mohli pohovořit a předávat si zkušenosti ze svých KSH</w:t>
      </w:r>
      <w:r w:rsidR="00BB29AE">
        <w:rPr>
          <w:iCs/>
          <w:lang w:eastAsia="ar-SA"/>
        </w:rPr>
        <w:t>. Dále sdělil, že další aktiv ZH by měl proběhnout v KSH LBC.</w:t>
      </w:r>
    </w:p>
    <w:p w:rsidR="00BE3B7E" w:rsidRDefault="00BB29AE" w:rsidP="00BC1F6D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>
        <w:rPr>
          <w:iCs/>
          <w:lang w:eastAsia="ar-SA"/>
        </w:rPr>
        <w:t>- J. Brychcí požádala, aby pro konání aktivu ZH byl zpracován předběžný návrh rozpočtu s účastí SH ČMS.</w:t>
      </w:r>
      <w:r w:rsidR="00BE3B7E">
        <w:rPr>
          <w:iCs/>
          <w:lang w:eastAsia="ar-SA"/>
        </w:rPr>
        <w:t xml:space="preserve"> </w:t>
      </w:r>
    </w:p>
    <w:p w:rsidR="00120C8A" w:rsidRPr="00120C8A" w:rsidRDefault="00BE3B7E" w:rsidP="00BC1F6D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>
        <w:rPr>
          <w:iCs/>
          <w:lang w:eastAsia="ar-SA"/>
        </w:rPr>
        <w:t>- Akce Aktivu ZH jsou zahrnuty z rozpočtu SH ČMS.</w:t>
      </w:r>
    </w:p>
    <w:p w:rsidR="00523156" w:rsidRDefault="00523156" w:rsidP="00523156">
      <w:pPr>
        <w:pStyle w:val="Bezmezer"/>
        <w:jc w:val="both"/>
        <w:rPr>
          <w:rFonts w:cs="Calibri"/>
          <w:lang w:eastAsia="ar-SA"/>
        </w:rPr>
      </w:pPr>
    </w:p>
    <w:p w:rsidR="00523156" w:rsidRDefault="00523156" w:rsidP="00523156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lastRenderedPageBreak/>
        <w:t xml:space="preserve">Usnesení č. </w:t>
      </w:r>
      <w:r w:rsidR="00C40F82">
        <w:rPr>
          <w:rFonts w:cs="Calibri"/>
          <w:b/>
          <w:iCs/>
          <w:sz w:val="24"/>
          <w:szCs w:val="24"/>
          <w:lang w:eastAsia="ar-SA"/>
        </w:rPr>
        <w:t>174</w:t>
      </w:r>
      <w:r>
        <w:rPr>
          <w:rFonts w:cs="Calibri"/>
          <w:b/>
          <w:iCs/>
          <w:sz w:val="24"/>
          <w:szCs w:val="24"/>
          <w:lang w:eastAsia="ar-SA"/>
        </w:rPr>
        <w:t>/</w:t>
      </w:r>
      <w:r w:rsidR="006204AC">
        <w:rPr>
          <w:rFonts w:cs="Calibri"/>
          <w:b/>
          <w:iCs/>
          <w:sz w:val="24"/>
          <w:szCs w:val="24"/>
          <w:lang w:eastAsia="ar-SA"/>
        </w:rPr>
        <w:t>1</w:t>
      </w:r>
      <w:r w:rsidR="00C40F82">
        <w:rPr>
          <w:rFonts w:cs="Calibri"/>
          <w:b/>
          <w:iCs/>
          <w:sz w:val="24"/>
          <w:szCs w:val="24"/>
          <w:lang w:eastAsia="ar-SA"/>
        </w:rPr>
        <w:t>-12</w:t>
      </w:r>
      <w:r>
        <w:rPr>
          <w:rFonts w:cs="Calibri"/>
          <w:b/>
          <w:iCs/>
          <w:sz w:val="24"/>
          <w:szCs w:val="24"/>
          <w:lang w:eastAsia="ar-SA"/>
        </w:rPr>
        <w:t>-2022</w:t>
      </w:r>
      <w:r w:rsidRPr="002D51AD">
        <w:rPr>
          <w:rFonts w:cs="Calibri"/>
          <w:b/>
          <w:iCs/>
          <w:sz w:val="24"/>
          <w:szCs w:val="24"/>
          <w:lang w:eastAsia="ar-SA"/>
        </w:rPr>
        <w:t xml:space="preserve">: </w:t>
      </w:r>
      <w:r w:rsidRPr="002D51AD">
        <w:rPr>
          <w:rFonts w:cs="Calibri"/>
          <w:b/>
          <w:iCs/>
          <w:sz w:val="24"/>
          <w:szCs w:val="24"/>
          <w:lang w:eastAsia="ar-SA"/>
        </w:rPr>
        <w:tab/>
        <w:t xml:space="preserve">VV SH </w:t>
      </w:r>
      <w:r w:rsidRPr="002C0382">
        <w:rPr>
          <w:rFonts w:cs="Calibri"/>
          <w:b/>
          <w:iCs/>
          <w:sz w:val="24"/>
          <w:szCs w:val="24"/>
          <w:lang w:eastAsia="ar-SA"/>
        </w:rPr>
        <w:t xml:space="preserve">ČMS </w:t>
      </w:r>
      <w:r w:rsidR="00BB29AE">
        <w:rPr>
          <w:rFonts w:cs="Calibri"/>
          <w:b/>
          <w:iCs/>
          <w:sz w:val="24"/>
          <w:szCs w:val="24"/>
          <w:lang w:eastAsia="ar-SA"/>
        </w:rPr>
        <w:t>bere na vědomí informace z </w:t>
      </w:r>
      <w:r w:rsidR="00C40F82">
        <w:rPr>
          <w:rFonts w:cs="Calibri"/>
          <w:b/>
          <w:iCs/>
          <w:sz w:val="24"/>
          <w:szCs w:val="24"/>
          <w:lang w:eastAsia="ar-SA"/>
        </w:rPr>
        <w:t>A</w:t>
      </w:r>
      <w:r w:rsidR="00BB29AE">
        <w:rPr>
          <w:rFonts w:cs="Calibri"/>
          <w:b/>
          <w:iCs/>
          <w:sz w:val="24"/>
          <w:szCs w:val="24"/>
          <w:lang w:eastAsia="ar-SA"/>
        </w:rPr>
        <w:t>ktivu ZH.</w:t>
      </w:r>
    </w:p>
    <w:p w:rsidR="00523156" w:rsidRDefault="00523156" w:rsidP="00523156">
      <w:pPr>
        <w:pStyle w:val="Bezmezer"/>
        <w:ind w:left="2268" w:firstLine="709"/>
        <w:jc w:val="both"/>
        <w:rPr>
          <w:rFonts w:cs="Calibri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 w:rsidR="00C40F82">
        <w:rPr>
          <w:rFonts w:cs="Calibri"/>
          <w:b/>
          <w:iCs/>
          <w:sz w:val="24"/>
          <w:szCs w:val="24"/>
          <w:lang w:eastAsia="ar-SA"/>
        </w:rPr>
        <w:t>15</w:t>
      </w:r>
    </w:p>
    <w:p w:rsidR="00523156" w:rsidRDefault="00523156" w:rsidP="00523156">
      <w:pPr>
        <w:pStyle w:val="Bezmezer"/>
        <w:jc w:val="both"/>
        <w:rPr>
          <w:rFonts w:cs="Calibri"/>
          <w:lang w:eastAsia="ar-SA"/>
        </w:rPr>
      </w:pPr>
    </w:p>
    <w:p w:rsidR="00523156" w:rsidRDefault="00523156" w:rsidP="00F10168">
      <w:pPr>
        <w:pStyle w:val="Bezmezer"/>
        <w:jc w:val="both"/>
        <w:rPr>
          <w:rFonts w:cs="Calibri"/>
          <w:lang w:eastAsia="ar-SA"/>
        </w:rPr>
      </w:pPr>
      <w:r w:rsidRPr="008F55D4">
        <w:rPr>
          <w:rFonts w:cs="Calibri"/>
          <w:lang w:eastAsia="ar-SA"/>
        </w:rPr>
        <w:t>-</w:t>
      </w:r>
      <w:r>
        <w:rPr>
          <w:rFonts w:cs="Calibri"/>
          <w:lang w:eastAsia="ar-SA"/>
        </w:rPr>
        <w:t xml:space="preserve"> </w:t>
      </w:r>
      <w:r w:rsidR="0053619B">
        <w:rPr>
          <w:rFonts w:cs="Calibri"/>
          <w:lang w:eastAsia="ar-SA"/>
        </w:rPr>
        <w:t xml:space="preserve">J. Bochňák požádal, aby členové </w:t>
      </w:r>
      <w:r w:rsidR="00C40F82">
        <w:rPr>
          <w:rFonts w:cs="Calibri"/>
          <w:lang w:eastAsia="ar-SA"/>
        </w:rPr>
        <w:t xml:space="preserve">do příštího jednání VV SH ČMS </w:t>
      </w:r>
      <w:r w:rsidR="0053619B">
        <w:rPr>
          <w:rFonts w:cs="Calibri"/>
          <w:lang w:eastAsia="ar-SA"/>
        </w:rPr>
        <w:t>promysleli</w:t>
      </w:r>
      <w:r w:rsidR="00C40F82">
        <w:rPr>
          <w:rFonts w:cs="Calibri"/>
          <w:lang w:eastAsia="ar-SA"/>
        </w:rPr>
        <w:t>, ve kterých OSH budou příští</w:t>
      </w:r>
      <w:r w:rsidR="0053619B">
        <w:rPr>
          <w:rFonts w:cs="Calibri"/>
          <w:lang w:eastAsia="ar-SA"/>
        </w:rPr>
        <w:t xml:space="preserve"> rok </w:t>
      </w:r>
      <w:r w:rsidR="00C40F82">
        <w:rPr>
          <w:rFonts w:cs="Calibri"/>
          <w:lang w:eastAsia="ar-SA"/>
        </w:rPr>
        <w:t>probíhat kontroly.</w:t>
      </w:r>
    </w:p>
    <w:p w:rsidR="0053619B" w:rsidRPr="00090D23" w:rsidRDefault="0053619B" w:rsidP="00F10168">
      <w:pPr>
        <w:pStyle w:val="Bezmezer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- M. Němečková požádala, aby kontroly byly prováděny i ve spolupráci s Kanceláří SH ČMS a </w:t>
      </w:r>
      <w:r w:rsidR="00BE3B7E">
        <w:rPr>
          <w:rFonts w:cs="Calibri"/>
          <w:lang w:eastAsia="ar-SA"/>
        </w:rPr>
        <w:t>kontrolovaly se nezbytné úkony v souvislosti s poznatky ze státní kontroly.</w:t>
      </w:r>
    </w:p>
    <w:p w:rsidR="0053619B" w:rsidRPr="00090D23" w:rsidRDefault="0053619B" w:rsidP="00F10168">
      <w:pPr>
        <w:pStyle w:val="Bezmezer"/>
        <w:jc w:val="both"/>
        <w:rPr>
          <w:rFonts w:cs="Calibri"/>
          <w:lang w:eastAsia="ar-SA"/>
        </w:rPr>
      </w:pPr>
      <w:r w:rsidRPr="00090D23">
        <w:rPr>
          <w:rFonts w:cs="Calibri"/>
          <w:lang w:eastAsia="ar-SA"/>
        </w:rPr>
        <w:t xml:space="preserve">- </w:t>
      </w:r>
      <w:r w:rsidR="00090D23" w:rsidRPr="00090D23">
        <w:rPr>
          <w:rFonts w:cs="Calibri"/>
          <w:lang w:eastAsia="ar-SA"/>
        </w:rPr>
        <w:t xml:space="preserve">I. Kraus informoval v jaké fázi je </w:t>
      </w:r>
      <w:r w:rsidR="00090D23" w:rsidRPr="00BE3B7E">
        <w:rPr>
          <w:rFonts w:cs="Calibri"/>
          <w:b/>
          <w:lang w:eastAsia="ar-SA"/>
        </w:rPr>
        <w:t>stavba Školicího střediska pro vedoucí mládeže</w:t>
      </w:r>
      <w:r w:rsidRPr="00BE3B7E">
        <w:rPr>
          <w:rFonts w:cs="Calibri"/>
          <w:b/>
          <w:lang w:eastAsia="ar-SA"/>
        </w:rPr>
        <w:t xml:space="preserve"> a </w:t>
      </w:r>
      <w:r w:rsidR="00090D23" w:rsidRPr="00BE3B7E">
        <w:rPr>
          <w:rFonts w:cs="Calibri"/>
          <w:b/>
          <w:lang w:eastAsia="ar-SA"/>
        </w:rPr>
        <w:t>ochranu obyvatelstva</w:t>
      </w:r>
      <w:r w:rsidR="00BE3B7E">
        <w:rPr>
          <w:rFonts w:cs="Calibri"/>
          <w:lang w:eastAsia="ar-SA"/>
        </w:rPr>
        <w:t xml:space="preserve"> v Bílých Poličanech</w:t>
      </w:r>
      <w:r w:rsidR="00090D23" w:rsidRPr="00090D23">
        <w:rPr>
          <w:rFonts w:cs="Calibri"/>
          <w:lang w:eastAsia="ar-SA"/>
        </w:rPr>
        <w:t>. Nyní</w:t>
      </w:r>
      <w:r w:rsidRPr="00090D23">
        <w:rPr>
          <w:rFonts w:cs="Calibri"/>
          <w:lang w:eastAsia="ar-SA"/>
        </w:rPr>
        <w:t xml:space="preserve"> vysouší</w:t>
      </w:r>
      <w:r w:rsidR="00090D23" w:rsidRPr="00090D23">
        <w:rPr>
          <w:rFonts w:cs="Calibri"/>
          <w:lang w:eastAsia="ar-SA"/>
        </w:rPr>
        <w:t xml:space="preserve"> vlhkost</w:t>
      </w:r>
      <w:r w:rsidRPr="00090D23">
        <w:rPr>
          <w:rFonts w:cs="Calibri"/>
          <w:lang w:eastAsia="ar-SA"/>
        </w:rPr>
        <w:t xml:space="preserve">, </w:t>
      </w:r>
      <w:r w:rsidR="00090D23" w:rsidRPr="00090D23">
        <w:rPr>
          <w:rFonts w:cs="Calibri"/>
          <w:lang w:eastAsia="ar-SA"/>
        </w:rPr>
        <w:t>aby mohly být položeny podlahy.</w:t>
      </w:r>
      <w:r w:rsidRPr="00090D23">
        <w:rPr>
          <w:rFonts w:cs="Calibri"/>
          <w:lang w:eastAsia="ar-SA"/>
        </w:rPr>
        <w:t xml:space="preserve"> </w:t>
      </w:r>
      <w:r w:rsidR="00090D23" w:rsidRPr="00090D23">
        <w:rPr>
          <w:rFonts w:cs="Calibri"/>
          <w:lang w:eastAsia="ar-SA"/>
        </w:rPr>
        <w:t xml:space="preserve">Stavba by měla být dokončena </w:t>
      </w:r>
      <w:r w:rsidR="00090D23" w:rsidRPr="00B52892">
        <w:rPr>
          <w:rFonts w:cs="Calibri"/>
          <w:lang w:eastAsia="ar-SA"/>
        </w:rPr>
        <w:t>na konci ledna 2023</w:t>
      </w:r>
      <w:r w:rsidR="00B52892" w:rsidRPr="00B52892">
        <w:rPr>
          <w:rFonts w:cs="Calibri"/>
          <w:lang w:eastAsia="ar-SA"/>
        </w:rPr>
        <w:t xml:space="preserve">. </w:t>
      </w:r>
      <w:r w:rsidR="00090D23" w:rsidRPr="00B52892">
        <w:rPr>
          <w:rFonts w:cs="Calibri"/>
          <w:lang w:eastAsia="ar-SA"/>
        </w:rPr>
        <w:t>K</w:t>
      </w:r>
      <w:r w:rsidRPr="00B52892">
        <w:rPr>
          <w:rFonts w:cs="Calibri"/>
          <w:lang w:eastAsia="ar-SA"/>
        </w:rPr>
        <w:t xml:space="preserve">apacita </w:t>
      </w:r>
      <w:r w:rsidRPr="00090D23">
        <w:rPr>
          <w:rFonts w:cs="Calibri"/>
          <w:lang w:eastAsia="ar-SA"/>
        </w:rPr>
        <w:t>ubytování</w:t>
      </w:r>
      <w:r w:rsidR="00090D23" w:rsidRPr="00090D23">
        <w:rPr>
          <w:rFonts w:cs="Calibri"/>
          <w:lang w:eastAsia="ar-SA"/>
        </w:rPr>
        <w:t xml:space="preserve"> ve středisku</w:t>
      </w:r>
      <w:r w:rsidRPr="00090D23">
        <w:rPr>
          <w:rFonts w:cs="Calibri"/>
          <w:lang w:eastAsia="ar-SA"/>
        </w:rPr>
        <w:t xml:space="preserve"> je 20 osob.</w:t>
      </w:r>
      <w:r w:rsidR="00090D23" w:rsidRPr="00090D23">
        <w:rPr>
          <w:rFonts w:cs="Calibri"/>
          <w:lang w:eastAsia="ar-SA"/>
        </w:rPr>
        <w:t xml:space="preserve"> Provoz by mohl být spuštěn v roce 2024.</w:t>
      </w:r>
      <w:r w:rsidRPr="00090D23">
        <w:rPr>
          <w:rFonts w:cs="Calibri"/>
          <w:lang w:eastAsia="ar-SA"/>
        </w:rPr>
        <w:t xml:space="preserve"> </w:t>
      </w:r>
      <w:bookmarkStart w:id="1" w:name="_GoBack"/>
      <w:bookmarkEnd w:id="1"/>
    </w:p>
    <w:p w:rsidR="0053619B" w:rsidRDefault="0053619B" w:rsidP="00F10168">
      <w:pPr>
        <w:pStyle w:val="Bezmezer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- M. Čížek informoval</w:t>
      </w:r>
      <w:r w:rsidR="00C40F82">
        <w:rPr>
          <w:rFonts w:cs="Calibri"/>
          <w:lang w:eastAsia="ar-SA"/>
        </w:rPr>
        <w:t>, že v ÚHŠ BP bylo proškoleno za rok 2022 cca 1400 osob. Dále sdělil, že jsou ve spolupráci s Královehradeckým krajem stále ubytováváni uprchlíci z Ukrajiny</w:t>
      </w:r>
      <w:r>
        <w:rPr>
          <w:rFonts w:cs="Calibri"/>
          <w:lang w:eastAsia="ar-SA"/>
        </w:rPr>
        <w:t xml:space="preserve">. </w:t>
      </w:r>
      <w:r w:rsidR="00C40F82">
        <w:rPr>
          <w:rFonts w:cs="Calibri"/>
          <w:lang w:eastAsia="ar-SA"/>
        </w:rPr>
        <w:t>Upozornil, že jsou v obj</w:t>
      </w:r>
      <w:r w:rsidR="00BE3B7E">
        <w:rPr>
          <w:rFonts w:cs="Calibri"/>
          <w:lang w:eastAsia="ar-SA"/>
        </w:rPr>
        <w:t>ektu nefunkční</w:t>
      </w:r>
      <w:r w:rsidR="00C40F82">
        <w:rPr>
          <w:rFonts w:cs="Calibri"/>
          <w:lang w:eastAsia="ar-SA"/>
        </w:rPr>
        <w:t xml:space="preserve"> některé</w:t>
      </w:r>
      <w:r w:rsidR="00922265">
        <w:rPr>
          <w:rFonts w:cs="Calibri"/>
          <w:lang w:eastAsia="ar-SA"/>
        </w:rPr>
        <w:t xml:space="preserve"> radiátory</w:t>
      </w:r>
      <w:r w:rsidR="00C40F82">
        <w:rPr>
          <w:rFonts w:cs="Calibri"/>
          <w:lang w:eastAsia="ar-SA"/>
        </w:rPr>
        <w:t>. Pronajímatel byl informován</w:t>
      </w:r>
      <w:r w:rsidR="00BE3B7E">
        <w:rPr>
          <w:rFonts w:cs="Calibri"/>
          <w:lang w:eastAsia="ar-SA"/>
        </w:rPr>
        <w:t>.</w:t>
      </w:r>
      <w:r w:rsidR="00922265">
        <w:rPr>
          <w:rFonts w:cs="Calibri"/>
          <w:lang w:eastAsia="ar-SA"/>
        </w:rPr>
        <w:t xml:space="preserve"> </w:t>
      </w:r>
    </w:p>
    <w:p w:rsidR="00523156" w:rsidRDefault="00523156" w:rsidP="00523156">
      <w:pPr>
        <w:pStyle w:val="Bezmezer"/>
        <w:jc w:val="both"/>
        <w:rPr>
          <w:rFonts w:cs="Calibri"/>
          <w:lang w:eastAsia="ar-SA"/>
        </w:rPr>
      </w:pPr>
    </w:p>
    <w:p w:rsidR="00523156" w:rsidRDefault="00523156" w:rsidP="00523156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C40F82">
        <w:rPr>
          <w:rFonts w:cs="Calibri"/>
          <w:b/>
          <w:iCs/>
          <w:sz w:val="24"/>
          <w:szCs w:val="24"/>
          <w:lang w:eastAsia="ar-SA"/>
        </w:rPr>
        <w:t>175</w:t>
      </w:r>
      <w:r>
        <w:rPr>
          <w:rFonts w:cs="Calibri"/>
          <w:b/>
          <w:iCs/>
          <w:sz w:val="24"/>
          <w:szCs w:val="24"/>
          <w:lang w:eastAsia="ar-SA"/>
        </w:rPr>
        <w:t>/</w:t>
      </w:r>
      <w:r w:rsidR="00C571A0">
        <w:rPr>
          <w:rFonts w:cs="Calibri"/>
          <w:b/>
          <w:iCs/>
          <w:sz w:val="24"/>
          <w:szCs w:val="24"/>
          <w:lang w:eastAsia="ar-SA"/>
        </w:rPr>
        <w:t>1</w:t>
      </w:r>
      <w:r w:rsidR="00C40F82">
        <w:rPr>
          <w:rFonts w:cs="Calibri"/>
          <w:b/>
          <w:iCs/>
          <w:sz w:val="24"/>
          <w:szCs w:val="24"/>
          <w:lang w:eastAsia="ar-SA"/>
        </w:rPr>
        <w:t>-12</w:t>
      </w:r>
      <w:r>
        <w:rPr>
          <w:rFonts w:cs="Calibri"/>
          <w:b/>
          <w:iCs/>
          <w:sz w:val="24"/>
          <w:szCs w:val="24"/>
          <w:lang w:eastAsia="ar-SA"/>
        </w:rPr>
        <w:t>-2022</w:t>
      </w:r>
      <w:r w:rsidRPr="002D51AD">
        <w:rPr>
          <w:rFonts w:cs="Calibri"/>
          <w:b/>
          <w:iCs/>
          <w:sz w:val="24"/>
          <w:szCs w:val="24"/>
          <w:lang w:eastAsia="ar-SA"/>
        </w:rPr>
        <w:t xml:space="preserve">: </w:t>
      </w:r>
      <w:r w:rsidRPr="002D51AD">
        <w:rPr>
          <w:rFonts w:cs="Calibri"/>
          <w:b/>
          <w:iCs/>
          <w:sz w:val="24"/>
          <w:szCs w:val="24"/>
          <w:lang w:eastAsia="ar-SA"/>
        </w:rPr>
        <w:tab/>
        <w:t>VV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922265">
        <w:rPr>
          <w:rFonts w:cs="Calibri"/>
          <w:b/>
          <w:iCs/>
          <w:sz w:val="24"/>
          <w:szCs w:val="24"/>
          <w:lang w:eastAsia="ar-SA"/>
        </w:rPr>
        <w:t>bere na vědomí informace z ÚHŠ Bílé Poličany.</w:t>
      </w:r>
    </w:p>
    <w:p w:rsidR="00523156" w:rsidRDefault="00523156" w:rsidP="00523156">
      <w:pPr>
        <w:pStyle w:val="Bezmezer"/>
        <w:ind w:left="2268" w:firstLine="709"/>
        <w:jc w:val="both"/>
        <w:rPr>
          <w:rFonts w:cs="Calibri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 w:rsidR="00C40F82">
        <w:rPr>
          <w:rFonts w:cs="Calibri"/>
          <w:b/>
          <w:iCs/>
          <w:sz w:val="24"/>
          <w:szCs w:val="24"/>
          <w:lang w:eastAsia="ar-SA"/>
        </w:rPr>
        <w:t>15</w:t>
      </w:r>
    </w:p>
    <w:p w:rsidR="00523156" w:rsidRDefault="00523156" w:rsidP="00523156">
      <w:pPr>
        <w:pStyle w:val="Bezmezer"/>
        <w:jc w:val="both"/>
        <w:rPr>
          <w:rFonts w:cs="Calibri"/>
          <w:lang w:eastAsia="ar-SA"/>
        </w:rPr>
      </w:pPr>
    </w:p>
    <w:p w:rsidR="00777E28" w:rsidRDefault="00523156" w:rsidP="00A36A1F">
      <w:pPr>
        <w:pStyle w:val="Bezmezer"/>
        <w:jc w:val="both"/>
        <w:rPr>
          <w:rFonts w:cs="Calibri"/>
          <w:lang w:eastAsia="ar-SA"/>
        </w:rPr>
      </w:pPr>
      <w:r w:rsidRPr="00B3220F">
        <w:rPr>
          <w:rFonts w:cs="Calibri"/>
          <w:lang w:eastAsia="ar-SA"/>
        </w:rPr>
        <w:t>-</w:t>
      </w:r>
      <w:r>
        <w:rPr>
          <w:rFonts w:cs="Calibri"/>
          <w:lang w:eastAsia="ar-SA"/>
        </w:rPr>
        <w:t xml:space="preserve"> </w:t>
      </w:r>
      <w:r w:rsidR="005D10C6">
        <w:rPr>
          <w:rFonts w:cs="Calibri"/>
          <w:lang w:eastAsia="ar-SA"/>
        </w:rPr>
        <w:t>P. Říha informoval, že dne 7. 12. 2022</w:t>
      </w:r>
      <w:r w:rsidR="00922265">
        <w:rPr>
          <w:rFonts w:cs="Calibri"/>
          <w:lang w:eastAsia="ar-SA"/>
        </w:rPr>
        <w:t xml:space="preserve"> </w:t>
      </w:r>
      <w:r w:rsidR="005D10C6">
        <w:rPr>
          <w:rFonts w:cs="Calibri"/>
          <w:lang w:eastAsia="ar-SA"/>
        </w:rPr>
        <w:t>p</w:t>
      </w:r>
      <w:r w:rsidR="00922265">
        <w:rPr>
          <w:rFonts w:cs="Calibri"/>
          <w:lang w:eastAsia="ar-SA"/>
        </w:rPr>
        <w:t>roběhne</w:t>
      </w:r>
      <w:r w:rsidR="00090D23">
        <w:rPr>
          <w:rFonts w:cs="Calibri"/>
          <w:lang w:eastAsia="ar-SA"/>
        </w:rPr>
        <w:t xml:space="preserve"> jednání</w:t>
      </w:r>
      <w:r w:rsidR="00BE3B7E">
        <w:rPr>
          <w:rFonts w:cs="Calibri"/>
          <w:lang w:eastAsia="ar-SA"/>
        </w:rPr>
        <w:t xml:space="preserve"> ÚOROO. </w:t>
      </w:r>
      <w:r w:rsidR="00922265" w:rsidRPr="00090D23">
        <w:rPr>
          <w:rFonts w:cs="Calibri"/>
          <w:lang w:eastAsia="ar-SA"/>
        </w:rPr>
        <w:t>Uskutečnilo se setkání s</w:t>
      </w:r>
      <w:r w:rsidR="00090D23" w:rsidRPr="00090D23">
        <w:rPr>
          <w:rFonts w:cs="Calibri"/>
          <w:lang w:eastAsia="ar-SA"/>
        </w:rPr>
        <w:t> plk. Zlatníkem (Armáda ČR). Dále</w:t>
      </w:r>
      <w:r w:rsidR="00922265" w:rsidRPr="00090D23">
        <w:rPr>
          <w:rFonts w:cs="Calibri"/>
          <w:lang w:eastAsia="ar-SA"/>
        </w:rPr>
        <w:t xml:space="preserve"> M. Štěpánek domluvil schůzku s</w:t>
      </w:r>
      <w:r w:rsidR="00090D23" w:rsidRPr="00090D23">
        <w:rPr>
          <w:rFonts w:cs="Calibri"/>
          <w:lang w:eastAsia="ar-SA"/>
        </w:rPr>
        <w:t> plk. Lacinou (generální štáb Armády ČR).</w:t>
      </w:r>
    </w:p>
    <w:p w:rsidR="00090D23" w:rsidRDefault="00090D23" w:rsidP="00A36A1F">
      <w:pPr>
        <w:pStyle w:val="Bezmezer"/>
        <w:jc w:val="both"/>
        <w:rPr>
          <w:rFonts w:cs="Calibri"/>
          <w:lang w:eastAsia="ar-SA"/>
        </w:rPr>
      </w:pPr>
    </w:p>
    <w:p w:rsidR="00A36A1F" w:rsidRDefault="00A36A1F" w:rsidP="00A36A1F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5D10C6">
        <w:rPr>
          <w:rFonts w:cs="Calibri"/>
          <w:b/>
          <w:iCs/>
          <w:sz w:val="24"/>
          <w:szCs w:val="24"/>
          <w:lang w:eastAsia="ar-SA"/>
        </w:rPr>
        <w:t>176</w:t>
      </w:r>
      <w:r>
        <w:rPr>
          <w:rFonts w:cs="Calibri"/>
          <w:b/>
          <w:iCs/>
          <w:sz w:val="24"/>
          <w:szCs w:val="24"/>
          <w:lang w:eastAsia="ar-SA"/>
        </w:rPr>
        <w:t>/1</w:t>
      </w:r>
      <w:r w:rsidR="005D10C6">
        <w:rPr>
          <w:rFonts w:cs="Calibri"/>
          <w:b/>
          <w:iCs/>
          <w:sz w:val="24"/>
          <w:szCs w:val="24"/>
          <w:lang w:eastAsia="ar-SA"/>
        </w:rPr>
        <w:t>-12</w:t>
      </w:r>
      <w:r>
        <w:rPr>
          <w:rFonts w:cs="Calibri"/>
          <w:b/>
          <w:iCs/>
          <w:sz w:val="24"/>
          <w:szCs w:val="24"/>
          <w:lang w:eastAsia="ar-SA"/>
        </w:rPr>
        <w:t>-2022</w:t>
      </w:r>
      <w:r w:rsidRPr="002D51AD">
        <w:rPr>
          <w:rFonts w:cs="Calibri"/>
          <w:b/>
          <w:iCs/>
          <w:sz w:val="24"/>
          <w:szCs w:val="24"/>
          <w:lang w:eastAsia="ar-SA"/>
        </w:rPr>
        <w:t xml:space="preserve">: </w:t>
      </w:r>
      <w:r w:rsidRPr="002D51AD">
        <w:rPr>
          <w:rFonts w:cs="Calibri"/>
          <w:b/>
          <w:iCs/>
          <w:sz w:val="24"/>
          <w:szCs w:val="24"/>
          <w:lang w:eastAsia="ar-SA"/>
        </w:rPr>
        <w:tab/>
        <w:t>VV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922265">
        <w:rPr>
          <w:rFonts w:cs="Calibri"/>
          <w:b/>
          <w:iCs/>
          <w:sz w:val="24"/>
          <w:szCs w:val="24"/>
          <w:lang w:eastAsia="ar-SA"/>
        </w:rPr>
        <w:t>bere na vědomí informace o činnosti ÚOROO.</w:t>
      </w:r>
      <w:r>
        <w:rPr>
          <w:rFonts w:cs="Calibri"/>
          <w:b/>
          <w:iCs/>
          <w:sz w:val="24"/>
          <w:szCs w:val="24"/>
          <w:lang w:eastAsia="ar-SA"/>
        </w:rPr>
        <w:t xml:space="preserve"> </w:t>
      </w:r>
    </w:p>
    <w:p w:rsidR="00A36A1F" w:rsidRDefault="00A36A1F" w:rsidP="00A36A1F">
      <w:pPr>
        <w:pStyle w:val="Bezmezer"/>
        <w:ind w:left="2268" w:firstLine="709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 w:rsidR="005D10C6">
        <w:rPr>
          <w:rFonts w:cs="Calibri"/>
          <w:b/>
          <w:iCs/>
          <w:sz w:val="24"/>
          <w:szCs w:val="24"/>
          <w:lang w:eastAsia="ar-SA"/>
        </w:rPr>
        <w:t>15</w:t>
      </w:r>
    </w:p>
    <w:p w:rsidR="00B07E5A" w:rsidRDefault="00B07E5A" w:rsidP="00B07E5A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</w:p>
    <w:p w:rsidR="00BE3B7E" w:rsidRDefault="007812BF" w:rsidP="005A3165">
      <w:pPr>
        <w:pStyle w:val="Bezmezer"/>
        <w:jc w:val="both"/>
        <w:rPr>
          <w:rFonts w:cs="Calibri"/>
          <w:lang w:eastAsia="ar-SA"/>
        </w:rPr>
      </w:pPr>
      <w:r w:rsidRPr="007812BF">
        <w:rPr>
          <w:rFonts w:cs="Calibri"/>
          <w:lang w:eastAsia="ar-SA"/>
        </w:rPr>
        <w:t>-</w:t>
      </w:r>
      <w:r>
        <w:rPr>
          <w:rFonts w:cs="Calibri"/>
          <w:lang w:eastAsia="ar-SA"/>
        </w:rPr>
        <w:t xml:space="preserve"> </w:t>
      </w:r>
      <w:r w:rsidR="00922265">
        <w:rPr>
          <w:rFonts w:cs="Calibri"/>
          <w:lang w:eastAsia="ar-SA"/>
        </w:rPr>
        <w:t xml:space="preserve">J. Fialová </w:t>
      </w:r>
      <w:r w:rsidR="005D10C6">
        <w:rPr>
          <w:rFonts w:cs="Calibri"/>
          <w:lang w:eastAsia="ar-SA"/>
        </w:rPr>
        <w:t>sdělila, že v </w:t>
      </w:r>
      <w:r w:rsidR="005D10C6" w:rsidRPr="00BE3B7E">
        <w:rPr>
          <w:rFonts w:cs="Calibri"/>
          <w:b/>
          <w:lang w:eastAsia="ar-SA"/>
        </w:rPr>
        <w:t>CHH proběhla kontrola</w:t>
      </w:r>
      <w:r w:rsidR="00922265" w:rsidRPr="00BE3B7E">
        <w:rPr>
          <w:rFonts w:cs="Calibri"/>
          <w:b/>
          <w:lang w:eastAsia="ar-SA"/>
        </w:rPr>
        <w:t xml:space="preserve"> z</w:t>
      </w:r>
      <w:r w:rsidR="005D10C6" w:rsidRPr="00BE3B7E">
        <w:rPr>
          <w:rFonts w:cs="Calibri"/>
          <w:b/>
          <w:lang w:eastAsia="ar-SA"/>
        </w:rPr>
        <w:t xml:space="preserve"> Národního </w:t>
      </w:r>
      <w:r w:rsidR="00922265" w:rsidRPr="00BE3B7E">
        <w:rPr>
          <w:rFonts w:cs="Calibri"/>
          <w:b/>
          <w:lang w:eastAsia="ar-SA"/>
        </w:rPr>
        <w:t>archivu</w:t>
      </w:r>
      <w:r w:rsidR="005D10C6" w:rsidRPr="00BE3B7E">
        <w:rPr>
          <w:rFonts w:cs="Calibri"/>
          <w:b/>
          <w:lang w:eastAsia="ar-SA"/>
        </w:rPr>
        <w:t xml:space="preserve"> v Praze</w:t>
      </w:r>
      <w:r w:rsidR="005D10C6">
        <w:rPr>
          <w:rFonts w:cs="Calibri"/>
          <w:lang w:eastAsia="ar-SA"/>
        </w:rPr>
        <w:t xml:space="preserve">. Zjistilo se, že je v archivech vysoká vlhkost, proto byly nainstalovány vysoušeče. </w:t>
      </w:r>
    </w:p>
    <w:p w:rsidR="00BE3B7E" w:rsidRDefault="00BE3B7E" w:rsidP="005A3165">
      <w:pPr>
        <w:pStyle w:val="Bezmezer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Pracuje se na el</w:t>
      </w:r>
      <w:r w:rsidR="005D10C6">
        <w:rPr>
          <w:rFonts w:cs="Calibri"/>
          <w:lang w:eastAsia="ar-SA"/>
        </w:rPr>
        <w:t>ektro</w:t>
      </w:r>
      <w:r>
        <w:rPr>
          <w:rFonts w:cs="Calibri"/>
          <w:lang w:eastAsia="ar-SA"/>
        </w:rPr>
        <w:t>nickém</w:t>
      </w:r>
      <w:r w:rsidR="00922265">
        <w:rPr>
          <w:rFonts w:cs="Calibri"/>
          <w:lang w:eastAsia="ar-SA"/>
        </w:rPr>
        <w:t xml:space="preserve"> seznam</w:t>
      </w:r>
      <w:r>
        <w:rPr>
          <w:rFonts w:cs="Calibri"/>
          <w:lang w:eastAsia="ar-SA"/>
        </w:rPr>
        <w:t>u</w:t>
      </w:r>
      <w:r w:rsidR="00922265">
        <w:rPr>
          <w:rFonts w:cs="Calibri"/>
          <w:lang w:eastAsia="ar-SA"/>
        </w:rPr>
        <w:t xml:space="preserve"> </w:t>
      </w:r>
      <w:r w:rsidR="005D10C6">
        <w:rPr>
          <w:rFonts w:cs="Calibri"/>
          <w:lang w:eastAsia="ar-SA"/>
        </w:rPr>
        <w:t xml:space="preserve">uložených </w:t>
      </w:r>
      <w:r w:rsidR="00922265">
        <w:rPr>
          <w:rFonts w:cs="Calibri"/>
          <w:lang w:eastAsia="ar-SA"/>
        </w:rPr>
        <w:t xml:space="preserve">věcí v archivu a v knihovně. </w:t>
      </w:r>
    </w:p>
    <w:p w:rsidR="00D55E30" w:rsidRDefault="005D10C6" w:rsidP="005A3165">
      <w:pPr>
        <w:pStyle w:val="Bezmezer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Na začátku roku proběhnou v CHH personální změny – nová archivářka a údržbář. </w:t>
      </w:r>
    </w:p>
    <w:p w:rsidR="00922265" w:rsidRDefault="00922265" w:rsidP="005A3165">
      <w:pPr>
        <w:pStyle w:val="Bezmezer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- J. Orgoník informoval o proběhlém </w:t>
      </w:r>
      <w:r w:rsidRPr="00BE3B7E">
        <w:rPr>
          <w:rFonts w:cs="Calibri"/>
          <w:b/>
          <w:lang w:eastAsia="ar-SA"/>
        </w:rPr>
        <w:t xml:space="preserve">Memoriálu M. </w:t>
      </w:r>
      <w:proofErr w:type="spellStart"/>
      <w:r w:rsidRPr="00BE3B7E">
        <w:rPr>
          <w:rFonts w:cs="Calibri"/>
          <w:b/>
          <w:lang w:eastAsia="ar-SA"/>
        </w:rPr>
        <w:t>Habadové</w:t>
      </w:r>
      <w:proofErr w:type="spellEnd"/>
      <w:r>
        <w:rPr>
          <w:rFonts w:cs="Calibri"/>
          <w:lang w:eastAsia="ar-SA"/>
        </w:rPr>
        <w:t xml:space="preserve">. </w:t>
      </w:r>
      <w:r w:rsidR="008F4A5C">
        <w:rPr>
          <w:rFonts w:cs="Calibri"/>
          <w:lang w:eastAsia="ar-SA"/>
        </w:rPr>
        <w:t>V Praze stále není</w:t>
      </w:r>
      <w:r w:rsidR="005D10C6">
        <w:rPr>
          <w:rFonts w:cs="Calibri"/>
          <w:lang w:eastAsia="ar-SA"/>
        </w:rPr>
        <w:t xml:space="preserve"> </w:t>
      </w:r>
      <w:r w:rsidR="0093574C">
        <w:rPr>
          <w:rFonts w:cs="Calibri"/>
          <w:lang w:eastAsia="ar-SA"/>
        </w:rPr>
        <w:t>ustanovený</w:t>
      </w:r>
      <w:r w:rsidR="008F4A5C">
        <w:rPr>
          <w:rFonts w:cs="Calibri"/>
          <w:lang w:eastAsia="ar-SA"/>
        </w:rPr>
        <w:t xml:space="preserve"> primátor a</w:t>
      </w:r>
      <w:r w:rsidR="0093574C">
        <w:rPr>
          <w:rFonts w:cs="Calibri"/>
          <w:lang w:eastAsia="ar-SA"/>
        </w:rPr>
        <w:t xml:space="preserve"> tato situace komplikuje např. schvalování rozpočtu a přidělení dotací</w:t>
      </w:r>
      <w:r w:rsidR="008F4A5C">
        <w:rPr>
          <w:rFonts w:cs="Calibri"/>
          <w:lang w:eastAsia="ar-SA"/>
        </w:rPr>
        <w:t xml:space="preserve">. </w:t>
      </w:r>
    </w:p>
    <w:p w:rsidR="008F4A5C" w:rsidRPr="007812BF" w:rsidRDefault="008F4A5C" w:rsidP="005A3165">
      <w:pPr>
        <w:pStyle w:val="Bezmezer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- J. Polanský inf</w:t>
      </w:r>
      <w:r w:rsidR="0093574C">
        <w:rPr>
          <w:rFonts w:cs="Calibri"/>
          <w:lang w:eastAsia="ar-SA"/>
        </w:rPr>
        <w:t>o</w:t>
      </w:r>
      <w:r>
        <w:rPr>
          <w:rFonts w:cs="Calibri"/>
          <w:lang w:eastAsia="ar-SA"/>
        </w:rPr>
        <w:t>r</w:t>
      </w:r>
      <w:r w:rsidR="0093574C">
        <w:rPr>
          <w:rFonts w:cs="Calibri"/>
          <w:lang w:eastAsia="ar-SA"/>
        </w:rPr>
        <w:t xml:space="preserve">moval, že začínají probíhat VH, na kterých se projevuje problém </w:t>
      </w:r>
      <w:r w:rsidR="00BE3B7E">
        <w:rPr>
          <w:rFonts w:cs="Calibri"/>
          <w:lang w:eastAsia="ar-SA"/>
        </w:rPr>
        <w:t xml:space="preserve">v komunikaci </w:t>
      </w:r>
      <w:r w:rsidR="0093574C">
        <w:rPr>
          <w:rFonts w:cs="Calibri"/>
          <w:lang w:eastAsia="ar-SA"/>
        </w:rPr>
        <w:t xml:space="preserve">s nově zvolenými </w:t>
      </w:r>
      <w:r>
        <w:rPr>
          <w:rFonts w:cs="Calibri"/>
          <w:lang w:eastAsia="ar-SA"/>
        </w:rPr>
        <w:t>zastupiteli</w:t>
      </w:r>
      <w:r w:rsidR="00BE3B7E">
        <w:rPr>
          <w:rFonts w:cs="Calibri"/>
          <w:lang w:eastAsia="ar-SA"/>
        </w:rPr>
        <w:t xml:space="preserve">  respektive</w:t>
      </w:r>
      <w:r w:rsidR="0093574C">
        <w:rPr>
          <w:rFonts w:cs="Calibri"/>
          <w:lang w:eastAsia="ar-SA"/>
        </w:rPr>
        <w:t xml:space="preserve"> špatné komunikaci mezi obcí, SDH i jednotkami</w:t>
      </w:r>
      <w:r>
        <w:rPr>
          <w:rFonts w:cs="Calibri"/>
          <w:lang w:eastAsia="ar-SA"/>
        </w:rPr>
        <w:t>. Hotel Přibyslav – informoval, že pro OSH Vsetín je problemati</w:t>
      </w:r>
      <w:r w:rsidR="0093574C">
        <w:rPr>
          <w:rFonts w:cs="Calibri"/>
          <w:lang w:eastAsia="ar-SA"/>
        </w:rPr>
        <w:t>cká doprava do Přibyslavi, dále</w:t>
      </w:r>
      <w:r>
        <w:rPr>
          <w:rFonts w:cs="Calibri"/>
          <w:lang w:eastAsia="ar-SA"/>
        </w:rPr>
        <w:t xml:space="preserve"> po</w:t>
      </w:r>
      <w:r w:rsidR="0093574C">
        <w:rPr>
          <w:rFonts w:cs="Calibri"/>
          <w:lang w:eastAsia="ar-SA"/>
        </w:rPr>
        <w:t>žádal, aby byla co nejdříve zveřejněna</w:t>
      </w:r>
      <w:r>
        <w:rPr>
          <w:rFonts w:cs="Calibri"/>
          <w:lang w:eastAsia="ar-SA"/>
        </w:rPr>
        <w:t xml:space="preserve"> cena za ubytování pro členy SH ČMS. Dále požádal o</w:t>
      </w:r>
      <w:r w:rsidR="0093574C">
        <w:rPr>
          <w:rFonts w:cs="Calibri"/>
          <w:lang w:eastAsia="ar-SA"/>
        </w:rPr>
        <w:t xml:space="preserve"> aktualizaci „Metodického pokynu </w:t>
      </w:r>
      <w:r w:rsidR="0093574C" w:rsidRPr="0093574C">
        <w:rPr>
          <w:rFonts w:cs="Calibri"/>
          <w:lang w:eastAsia="ar-SA"/>
        </w:rPr>
        <w:t>předsedy Ústřední kontrolní a revizní rady SH ČMS</w:t>
      </w:r>
      <w:r w:rsidR="0093574C">
        <w:rPr>
          <w:rFonts w:cs="Calibri"/>
          <w:lang w:eastAsia="ar-SA"/>
        </w:rPr>
        <w:t xml:space="preserve"> - </w:t>
      </w:r>
      <w:r w:rsidR="0093574C" w:rsidRPr="0093574C">
        <w:rPr>
          <w:rFonts w:cs="Calibri"/>
          <w:lang w:eastAsia="ar-SA"/>
        </w:rPr>
        <w:t>Provádění kontrolní činnosti pobočných spolků SH ČMS kontrolními orgány a revizory</w:t>
      </w:r>
      <w:r w:rsidR="00BE3B7E">
        <w:rPr>
          <w:rFonts w:cs="Calibri"/>
          <w:lang w:eastAsia="ar-SA"/>
        </w:rPr>
        <w:t>“. Je potřeba, aby v metodickém pokynu</w:t>
      </w:r>
      <w:r w:rsidR="0093574C">
        <w:rPr>
          <w:rFonts w:cs="Calibri"/>
          <w:lang w:eastAsia="ar-SA"/>
        </w:rPr>
        <w:t xml:space="preserve"> byly</w:t>
      </w:r>
      <w:r>
        <w:rPr>
          <w:rFonts w:cs="Calibri"/>
          <w:lang w:eastAsia="ar-SA"/>
        </w:rPr>
        <w:t xml:space="preserve"> vyjmenovány konkrétní věci</w:t>
      </w:r>
      <w:r w:rsidR="0093574C">
        <w:rPr>
          <w:rFonts w:cs="Calibri"/>
          <w:lang w:eastAsia="ar-SA"/>
        </w:rPr>
        <w:t>, na které je nutné se při kontrole zaměřit</w:t>
      </w:r>
      <w:r>
        <w:rPr>
          <w:rFonts w:cs="Calibri"/>
          <w:lang w:eastAsia="ar-SA"/>
        </w:rPr>
        <w:t xml:space="preserve">. </w:t>
      </w:r>
    </w:p>
    <w:p w:rsidR="00523156" w:rsidRDefault="00523156" w:rsidP="00523156">
      <w:pPr>
        <w:pStyle w:val="Bezmezer"/>
        <w:jc w:val="both"/>
        <w:rPr>
          <w:rFonts w:cs="Calibri"/>
          <w:lang w:eastAsia="ar-SA"/>
        </w:rPr>
      </w:pPr>
    </w:p>
    <w:p w:rsidR="00523156" w:rsidRDefault="00523156" w:rsidP="00523156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93574C">
        <w:rPr>
          <w:rFonts w:cs="Calibri"/>
          <w:b/>
          <w:iCs/>
          <w:sz w:val="24"/>
          <w:szCs w:val="24"/>
          <w:lang w:eastAsia="ar-SA"/>
        </w:rPr>
        <w:t>177</w:t>
      </w:r>
      <w:r>
        <w:rPr>
          <w:rFonts w:cs="Calibri"/>
          <w:b/>
          <w:iCs/>
          <w:sz w:val="24"/>
          <w:szCs w:val="24"/>
          <w:lang w:eastAsia="ar-SA"/>
        </w:rPr>
        <w:t>/</w:t>
      </w:r>
      <w:r w:rsidR="00C571A0">
        <w:rPr>
          <w:rFonts w:cs="Calibri"/>
          <w:b/>
          <w:iCs/>
          <w:sz w:val="24"/>
          <w:szCs w:val="24"/>
          <w:lang w:eastAsia="ar-SA"/>
        </w:rPr>
        <w:t>1</w:t>
      </w:r>
      <w:r w:rsidR="0093574C">
        <w:rPr>
          <w:rFonts w:cs="Calibri"/>
          <w:b/>
          <w:iCs/>
          <w:sz w:val="24"/>
          <w:szCs w:val="24"/>
          <w:lang w:eastAsia="ar-SA"/>
        </w:rPr>
        <w:t>-12</w:t>
      </w:r>
      <w:r>
        <w:rPr>
          <w:rFonts w:cs="Calibri"/>
          <w:b/>
          <w:iCs/>
          <w:sz w:val="24"/>
          <w:szCs w:val="24"/>
          <w:lang w:eastAsia="ar-SA"/>
        </w:rPr>
        <w:t>-2022</w:t>
      </w:r>
      <w:r w:rsidRPr="002D51AD">
        <w:rPr>
          <w:rFonts w:cs="Calibri"/>
          <w:b/>
          <w:iCs/>
          <w:sz w:val="24"/>
          <w:szCs w:val="24"/>
          <w:lang w:eastAsia="ar-SA"/>
        </w:rPr>
        <w:t xml:space="preserve">: </w:t>
      </w:r>
      <w:r w:rsidRPr="002D51AD">
        <w:rPr>
          <w:rFonts w:cs="Calibri"/>
          <w:b/>
          <w:iCs/>
          <w:sz w:val="24"/>
          <w:szCs w:val="24"/>
          <w:lang w:eastAsia="ar-SA"/>
        </w:rPr>
        <w:tab/>
        <w:t>VV SH ČMS</w:t>
      </w:r>
      <w:r w:rsidR="00262D0E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93574C">
        <w:rPr>
          <w:rFonts w:cs="Calibri"/>
          <w:b/>
          <w:iCs/>
          <w:sz w:val="24"/>
          <w:szCs w:val="24"/>
          <w:lang w:eastAsia="ar-SA"/>
        </w:rPr>
        <w:t xml:space="preserve">žádá ÚKRR o aktualizaci </w:t>
      </w:r>
      <w:r w:rsidR="0093574C" w:rsidRPr="0093574C">
        <w:rPr>
          <w:rFonts w:cs="Calibri"/>
          <w:b/>
          <w:iCs/>
          <w:sz w:val="24"/>
          <w:szCs w:val="24"/>
          <w:lang w:eastAsia="ar-SA"/>
        </w:rPr>
        <w:t>„Metodického pokynu předsedy Ústřední kontrolní a revizní rady SH ČMS - Provádění kontrolní činnosti pobočných spolků SH ČMS kontrolními orgány a revizory“</w:t>
      </w:r>
      <w:r w:rsidR="0093574C">
        <w:rPr>
          <w:rFonts w:cs="Calibri"/>
          <w:b/>
          <w:iCs/>
          <w:sz w:val="24"/>
          <w:szCs w:val="24"/>
          <w:lang w:eastAsia="ar-SA"/>
        </w:rPr>
        <w:t>.</w:t>
      </w:r>
    </w:p>
    <w:p w:rsidR="00523156" w:rsidRDefault="00523156" w:rsidP="00523156">
      <w:pPr>
        <w:pStyle w:val="Bezmezer"/>
        <w:ind w:left="2268" w:firstLine="709"/>
        <w:jc w:val="both"/>
        <w:rPr>
          <w:rFonts w:cs="Calibri"/>
          <w:b/>
          <w:iCs/>
          <w:sz w:val="24"/>
          <w:szCs w:val="24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 w:rsidR="0093574C">
        <w:rPr>
          <w:rFonts w:cs="Calibri"/>
          <w:b/>
          <w:iCs/>
          <w:sz w:val="24"/>
          <w:szCs w:val="24"/>
          <w:lang w:eastAsia="ar-SA"/>
        </w:rPr>
        <w:t>15</w:t>
      </w:r>
    </w:p>
    <w:p w:rsidR="00523156" w:rsidRDefault="00523156" w:rsidP="00523156">
      <w:pPr>
        <w:pStyle w:val="Bezmezer"/>
        <w:ind w:left="2268" w:firstLine="709"/>
        <w:jc w:val="both"/>
        <w:rPr>
          <w:rFonts w:cs="Calibri"/>
          <w:lang w:eastAsia="ar-SA"/>
        </w:rPr>
      </w:pPr>
    </w:p>
    <w:p w:rsidR="00777E28" w:rsidRDefault="00777E28" w:rsidP="00FA011B">
      <w:pPr>
        <w:pStyle w:val="Bezmezer"/>
        <w:jc w:val="both"/>
        <w:rPr>
          <w:rFonts w:cs="Calibri"/>
          <w:lang w:eastAsia="ar-SA"/>
        </w:rPr>
      </w:pPr>
    </w:p>
    <w:p w:rsidR="00EC631C" w:rsidRDefault="00777E28" w:rsidP="00EC631C">
      <w:pPr>
        <w:pStyle w:val="Bezmezer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- </w:t>
      </w:r>
      <w:r w:rsidR="00EC631C">
        <w:rPr>
          <w:rFonts w:cs="Calibri"/>
          <w:lang w:eastAsia="ar-SA"/>
        </w:rPr>
        <w:t>J. Slámečka informov</w:t>
      </w:r>
      <w:r w:rsidR="00BE3B7E">
        <w:rPr>
          <w:rFonts w:cs="Calibri"/>
          <w:lang w:eastAsia="ar-SA"/>
        </w:rPr>
        <w:t>al, že proběhlo náhradní školení hospodářů KSH Kraje Vysočina</w:t>
      </w:r>
      <w:r w:rsidR="00EC631C">
        <w:rPr>
          <w:rFonts w:cs="Calibri"/>
          <w:lang w:eastAsia="ar-SA"/>
        </w:rPr>
        <w:t xml:space="preserve"> s P. Myslínovou,</w:t>
      </w:r>
      <w:r w:rsidR="0093574C">
        <w:rPr>
          <w:rFonts w:cs="Calibri"/>
          <w:lang w:eastAsia="ar-SA"/>
        </w:rPr>
        <w:t xml:space="preserve"> na kterém</w:t>
      </w:r>
      <w:r w:rsidR="00EC631C">
        <w:rPr>
          <w:rFonts w:cs="Calibri"/>
          <w:lang w:eastAsia="ar-SA"/>
        </w:rPr>
        <w:t xml:space="preserve"> p</w:t>
      </w:r>
      <w:r w:rsidR="0093574C">
        <w:rPr>
          <w:rFonts w:cs="Calibri"/>
          <w:lang w:eastAsia="ar-SA"/>
        </w:rPr>
        <w:t>ředala</w:t>
      </w:r>
      <w:r w:rsidR="00EC631C">
        <w:rPr>
          <w:rFonts w:cs="Calibri"/>
          <w:lang w:eastAsia="ar-SA"/>
        </w:rPr>
        <w:t xml:space="preserve"> informace z</w:t>
      </w:r>
      <w:r w:rsidR="0093574C">
        <w:rPr>
          <w:rFonts w:cs="Calibri"/>
          <w:lang w:eastAsia="ar-SA"/>
        </w:rPr>
        <w:t> </w:t>
      </w:r>
      <w:r w:rsidR="00EC631C">
        <w:rPr>
          <w:rFonts w:cs="Calibri"/>
          <w:lang w:eastAsia="ar-SA"/>
        </w:rPr>
        <w:t>porady</w:t>
      </w:r>
      <w:r w:rsidR="0093574C">
        <w:rPr>
          <w:rFonts w:cs="Calibri"/>
          <w:lang w:eastAsia="ar-SA"/>
        </w:rPr>
        <w:t xml:space="preserve"> zaměstnanců KSH se zaměstnanci Kanceláře SH ČMS</w:t>
      </w:r>
      <w:r w:rsidR="007C7FD9">
        <w:rPr>
          <w:rFonts w:cs="Calibri"/>
          <w:lang w:eastAsia="ar-SA"/>
        </w:rPr>
        <w:t xml:space="preserve">. </w:t>
      </w:r>
    </w:p>
    <w:p w:rsidR="007C7FD9" w:rsidRDefault="007C7FD9" w:rsidP="00EC631C">
      <w:pPr>
        <w:pStyle w:val="Bezmezer"/>
        <w:jc w:val="both"/>
        <w:rPr>
          <w:rFonts w:cs="Calibri"/>
          <w:lang w:eastAsia="ar-SA"/>
        </w:rPr>
      </w:pPr>
    </w:p>
    <w:p w:rsidR="00121803" w:rsidRDefault="00EC631C" w:rsidP="00EC631C">
      <w:pPr>
        <w:pStyle w:val="Bezmezer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- J. </w:t>
      </w:r>
      <w:r w:rsidR="00944505">
        <w:rPr>
          <w:rFonts w:cs="Calibri"/>
          <w:lang w:eastAsia="ar-SA"/>
        </w:rPr>
        <w:t xml:space="preserve">Brychcí informovala, že ve </w:t>
      </w:r>
      <w:r w:rsidR="007C7FD9" w:rsidRPr="007C7FD9">
        <w:rPr>
          <w:rFonts w:cs="Calibri"/>
          <w:lang w:eastAsia="ar-SA"/>
        </w:rPr>
        <w:t>spolupráci KSH Libereckého kraje s obcí Skalice se v současné chvíli připravuje sbírka na pomoc a podporu pozůstalým.</w:t>
      </w:r>
      <w:r w:rsidR="00121803">
        <w:rPr>
          <w:rFonts w:cs="Calibri"/>
          <w:lang w:eastAsia="ar-SA"/>
        </w:rPr>
        <w:t xml:space="preserve"> Dále bude zajištěna komunikace s pojišťovnou pře</w:t>
      </w:r>
      <w:r w:rsidR="00944505">
        <w:rPr>
          <w:rFonts w:cs="Calibri"/>
          <w:lang w:eastAsia="ar-SA"/>
        </w:rPr>
        <w:t xml:space="preserve">s </w:t>
      </w:r>
      <w:r w:rsidR="00944505">
        <w:rPr>
          <w:rFonts w:cs="Calibri"/>
          <w:lang w:eastAsia="ar-SA"/>
        </w:rPr>
        <w:lastRenderedPageBreak/>
        <w:t xml:space="preserve">KSH. </w:t>
      </w:r>
      <w:r w:rsidR="00121803">
        <w:rPr>
          <w:rFonts w:cs="Calibri"/>
          <w:lang w:eastAsia="ar-SA"/>
        </w:rPr>
        <w:t xml:space="preserve">Vznesla dotaz, jestli je </w:t>
      </w:r>
      <w:r w:rsidR="007C7FD9">
        <w:rPr>
          <w:rFonts w:cs="Calibri"/>
          <w:lang w:eastAsia="ar-SA"/>
        </w:rPr>
        <w:t>stále v platnosti smlouva o spolupráci s </w:t>
      </w:r>
      <w:proofErr w:type="spellStart"/>
      <w:r w:rsidR="007C7FD9">
        <w:rPr>
          <w:rFonts w:cs="Calibri"/>
          <w:lang w:eastAsia="ar-SA"/>
        </w:rPr>
        <w:t>Besip</w:t>
      </w:r>
      <w:proofErr w:type="spellEnd"/>
      <w:r w:rsidR="007C7FD9">
        <w:rPr>
          <w:rFonts w:cs="Calibri"/>
          <w:lang w:eastAsia="ar-SA"/>
        </w:rPr>
        <w:t>. Odpověď</w:t>
      </w:r>
      <w:r w:rsidR="00851C72">
        <w:rPr>
          <w:rFonts w:cs="Calibri"/>
          <w:lang w:eastAsia="ar-SA"/>
        </w:rPr>
        <w:t xml:space="preserve">: ano, smlouva je v platnosti. </w:t>
      </w:r>
    </w:p>
    <w:p w:rsidR="00121803" w:rsidRDefault="00121803" w:rsidP="00EC631C">
      <w:pPr>
        <w:pStyle w:val="Bezmezer"/>
        <w:jc w:val="both"/>
        <w:rPr>
          <w:rFonts w:cs="Calibri"/>
          <w:lang w:eastAsia="ar-SA"/>
        </w:rPr>
      </w:pPr>
    </w:p>
    <w:p w:rsidR="00EC631C" w:rsidRDefault="00121803" w:rsidP="00EC631C">
      <w:pPr>
        <w:pStyle w:val="Bezmezer"/>
        <w:jc w:val="both"/>
        <w:rPr>
          <w:rFonts w:cs="Calibri"/>
          <w:lang w:eastAsia="ar-SA"/>
        </w:rPr>
      </w:pPr>
      <w:r w:rsidRPr="00121803">
        <w:rPr>
          <w:rFonts w:cs="Calibri"/>
          <w:lang w:eastAsia="ar-SA"/>
        </w:rPr>
        <w:t>-</w:t>
      </w:r>
      <w:r>
        <w:rPr>
          <w:rFonts w:cs="Calibri"/>
          <w:lang w:eastAsia="ar-SA"/>
        </w:rPr>
        <w:t xml:space="preserve"> M. Němečková přednesla informace od ředitele ÚHŠ JK. </w:t>
      </w:r>
      <w:r w:rsidR="002E10EE">
        <w:rPr>
          <w:rFonts w:cs="Calibri"/>
          <w:lang w:eastAsia="ar-SA"/>
        </w:rPr>
        <w:t>V ÚHŠ JK se dlouhodobě d</w:t>
      </w:r>
      <w:r>
        <w:rPr>
          <w:rFonts w:cs="Calibri"/>
          <w:lang w:eastAsia="ar-SA"/>
        </w:rPr>
        <w:t xml:space="preserve">aří </w:t>
      </w:r>
      <w:r w:rsidR="002E10EE">
        <w:rPr>
          <w:rFonts w:cs="Calibri"/>
          <w:lang w:eastAsia="ar-SA"/>
        </w:rPr>
        <w:t>obsazovat</w:t>
      </w:r>
      <w:r>
        <w:rPr>
          <w:rFonts w:cs="Calibri"/>
          <w:lang w:eastAsia="ar-SA"/>
        </w:rPr>
        <w:t xml:space="preserve"> kapacitu</w:t>
      </w:r>
      <w:r w:rsidR="002E10EE">
        <w:rPr>
          <w:rFonts w:cs="Calibri"/>
          <w:lang w:eastAsia="ar-SA"/>
        </w:rPr>
        <w:t xml:space="preserve"> ÚHŠ</w:t>
      </w:r>
      <w:r>
        <w:rPr>
          <w:rFonts w:cs="Calibri"/>
          <w:lang w:eastAsia="ar-SA"/>
        </w:rPr>
        <w:t xml:space="preserve">. </w:t>
      </w:r>
      <w:r w:rsidR="002E10EE">
        <w:rPr>
          <w:rFonts w:cs="Calibri"/>
          <w:lang w:eastAsia="ar-SA"/>
        </w:rPr>
        <w:t>Ve škole proběhly p</w:t>
      </w:r>
      <w:r>
        <w:rPr>
          <w:rFonts w:cs="Calibri"/>
          <w:lang w:eastAsia="ar-SA"/>
        </w:rPr>
        <w:t>ersonální změny –</w:t>
      </w:r>
      <w:r w:rsidR="002E10EE">
        <w:rPr>
          <w:rFonts w:cs="Calibri"/>
          <w:lang w:eastAsia="ar-SA"/>
        </w:rPr>
        <w:t xml:space="preserve"> nová účetní. </w:t>
      </w:r>
    </w:p>
    <w:p w:rsidR="00EC631C" w:rsidRDefault="00EC631C" w:rsidP="00EC631C">
      <w:pPr>
        <w:pStyle w:val="Bezmezer"/>
        <w:jc w:val="both"/>
        <w:rPr>
          <w:rFonts w:cs="Calibri"/>
          <w:lang w:eastAsia="ar-SA"/>
        </w:rPr>
      </w:pPr>
    </w:p>
    <w:p w:rsidR="00EC631C" w:rsidRDefault="00EC631C" w:rsidP="00EC631C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lang w:eastAsia="ar-SA"/>
        </w:rPr>
        <w:t xml:space="preserve"> </w:t>
      </w:r>
      <w:r w:rsidRPr="002D51AD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090D23">
        <w:rPr>
          <w:rFonts w:cs="Calibri"/>
          <w:b/>
          <w:iCs/>
          <w:sz w:val="24"/>
          <w:szCs w:val="24"/>
          <w:lang w:eastAsia="ar-SA"/>
        </w:rPr>
        <w:t>178</w:t>
      </w:r>
      <w:r>
        <w:rPr>
          <w:rFonts w:cs="Calibri"/>
          <w:b/>
          <w:iCs/>
          <w:sz w:val="24"/>
          <w:szCs w:val="24"/>
          <w:lang w:eastAsia="ar-SA"/>
        </w:rPr>
        <w:t>/1</w:t>
      </w:r>
      <w:r w:rsidR="002E10EE">
        <w:rPr>
          <w:rFonts w:cs="Calibri"/>
          <w:b/>
          <w:iCs/>
          <w:sz w:val="24"/>
          <w:szCs w:val="24"/>
          <w:lang w:eastAsia="ar-SA"/>
        </w:rPr>
        <w:t>-12</w:t>
      </w:r>
      <w:r>
        <w:rPr>
          <w:rFonts w:cs="Calibri"/>
          <w:b/>
          <w:iCs/>
          <w:sz w:val="24"/>
          <w:szCs w:val="24"/>
          <w:lang w:eastAsia="ar-SA"/>
        </w:rPr>
        <w:t>-2022</w:t>
      </w:r>
      <w:r w:rsidRPr="002D51AD">
        <w:rPr>
          <w:rFonts w:cs="Calibri"/>
          <w:b/>
          <w:iCs/>
          <w:sz w:val="24"/>
          <w:szCs w:val="24"/>
          <w:lang w:eastAsia="ar-SA"/>
        </w:rPr>
        <w:t xml:space="preserve">: </w:t>
      </w:r>
      <w:r w:rsidRPr="002D51AD">
        <w:rPr>
          <w:rFonts w:cs="Calibri"/>
          <w:b/>
          <w:iCs/>
          <w:sz w:val="24"/>
          <w:szCs w:val="24"/>
          <w:lang w:eastAsia="ar-SA"/>
        </w:rPr>
        <w:tab/>
        <w:t>VV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bere na vědomí informace </w:t>
      </w:r>
      <w:r w:rsidR="00121803">
        <w:rPr>
          <w:rFonts w:cs="Calibri"/>
          <w:b/>
          <w:iCs/>
          <w:sz w:val="24"/>
          <w:szCs w:val="24"/>
          <w:lang w:eastAsia="ar-SA"/>
        </w:rPr>
        <w:t>o ÚHŠ JK.</w:t>
      </w:r>
    </w:p>
    <w:p w:rsidR="00EC631C" w:rsidRDefault="00EC631C" w:rsidP="00EC631C">
      <w:pPr>
        <w:pStyle w:val="Bezmezer"/>
        <w:ind w:left="2268" w:firstLine="709"/>
        <w:jc w:val="both"/>
        <w:rPr>
          <w:rFonts w:cs="Calibri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 w:rsidR="002E10EE">
        <w:rPr>
          <w:rFonts w:cs="Calibri"/>
          <w:b/>
          <w:iCs/>
          <w:sz w:val="24"/>
          <w:szCs w:val="24"/>
          <w:lang w:eastAsia="ar-SA"/>
        </w:rPr>
        <w:t>15</w:t>
      </w:r>
    </w:p>
    <w:p w:rsidR="00FA011B" w:rsidRDefault="00FA011B" w:rsidP="00FA011B">
      <w:pPr>
        <w:pStyle w:val="Bezmezer"/>
        <w:jc w:val="both"/>
        <w:rPr>
          <w:rFonts w:cs="Calibri"/>
          <w:lang w:eastAsia="ar-SA"/>
        </w:rPr>
      </w:pPr>
    </w:p>
    <w:p w:rsidR="00851C72" w:rsidRDefault="00121803" w:rsidP="00851C72">
      <w:pPr>
        <w:pStyle w:val="Bezmezer"/>
        <w:jc w:val="both"/>
        <w:rPr>
          <w:rFonts w:cs="Calibri"/>
          <w:lang w:eastAsia="ar-SA"/>
        </w:rPr>
      </w:pPr>
      <w:r w:rsidRPr="00121803">
        <w:rPr>
          <w:rFonts w:cs="Calibri"/>
          <w:lang w:eastAsia="ar-SA"/>
        </w:rPr>
        <w:t>-</w:t>
      </w:r>
      <w:r>
        <w:rPr>
          <w:rFonts w:cs="Calibri"/>
          <w:lang w:eastAsia="ar-SA"/>
        </w:rPr>
        <w:t xml:space="preserve"> D. Vilímková </w:t>
      </w:r>
      <w:r w:rsidR="0080639E" w:rsidRPr="004E21CA">
        <w:rPr>
          <w:rFonts w:cs="Calibri"/>
          <w:lang w:eastAsia="ar-SA"/>
        </w:rPr>
        <w:t>apelovala</w:t>
      </w:r>
      <w:r w:rsidR="004E21CA" w:rsidRPr="004E21CA">
        <w:rPr>
          <w:rFonts w:cs="Calibri"/>
          <w:lang w:eastAsia="ar-SA"/>
        </w:rPr>
        <w:t>, aby v KSH probíhala důslednější</w:t>
      </w:r>
      <w:r w:rsidR="0080639E" w:rsidRPr="004E21CA">
        <w:rPr>
          <w:rFonts w:cs="Calibri"/>
          <w:lang w:eastAsia="ar-SA"/>
        </w:rPr>
        <w:t xml:space="preserve"> kontrol</w:t>
      </w:r>
      <w:r w:rsidR="004E21CA" w:rsidRPr="004E21CA">
        <w:rPr>
          <w:rFonts w:cs="Calibri"/>
          <w:lang w:eastAsia="ar-SA"/>
        </w:rPr>
        <w:t xml:space="preserve">a </w:t>
      </w:r>
      <w:r w:rsidR="00851C72">
        <w:rPr>
          <w:rFonts w:cs="Calibri"/>
          <w:lang w:eastAsia="ar-SA"/>
        </w:rPr>
        <w:t xml:space="preserve">zdůvodnění a </w:t>
      </w:r>
      <w:r w:rsidR="004E21CA" w:rsidRPr="004E21CA">
        <w:rPr>
          <w:rFonts w:cs="Calibri"/>
          <w:lang w:eastAsia="ar-SA"/>
        </w:rPr>
        <w:t>charakteristiky v</w:t>
      </w:r>
      <w:r w:rsidR="0080639E" w:rsidRPr="004E21CA">
        <w:rPr>
          <w:rFonts w:cs="Calibri"/>
          <w:lang w:eastAsia="ar-SA"/>
        </w:rPr>
        <w:t xml:space="preserve"> </w:t>
      </w:r>
      <w:r w:rsidR="004E21CA" w:rsidRPr="004E21CA">
        <w:rPr>
          <w:rFonts w:cs="Calibri"/>
          <w:lang w:eastAsia="ar-SA"/>
        </w:rPr>
        <w:t>návrzích na vyznamenání na udělení titulu Zasloužilý hasič</w:t>
      </w:r>
      <w:r w:rsidR="00851C72">
        <w:rPr>
          <w:rFonts w:cs="Calibri"/>
          <w:lang w:eastAsia="ar-SA"/>
        </w:rPr>
        <w:t>,  je nutné tyto návrhy důsledně kontrolovat na OSH, KSH i v Kanceláři SH ČMS.</w:t>
      </w:r>
    </w:p>
    <w:p w:rsidR="00851C72" w:rsidRDefault="00851C72" w:rsidP="00121803">
      <w:pPr>
        <w:pStyle w:val="Bezmezer"/>
        <w:jc w:val="both"/>
        <w:rPr>
          <w:rFonts w:cs="Calibri"/>
          <w:lang w:eastAsia="ar-SA"/>
        </w:rPr>
      </w:pPr>
    </w:p>
    <w:p w:rsidR="002E10EE" w:rsidRDefault="004E21CA" w:rsidP="00121803">
      <w:pPr>
        <w:pStyle w:val="Bezmezer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Dále p</w:t>
      </w:r>
      <w:r w:rsidR="0080639E">
        <w:rPr>
          <w:rFonts w:cs="Calibri"/>
          <w:lang w:eastAsia="ar-SA"/>
        </w:rPr>
        <w:t>ředstavila ukázku nových č</w:t>
      </w:r>
      <w:r w:rsidR="002E10EE">
        <w:rPr>
          <w:rFonts w:cs="Calibri"/>
          <w:lang w:eastAsia="ar-SA"/>
        </w:rPr>
        <w:t>ástí stejnokrojového předpisu</w:t>
      </w:r>
    </w:p>
    <w:p w:rsidR="002E10EE" w:rsidRDefault="0080639E" w:rsidP="002E10EE">
      <w:pPr>
        <w:pStyle w:val="Bezmezer"/>
        <w:numPr>
          <w:ilvl w:val="0"/>
          <w:numId w:val="41"/>
        </w:numPr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sukně s</w:t>
      </w:r>
      <w:r w:rsidR="002E10EE">
        <w:rPr>
          <w:rFonts w:cs="Calibri"/>
          <w:lang w:eastAsia="ar-SA"/>
        </w:rPr>
        <w:t>e všitými</w:t>
      </w:r>
      <w:r w:rsidR="00C4033C">
        <w:rPr>
          <w:rFonts w:cs="Calibri"/>
          <w:lang w:eastAsia="ar-SA"/>
        </w:rPr>
        <w:t> </w:t>
      </w:r>
      <w:r>
        <w:rPr>
          <w:rFonts w:cs="Calibri"/>
          <w:lang w:eastAsia="ar-SA"/>
        </w:rPr>
        <w:t>kraťasy</w:t>
      </w:r>
      <w:r w:rsidR="00C4033C">
        <w:rPr>
          <w:rFonts w:cs="Calibri"/>
          <w:lang w:eastAsia="ar-SA"/>
        </w:rPr>
        <w:t xml:space="preserve"> i bez</w:t>
      </w:r>
    </w:p>
    <w:p w:rsidR="002E10EE" w:rsidRDefault="0080639E" w:rsidP="002E10EE">
      <w:pPr>
        <w:pStyle w:val="Bezmezer"/>
        <w:numPr>
          <w:ilvl w:val="0"/>
          <w:numId w:val="41"/>
        </w:numPr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kalhoty s odepínacími nohavicemi</w:t>
      </w:r>
      <w:r w:rsidR="002E10EE">
        <w:rPr>
          <w:rFonts w:cs="Calibri"/>
          <w:lang w:eastAsia="ar-SA"/>
        </w:rPr>
        <w:t xml:space="preserve"> – výrobce má výhrady k odepínacím nohavicím – SH ČMS na tomto stylu trvá</w:t>
      </w:r>
    </w:p>
    <w:p w:rsidR="0080639E" w:rsidRDefault="00C4033C" w:rsidP="00121803">
      <w:pPr>
        <w:pStyle w:val="Bezmezer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</w:t>
      </w:r>
      <w:r w:rsidR="00C30794">
        <w:rPr>
          <w:rFonts w:cs="Calibri"/>
          <w:lang w:eastAsia="ar-SA"/>
        </w:rPr>
        <w:t>- R. Mácha vznesl dotaz, jestli součástí sukně budou i kapsy</w:t>
      </w:r>
      <w:r>
        <w:rPr>
          <w:rFonts w:cs="Calibri"/>
          <w:lang w:eastAsia="ar-SA"/>
        </w:rPr>
        <w:t xml:space="preserve">. Odpověď: Kapsy budou jak na sukni, tak i na kraťasech. </w:t>
      </w:r>
    </w:p>
    <w:p w:rsidR="00C4033C" w:rsidRPr="009F3FF1" w:rsidRDefault="00C4033C" w:rsidP="00121803">
      <w:pPr>
        <w:pStyle w:val="Bezmezer"/>
        <w:jc w:val="both"/>
        <w:rPr>
          <w:rFonts w:cs="Calibri"/>
          <w:lang w:eastAsia="ar-SA"/>
        </w:rPr>
      </w:pPr>
      <w:r w:rsidRPr="009F3FF1">
        <w:rPr>
          <w:rFonts w:cs="Calibri"/>
          <w:lang w:eastAsia="ar-SA"/>
        </w:rPr>
        <w:t>- J. Salivar upozornil na rozdíl mezi Můj klub</w:t>
      </w:r>
      <w:r w:rsidR="00851C72">
        <w:rPr>
          <w:rFonts w:cs="Calibri"/>
          <w:lang w:eastAsia="ar-SA"/>
        </w:rPr>
        <w:t xml:space="preserve"> (sportovní oddíly mládeže  musí trénovat</w:t>
      </w:r>
      <w:r w:rsidR="009F3FF1" w:rsidRPr="009F3FF1">
        <w:rPr>
          <w:rFonts w:cs="Calibri"/>
          <w:lang w:eastAsia="ar-SA"/>
        </w:rPr>
        <w:t xml:space="preserve"> 2x týdně)</w:t>
      </w:r>
      <w:r w:rsidRPr="009F3FF1">
        <w:rPr>
          <w:rFonts w:cs="Calibri"/>
          <w:lang w:eastAsia="ar-SA"/>
        </w:rPr>
        <w:t xml:space="preserve"> a Můj klub</w:t>
      </w:r>
      <w:r w:rsidR="004E21CA" w:rsidRPr="009F3FF1">
        <w:rPr>
          <w:rFonts w:cs="Calibri"/>
          <w:lang w:eastAsia="ar-SA"/>
        </w:rPr>
        <w:t xml:space="preserve"> - pohyb a zdraví</w:t>
      </w:r>
      <w:r w:rsidR="00851C72">
        <w:rPr>
          <w:rFonts w:cs="Calibri"/>
          <w:lang w:eastAsia="ar-SA"/>
        </w:rPr>
        <w:t xml:space="preserve"> (sportovní oddíly mládeže</w:t>
      </w:r>
      <w:r w:rsidR="009F3FF1" w:rsidRPr="009F3FF1">
        <w:rPr>
          <w:rFonts w:cs="Calibri"/>
          <w:lang w:eastAsia="ar-SA"/>
        </w:rPr>
        <w:t xml:space="preserve"> trénují 1x týdně). </w:t>
      </w:r>
      <w:r w:rsidR="004E21CA" w:rsidRPr="009F3FF1">
        <w:rPr>
          <w:rFonts w:cs="Calibri"/>
          <w:lang w:eastAsia="ar-SA"/>
        </w:rPr>
        <w:t xml:space="preserve">Dále upozornil, </w:t>
      </w:r>
      <w:r w:rsidRPr="009F3FF1">
        <w:rPr>
          <w:rFonts w:cs="Calibri"/>
          <w:lang w:eastAsia="ar-SA"/>
        </w:rPr>
        <w:t xml:space="preserve">že termín zaslání žádostí byl prodloužen do 30. 12. 2022. </w:t>
      </w:r>
    </w:p>
    <w:p w:rsidR="00C4033C" w:rsidRDefault="00C4033C" w:rsidP="00121803">
      <w:pPr>
        <w:pStyle w:val="Bezmezer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- J. Orgoník upozornil, že pok</w:t>
      </w:r>
      <w:r w:rsidR="009F3FF1">
        <w:rPr>
          <w:rFonts w:cs="Calibri"/>
          <w:lang w:eastAsia="ar-SA"/>
        </w:rPr>
        <w:t>ud bude</w:t>
      </w:r>
      <w:r>
        <w:rPr>
          <w:rFonts w:cs="Calibri"/>
          <w:lang w:eastAsia="ar-SA"/>
        </w:rPr>
        <w:t xml:space="preserve"> SDH </w:t>
      </w:r>
      <w:r w:rsidR="009F3FF1">
        <w:rPr>
          <w:rFonts w:cs="Calibri"/>
          <w:lang w:eastAsia="ar-SA"/>
        </w:rPr>
        <w:t>přidělena dotace z obou programů</w:t>
      </w:r>
      <w:r>
        <w:rPr>
          <w:rFonts w:cs="Calibri"/>
          <w:lang w:eastAsia="ar-SA"/>
        </w:rPr>
        <w:t>, musí je i odděleně účtovat a vést</w:t>
      </w:r>
      <w:r w:rsidR="00C30794">
        <w:rPr>
          <w:rFonts w:cs="Calibri"/>
          <w:lang w:eastAsia="ar-SA"/>
        </w:rPr>
        <w:t xml:space="preserve"> </w:t>
      </w:r>
      <w:r w:rsidR="009F3FF1">
        <w:rPr>
          <w:rFonts w:cs="Calibri"/>
          <w:lang w:eastAsia="ar-SA"/>
        </w:rPr>
        <w:t>průkaznou evidenci činnosti jednotlivých sportovců</w:t>
      </w:r>
      <w:r w:rsidR="004E21CA">
        <w:rPr>
          <w:rFonts w:cs="Calibri"/>
          <w:lang w:eastAsia="ar-SA"/>
        </w:rPr>
        <w:t>.</w:t>
      </w:r>
    </w:p>
    <w:p w:rsidR="00C4033C" w:rsidRDefault="00C4033C" w:rsidP="00121803">
      <w:pPr>
        <w:pStyle w:val="Bezmezer"/>
        <w:jc w:val="both"/>
        <w:rPr>
          <w:rFonts w:cs="Calibri"/>
          <w:lang w:eastAsia="ar-SA"/>
        </w:rPr>
      </w:pPr>
    </w:p>
    <w:p w:rsidR="00C4033C" w:rsidRDefault="00C4033C" w:rsidP="00C4033C">
      <w:pPr>
        <w:pStyle w:val="Bezmezer"/>
        <w:jc w:val="both"/>
        <w:rPr>
          <w:rFonts w:cs="Calibri"/>
          <w:lang w:eastAsia="ar-SA"/>
        </w:rPr>
      </w:pPr>
      <w:r w:rsidRPr="00C4033C">
        <w:rPr>
          <w:rFonts w:cs="Calibri"/>
          <w:lang w:eastAsia="ar-SA"/>
        </w:rPr>
        <w:t>-</w:t>
      </w:r>
      <w:r>
        <w:rPr>
          <w:rFonts w:cs="Calibri"/>
          <w:lang w:eastAsia="ar-SA"/>
        </w:rPr>
        <w:t xml:space="preserve"> </w:t>
      </w:r>
    </w:p>
    <w:p w:rsidR="00121803" w:rsidRDefault="00121803" w:rsidP="00121803">
      <w:pPr>
        <w:pStyle w:val="Bezmezer"/>
        <w:jc w:val="both"/>
        <w:rPr>
          <w:rFonts w:cs="Calibri"/>
          <w:lang w:eastAsia="ar-SA"/>
        </w:rPr>
      </w:pPr>
    </w:p>
    <w:p w:rsidR="00121803" w:rsidRDefault="00121803" w:rsidP="00121803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lang w:eastAsia="ar-SA"/>
        </w:rPr>
        <w:t xml:space="preserve"> </w:t>
      </w:r>
      <w:r w:rsidRPr="002D51AD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090D23">
        <w:rPr>
          <w:rFonts w:cs="Calibri"/>
          <w:b/>
          <w:iCs/>
          <w:sz w:val="24"/>
          <w:szCs w:val="24"/>
          <w:lang w:eastAsia="ar-SA"/>
        </w:rPr>
        <w:t>179</w:t>
      </w:r>
      <w:r>
        <w:rPr>
          <w:rFonts w:cs="Calibri"/>
          <w:b/>
          <w:iCs/>
          <w:sz w:val="24"/>
          <w:szCs w:val="24"/>
          <w:lang w:eastAsia="ar-SA"/>
        </w:rPr>
        <w:t>/1</w:t>
      </w:r>
      <w:r w:rsidR="00C30794">
        <w:rPr>
          <w:rFonts w:cs="Calibri"/>
          <w:b/>
          <w:iCs/>
          <w:sz w:val="24"/>
          <w:szCs w:val="24"/>
          <w:lang w:eastAsia="ar-SA"/>
        </w:rPr>
        <w:t>-12</w:t>
      </w:r>
      <w:r>
        <w:rPr>
          <w:rFonts w:cs="Calibri"/>
          <w:b/>
          <w:iCs/>
          <w:sz w:val="24"/>
          <w:szCs w:val="24"/>
          <w:lang w:eastAsia="ar-SA"/>
        </w:rPr>
        <w:t>-2022</w:t>
      </w:r>
      <w:r w:rsidRPr="002D51AD">
        <w:rPr>
          <w:rFonts w:cs="Calibri"/>
          <w:b/>
          <w:iCs/>
          <w:sz w:val="24"/>
          <w:szCs w:val="24"/>
          <w:lang w:eastAsia="ar-SA"/>
        </w:rPr>
        <w:t xml:space="preserve">: </w:t>
      </w:r>
      <w:r w:rsidRPr="002D51AD">
        <w:rPr>
          <w:rFonts w:cs="Calibri"/>
          <w:b/>
          <w:iCs/>
          <w:sz w:val="24"/>
          <w:szCs w:val="24"/>
          <w:lang w:eastAsia="ar-SA"/>
        </w:rPr>
        <w:tab/>
        <w:t>VV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C4033C">
        <w:rPr>
          <w:rFonts w:cs="Calibri"/>
          <w:b/>
          <w:iCs/>
          <w:sz w:val="24"/>
          <w:szCs w:val="24"/>
          <w:lang w:eastAsia="ar-SA"/>
        </w:rPr>
        <w:t xml:space="preserve">uděluje pravomoc T. Švejdové vracet návrhy na titul </w:t>
      </w:r>
      <w:r w:rsidR="00C30794">
        <w:rPr>
          <w:rFonts w:cs="Calibri"/>
          <w:b/>
          <w:iCs/>
          <w:sz w:val="24"/>
          <w:szCs w:val="24"/>
          <w:lang w:eastAsia="ar-SA"/>
        </w:rPr>
        <w:t xml:space="preserve">ZH do nižších spolků k doplnění </w:t>
      </w:r>
      <w:r w:rsidR="00851C72">
        <w:rPr>
          <w:rFonts w:cs="Calibri"/>
          <w:b/>
          <w:iCs/>
          <w:sz w:val="24"/>
          <w:szCs w:val="24"/>
          <w:lang w:eastAsia="ar-SA"/>
        </w:rPr>
        <w:t xml:space="preserve">zdůvodnění a </w:t>
      </w:r>
      <w:r w:rsidR="00C30794">
        <w:rPr>
          <w:rFonts w:cs="Calibri"/>
          <w:b/>
          <w:iCs/>
          <w:sz w:val="24"/>
          <w:szCs w:val="24"/>
          <w:lang w:eastAsia="ar-SA"/>
        </w:rPr>
        <w:t>charakteristiky.</w:t>
      </w:r>
      <w:r w:rsidR="00C4033C">
        <w:rPr>
          <w:rFonts w:cs="Calibri"/>
          <w:b/>
          <w:iCs/>
          <w:sz w:val="24"/>
          <w:szCs w:val="24"/>
          <w:lang w:eastAsia="ar-SA"/>
        </w:rPr>
        <w:t xml:space="preserve"> </w:t>
      </w:r>
    </w:p>
    <w:p w:rsidR="00121803" w:rsidRDefault="00121803" w:rsidP="00121803">
      <w:pPr>
        <w:pStyle w:val="Bezmezer"/>
        <w:ind w:left="2268" w:firstLine="709"/>
        <w:jc w:val="both"/>
        <w:rPr>
          <w:rFonts w:cs="Calibri"/>
          <w:lang w:eastAsia="ar-SA"/>
        </w:rPr>
      </w:pPr>
      <w:r w:rsidRPr="002D51AD">
        <w:rPr>
          <w:rFonts w:cs="Calibri"/>
          <w:b/>
          <w:iCs/>
          <w:sz w:val="24"/>
          <w:szCs w:val="24"/>
          <w:lang w:eastAsia="ar-SA"/>
        </w:rPr>
        <w:t xml:space="preserve">HLASOVÁNÍ: </w:t>
      </w:r>
      <w:r w:rsidRPr="00902E80">
        <w:rPr>
          <w:rFonts w:cs="Calibri"/>
          <w:b/>
          <w:iCs/>
          <w:sz w:val="24"/>
          <w:szCs w:val="24"/>
          <w:lang w:eastAsia="ar-SA"/>
        </w:rPr>
        <w:t xml:space="preserve">PRO </w:t>
      </w:r>
      <w:r w:rsidR="00C30794">
        <w:rPr>
          <w:rFonts w:cs="Calibri"/>
          <w:b/>
          <w:iCs/>
          <w:sz w:val="24"/>
          <w:szCs w:val="24"/>
          <w:lang w:eastAsia="ar-SA"/>
        </w:rPr>
        <w:t>15</w:t>
      </w:r>
    </w:p>
    <w:p w:rsidR="00121803" w:rsidRPr="00DC456B" w:rsidRDefault="00121803" w:rsidP="00FA011B">
      <w:pPr>
        <w:pStyle w:val="Bezmezer"/>
        <w:jc w:val="both"/>
        <w:rPr>
          <w:rFonts w:cs="Calibri"/>
          <w:lang w:eastAsia="ar-SA"/>
        </w:rPr>
      </w:pPr>
    </w:p>
    <w:p w:rsidR="008D30F6" w:rsidRDefault="008D30F6" w:rsidP="00523156">
      <w:pPr>
        <w:pStyle w:val="Bezmezer"/>
        <w:jc w:val="both"/>
        <w:rPr>
          <w:rFonts w:cs="Calibri"/>
          <w:b/>
          <w:i/>
          <w:color w:val="000000"/>
          <w:sz w:val="24"/>
          <w:szCs w:val="24"/>
          <w:u w:val="single"/>
          <w:lang w:eastAsia="ar-SA"/>
        </w:rPr>
      </w:pPr>
    </w:p>
    <w:p w:rsidR="00523156" w:rsidRPr="00670A1C" w:rsidRDefault="003A513B" w:rsidP="00523156">
      <w:pPr>
        <w:pStyle w:val="Bezmezer"/>
        <w:jc w:val="both"/>
        <w:rPr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11</w:t>
      </w:r>
      <w:r w:rsidR="00523156" w:rsidRPr="00670A1C"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) Závěr jednání</w:t>
      </w:r>
    </w:p>
    <w:p w:rsidR="00523156" w:rsidRPr="00670A1C" w:rsidRDefault="00523156" w:rsidP="00523156">
      <w:pPr>
        <w:pStyle w:val="Bezmezer"/>
        <w:rPr>
          <w:rFonts w:cs="Calibri"/>
          <w:u w:val="single"/>
        </w:rPr>
      </w:pPr>
      <w:r w:rsidRPr="00670A1C">
        <w:t>-</w:t>
      </w:r>
      <w:r>
        <w:t xml:space="preserve"> M. Němečková</w:t>
      </w:r>
      <w:r w:rsidRPr="00670A1C">
        <w:t xml:space="preserve"> poděkoval</w:t>
      </w:r>
      <w:r>
        <w:t>a</w:t>
      </w:r>
      <w:r w:rsidRPr="00670A1C">
        <w:t xml:space="preserve"> na závěr všem zúčastněným za práci</w:t>
      </w:r>
      <w:r>
        <w:t>, trpělivost</w:t>
      </w:r>
      <w:r w:rsidRPr="00670A1C">
        <w:t xml:space="preserve"> a aktivní přístup při jednání. </w:t>
      </w:r>
    </w:p>
    <w:p w:rsidR="00523156" w:rsidRPr="000C03EB" w:rsidRDefault="00523156" w:rsidP="00523156">
      <w:pPr>
        <w:pStyle w:val="Bezmezer"/>
        <w:jc w:val="both"/>
        <w:rPr>
          <w:rFonts w:cs="Calibri"/>
          <w:sz w:val="28"/>
          <w:szCs w:val="28"/>
          <w:u w:val="single"/>
        </w:rPr>
      </w:pPr>
    </w:p>
    <w:p w:rsidR="00523156" w:rsidRPr="00670A1C" w:rsidRDefault="00523156" w:rsidP="00523156">
      <w:pPr>
        <w:pStyle w:val="Bezmezer"/>
        <w:jc w:val="both"/>
        <w:rPr>
          <w:sz w:val="24"/>
          <w:szCs w:val="24"/>
        </w:rPr>
      </w:pPr>
      <w:r w:rsidRPr="00670A1C">
        <w:rPr>
          <w:rFonts w:cs="Calibri"/>
          <w:sz w:val="24"/>
          <w:szCs w:val="24"/>
        </w:rPr>
        <w:t>Předsedající:</w:t>
      </w:r>
      <w:r w:rsidRPr="00670A1C">
        <w:rPr>
          <w:rFonts w:cs="Calibri"/>
          <w:sz w:val="24"/>
          <w:szCs w:val="24"/>
        </w:rPr>
        <w:tab/>
      </w:r>
      <w:r w:rsidRPr="00670A1C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Monika Němečková</w:t>
      </w:r>
      <w:r w:rsidRPr="00670A1C">
        <w:rPr>
          <w:rFonts w:cs="Calibri"/>
          <w:sz w:val="24"/>
          <w:szCs w:val="24"/>
        </w:rPr>
        <w:tab/>
        <w:t>___________________</w:t>
      </w:r>
    </w:p>
    <w:p w:rsidR="00523156" w:rsidRPr="00670A1C" w:rsidRDefault="00523156" w:rsidP="00523156">
      <w:pPr>
        <w:pStyle w:val="Bezmezer"/>
        <w:jc w:val="both"/>
        <w:rPr>
          <w:rFonts w:cs="Calibri"/>
          <w:sz w:val="24"/>
          <w:szCs w:val="24"/>
        </w:rPr>
      </w:pPr>
    </w:p>
    <w:p w:rsidR="00523156" w:rsidRPr="00670A1C" w:rsidRDefault="00523156" w:rsidP="00523156">
      <w:pPr>
        <w:pStyle w:val="Bezmezer"/>
        <w:jc w:val="both"/>
        <w:rPr>
          <w:sz w:val="24"/>
          <w:szCs w:val="24"/>
        </w:rPr>
      </w:pPr>
      <w:r w:rsidRPr="00670A1C">
        <w:rPr>
          <w:rFonts w:cs="Calibri"/>
          <w:sz w:val="24"/>
          <w:szCs w:val="24"/>
        </w:rPr>
        <w:t>Zapisovatelka:</w:t>
      </w:r>
      <w:r w:rsidRPr="00670A1C">
        <w:rPr>
          <w:rFonts w:cs="Calibri"/>
          <w:sz w:val="24"/>
          <w:szCs w:val="24"/>
        </w:rPr>
        <w:tab/>
      </w:r>
      <w:r w:rsidRPr="00670A1C">
        <w:rPr>
          <w:rFonts w:cs="Calibri"/>
          <w:sz w:val="24"/>
          <w:szCs w:val="24"/>
        </w:rPr>
        <w:tab/>
        <w:t>Tereza Vosyková</w:t>
      </w:r>
      <w:r w:rsidRPr="00670A1C">
        <w:rPr>
          <w:rFonts w:cs="Calibri"/>
          <w:sz w:val="24"/>
          <w:szCs w:val="24"/>
        </w:rPr>
        <w:tab/>
        <w:t>___________________</w:t>
      </w:r>
    </w:p>
    <w:p w:rsidR="00523156" w:rsidRPr="00670A1C" w:rsidRDefault="00523156" w:rsidP="00523156">
      <w:pPr>
        <w:pStyle w:val="Bezmezer"/>
        <w:jc w:val="both"/>
        <w:rPr>
          <w:rFonts w:cs="Calibri"/>
          <w:sz w:val="24"/>
          <w:szCs w:val="24"/>
        </w:rPr>
      </w:pPr>
    </w:p>
    <w:p w:rsidR="00523156" w:rsidRPr="00670A1C" w:rsidRDefault="00523156" w:rsidP="00523156">
      <w:pPr>
        <w:pStyle w:val="Bezmezer"/>
        <w:jc w:val="both"/>
        <w:rPr>
          <w:sz w:val="24"/>
          <w:szCs w:val="24"/>
        </w:rPr>
      </w:pPr>
      <w:r w:rsidRPr="00670A1C">
        <w:rPr>
          <w:rFonts w:cs="Calibri"/>
          <w:sz w:val="24"/>
          <w:szCs w:val="24"/>
        </w:rPr>
        <w:t>Ověřovatelé:</w:t>
      </w:r>
      <w:r w:rsidRPr="00670A1C">
        <w:rPr>
          <w:rFonts w:cs="Calibri"/>
          <w:sz w:val="24"/>
          <w:szCs w:val="24"/>
        </w:rPr>
        <w:tab/>
      </w:r>
      <w:r w:rsidRPr="00670A1C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Jiřina Brychcí</w:t>
      </w:r>
      <w:r>
        <w:rPr>
          <w:rFonts w:cs="Calibri"/>
          <w:sz w:val="24"/>
          <w:szCs w:val="24"/>
        </w:rPr>
        <w:tab/>
      </w:r>
      <w:r w:rsidRPr="00670A1C">
        <w:rPr>
          <w:rFonts w:cs="Calibri"/>
          <w:sz w:val="24"/>
          <w:szCs w:val="24"/>
        </w:rPr>
        <w:tab/>
        <w:t>___________________</w:t>
      </w:r>
    </w:p>
    <w:p w:rsidR="00523156" w:rsidRPr="00670A1C" w:rsidRDefault="00523156" w:rsidP="00523156">
      <w:pPr>
        <w:pStyle w:val="Bezmezer"/>
        <w:ind w:left="1418" w:firstLine="709"/>
        <w:jc w:val="both"/>
        <w:rPr>
          <w:rFonts w:cs="Calibri"/>
          <w:sz w:val="24"/>
          <w:szCs w:val="24"/>
        </w:rPr>
      </w:pPr>
    </w:p>
    <w:p w:rsidR="00523156" w:rsidRDefault="00523156" w:rsidP="00523156">
      <w:pPr>
        <w:pStyle w:val="Bezmezer"/>
        <w:ind w:left="1418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Ivan Kraus</w:t>
      </w:r>
      <w:r>
        <w:rPr>
          <w:rFonts w:cs="Calibri"/>
          <w:sz w:val="24"/>
          <w:szCs w:val="24"/>
        </w:rPr>
        <w:tab/>
      </w:r>
      <w:r w:rsidRPr="00670A1C">
        <w:rPr>
          <w:rFonts w:cs="Calibri"/>
          <w:sz w:val="24"/>
          <w:szCs w:val="24"/>
        </w:rPr>
        <w:tab/>
        <w:t>___________________</w:t>
      </w:r>
    </w:p>
    <w:p w:rsidR="00523156" w:rsidRDefault="00523156" w:rsidP="00523156"/>
    <w:sectPr w:rsidR="005231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4D4" w:rsidRDefault="001014D4" w:rsidP="00C358CA">
      <w:pPr>
        <w:spacing w:after="0" w:line="240" w:lineRule="auto"/>
      </w:pPr>
      <w:r>
        <w:separator/>
      </w:r>
    </w:p>
  </w:endnote>
  <w:endnote w:type="continuationSeparator" w:id="0">
    <w:p w:rsidR="001014D4" w:rsidRDefault="001014D4" w:rsidP="00C3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553027"/>
      <w:docPartObj>
        <w:docPartGallery w:val="Page Numbers (Bottom of Page)"/>
        <w:docPartUnique/>
      </w:docPartObj>
    </w:sdtPr>
    <w:sdtEndPr/>
    <w:sdtContent>
      <w:p w:rsidR="00C768A3" w:rsidRDefault="00C768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C72">
          <w:rPr>
            <w:noProof/>
          </w:rPr>
          <w:t>7</w:t>
        </w:r>
        <w:r>
          <w:fldChar w:fldCharType="end"/>
        </w:r>
      </w:p>
    </w:sdtContent>
  </w:sdt>
  <w:p w:rsidR="00C768A3" w:rsidRDefault="00C768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4D4" w:rsidRDefault="001014D4" w:rsidP="00C358CA">
      <w:pPr>
        <w:spacing w:after="0" w:line="240" w:lineRule="auto"/>
      </w:pPr>
      <w:r>
        <w:separator/>
      </w:r>
    </w:p>
  </w:footnote>
  <w:footnote w:type="continuationSeparator" w:id="0">
    <w:p w:rsidR="001014D4" w:rsidRDefault="001014D4" w:rsidP="00C35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4150"/>
    <w:multiLevelType w:val="hybridMultilevel"/>
    <w:tmpl w:val="EF1E131A"/>
    <w:lvl w:ilvl="0" w:tplc="F3D8454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58D0"/>
    <w:multiLevelType w:val="hybridMultilevel"/>
    <w:tmpl w:val="3468FC60"/>
    <w:lvl w:ilvl="0" w:tplc="C97E85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1D53"/>
    <w:multiLevelType w:val="hybridMultilevel"/>
    <w:tmpl w:val="C4322BAE"/>
    <w:lvl w:ilvl="0" w:tplc="0405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8" w:hanging="360"/>
      </w:p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</w:lvl>
    <w:lvl w:ilvl="3" w:tplc="0405000F" w:tentative="1">
      <w:start w:val="1"/>
      <w:numFmt w:val="decimal"/>
      <w:lvlText w:val="%4."/>
      <w:lvlJc w:val="left"/>
      <w:pPr>
        <w:ind w:left="4788" w:hanging="360"/>
      </w:pPr>
    </w:lvl>
    <w:lvl w:ilvl="4" w:tplc="04050019" w:tentative="1">
      <w:start w:val="1"/>
      <w:numFmt w:val="lowerLetter"/>
      <w:lvlText w:val="%5."/>
      <w:lvlJc w:val="left"/>
      <w:pPr>
        <w:ind w:left="5508" w:hanging="360"/>
      </w:p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</w:lvl>
    <w:lvl w:ilvl="6" w:tplc="0405000F" w:tentative="1">
      <w:start w:val="1"/>
      <w:numFmt w:val="decimal"/>
      <w:lvlText w:val="%7."/>
      <w:lvlJc w:val="left"/>
      <w:pPr>
        <w:ind w:left="6948" w:hanging="360"/>
      </w:p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10A82D2B"/>
    <w:multiLevelType w:val="hybridMultilevel"/>
    <w:tmpl w:val="2918F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13356"/>
    <w:multiLevelType w:val="hybridMultilevel"/>
    <w:tmpl w:val="085CFB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F52F7"/>
    <w:multiLevelType w:val="hybridMultilevel"/>
    <w:tmpl w:val="1004B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47D60"/>
    <w:multiLevelType w:val="hybridMultilevel"/>
    <w:tmpl w:val="87207484"/>
    <w:lvl w:ilvl="0" w:tplc="CFD241B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E6C91"/>
    <w:multiLevelType w:val="hybridMultilevel"/>
    <w:tmpl w:val="2FDA2E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23021"/>
    <w:multiLevelType w:val="hybridMultilevel"/>
    <w:tmpl w:val="EEF020EA"/>
    <w:lvl w:ilvl="0" w:tplc="5F5E120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111D9"/>
    <w:multiLevelType w:val="hybridMultilevel"/>
    <w:tmpl w:val="114E3E46"/>
    <w:lvl w:ilvl="0" w:tplc="902A396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97A80"/>
    <w:multiLevelType w:val="hybridMultilevel"/>
    <w:tmpl w:val="28686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90EE0"/>
    <w:multiLevelType w:val="hybridMultilevel"/>
    <w:tmpl w:val="0EF41CEA"/>
    <w:lvl w:ilvl="0" w:tplc="3DD0C6E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2428E"/>
    <w:multiLevelType w:val="hybridMultilevel"/>
    <w:tmpl w:val="65ACE7DA"/>
    <w:lvl w:ilvl="0" w:tplc="C888BE9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608B6"/>
    <w:multiLevelType w:val="hybridMultilevel"/>
    <w:tmpl w:val="B8E255B4"/>
    <w:lvl w:ilvl="0" w:tplc="04050017">
      <w:start w:val="1"/>
      <w:numFmt w:val="lowerLetter"/>
      <w:lvlText w:val="%1)"/>
      <w:lvlJc w:val="left"/>
      <w:pPr>
        <w:ind w:left="3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7" w:hanging="360"/>
      </w:pPr>
    </w:lvl>
    <w:lvl w:ilvl="2" w:tplc="0405001B" w:tentative="1">
      <w:start w:val="1"/>
      <w:numFmt w:val="lowerRoman"/>
      <w:lvlText w:val="%3."/>
      <w:lvlJc w:val="right"/>
      <w:pPr>
        <w:ind w:left="4777" w:hanging="180"/>
      </w:pPr>
    </w:lvl>
    <w:lvl w:ilvl="3" w:tplc="0405000F" w:tentative="1">
      <w:start w:val="1"/>
      <w:numFmt w:val="decimal"/>
      <w:lvlText w:val="%4."/>
      <w:lvlJc w:val="left"/>
      <w:pPr>
        <w:ind w:left="5497" w:hanging="360"/>
      </w:pPr>
    </w:lvl>
    <w:lvl w:ilvl="4" w:tplc="04050019" w:tentative="1">
      <w:start w:val="1"/>
      <w:numFmt w:val="lowerLetter"/>
      <w:lvlText w:val="%5."/>
      <w:lvlJc w:val="left"/>
      <w:pPr>
        <w:ind w:left="6217" w:hanging="360"/>
      </w:pPr>
    </w:lvl>
    <w:lvl w:ilvl="5" w:tplc="0405001B" w:tentative="1">
      <w:start w:val="1"/>
      <w:numFmt w:val="lowerRoman"/>
      <w:lvlText w:val="%6."/>
      <w:lvlJc w:val="right"/>
      <w:pPr>
        <w:ind w:left="6937" w:hanging="180"/>
      </w:pPr>
    </w:lvl>
    <w:lvl w:ilvl="6" w:tplc="0405000F" w:tentative="1">
      <w:start w:val="1"/>
      <w:numFmt w:val="decimal"/>
      <w:lvlText w:val="%7."/>
      <w:lvlJc w:val="left"/>
      <w:pPr>
        <w:ind w:left="7657" w:hanging="360"/>
      </w:pPr>
    </w:lvl>
    <w:lvl w:ilvl="7" w:tplc="04050019" w:tentative="1">
      <w:start w:val="1"/>
      <w:numFmt w:val="lowerLetter"/>
      <w:lvlText w:val="%8."/>
      <w:lvlJc w:val="left"/>
      <w:pPr>
        <w:ind w:left="8377" w:hanging="360"/>
      </w:pPr>
    </w:lvl>
    <w:lvl w:ilvl="8" w:tplc="040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4" w15:restartNumberingAfterBreak="0">
    <w:nsid w:val="31B53CAD"/>
    <w:multiLevelType w:val="hybridMultilevel"/>
    <w:tmpl w:val="0E9E36CC"/>
    <w:lvl w:ilvl="0" w:tplc="9B0CC3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42C2E"/>
    <w:multiLevelType w:val="hybridMultilevel"/>
    <w:tmpl w:val="3C4A528C"/>
    <w:lvl w:ilvl="0" w:tplc="0F92A7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24683"/>
    <w:multiLevelType w:val="hybridMultilevel"/>
    <w:tmpl w:val="5568C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20626"/>
    <w:multiLevelType w:val="hybridMultilevel"/>
    <w:tmpl w:val="736EB13C"/>
    <w:lvl w:ilvl="0" w:tplc="7978530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B4536"/>
    <w:multiLevelType w:val="hybridMultilevel"/>
    <w:tmpl w:val="2E108ED6"/>
    <w:lvl w:ilvl="0" w:tplc="3DE4BF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16133"/>
    <w:multiLevelType w:val="hybridMultilevel"/>
    <w:tmpl w:val="954C1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C2FAF"/>
    <w:multiLevelType w:val="hybridMultilevel"/>
    <w:tmpl w:val="544AF8D6"/>
    <w:lvl w:ilvl="0" w:tplc="052EF5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04F13"/>
    <w:multiLevelType w:val="hybridMultilevel"/>
    <w:tmpl w:val="8A320EFC"/>
    <w:lvl w:ilvl="0" w:tplc="3DD0C6E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73A82"/>
    <w:multiLevelType w:val="hybridMultilevel"/>
    <w:tmpl w:val="8E84C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F5AF0"/>
    <w:multiLevelType w:val="hybridMultilevel"/>
    <w:tmpl w:val="C4322BAE"/>
    <w:lvl w:ilvl="0" w:tplc="0405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8" w:hanging="360"/>
      </w:p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</w:lvl>
    <w:lvl w:ilvl="3" w:tplc="0405000F" w:tentative="1">
      <w:start w:val="1"/>
      <w:numFmt w:val="decimal"/>
      <w:lvlText w:val="%4."/>
      <w:lvlJc w:val="left"/>
      <w:pPr>
        <w:ind w:left="4788" w:hanging="360"/>
      </w:pPr>
    </w:lvl>
    <w:lvl w:ilvl="4" w:tplc="04050019" w:tentative="1">
      <w:start w:val="1"/>
      <w:numFmt w:val="lowerLetter"/>
      <w:lvlText w:val="%5."/>
      <w:lvlJc w:val="left"/>
      <w:pPr>
        <w:ind w:left="5508" w:hanging="360"/>
      </w:p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</w:lvl>
    <w:lvl w:ilvl="6" w:tplc="0405000F" w:tentative="1">
      <w:start w:val="1"/>
      <w:numFmt w:val="decimal"/>
      <w:lvlText w:val="%7."/>
      <w:lvlJc w:val="left"/>
      <w:pPr>
        <w:ind w:left="6948" w:hanging="360"/>
      </w:p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4D9F01FC"/>
    <w:multiLevelType w:val="hybridMultilevel"/>
    <w:tmpl w:val="AA0298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5723C"/>
    <w:multiLevelType w:val="hybridMultilevel"/>
    <w:tmpl w:val="D9FAD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A5F12"/>
    <w:multiLevelType w:val="hybridMultilevel"/>
    <w:tmpl w:val="FD22A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04546"/>
    <w:multiLevelType w:val="hybridMultilevel"/>
    <w:tmpl w:val="191A82AC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346FB"/>
    <w:multiLevelType w:val="hybridMultilevel"/>
    <w:tmpl w:val="ABF095CE"/>
    <w:lvl w:ilvl="0" w:tplc="8D9AEC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CA3BBC"/>
    <w:multiLevelType w:val="hybridMultilevel"/>
    <w:tmpl w:val="D6004CE4"/>
    <w:lvl w:ilvl="0" w:tplc="951A85E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B796C"/>
    <w:multiLevelType w:val="hybridMultilevel"/>
    <w:tmpl w:val="E3E0B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E774C"/>
    <w:multiLevelType w:val="hybridMultilevel"/>
    <w:tmpl w:val="2CFC297A"/>
    <w:lvl w:ilvl="0" w:tplc="04050017">
      <w:start w:val="1"/>
      <w:numFmt w:val="lowerLetter"/>
      <w:lvlText w:val="%1)"/>
      <w:lvlJc w:val="left"/>
      <w:pPr>
        <w:ind w:left="36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41" w:hanging="360"/>
      </w:pPr>
    </w:lvl>
    <w:lvl w:ilvl="2" w:tplc="0405001B" w:tentative="1">
      <w:start w:val="1"/>
      <w:numFmt w:val="lowerRoman"/>
      <w:lvlText w:val="%3."/>
      <w:lvlJc w:val="right"/>
      <w:pPr>
        <w:ind w:left="5061" w:hanging="180"/>
      </w:pPr>
    </w:lvl>
    <w:lvl w:ilvl="3" w:tplc="0405000F" w:tentative="1">
      <w:start w:val="1"/>
      <w:numFmt w:val="decimal"/>
      <w:lvlText w:val="%4."/>
      <w:lvlJc w:val="left"/>
      <w:pPr>
        <w:ind w:left="5781" w:hanging="360"/>
      </w:pPr>
    </w:lvl>
    <w:lvl w:ilvl="4" w:tplc="04050019" w:tentative="1">
      <w:start w:val="1"/>
      <w:numFmt w:val="lowerLetter"/>
      <w:lvlText w:val="%5."/>
      <w:lvlJc w:val="left"/>
      <w:pPr>
        <w:ind w:left="6501" w:hanging="360"/>
      </w:pPr>
    </w:lvl>
    <w:lvl w:ilvl="5" w:tplc="0405001B" w:tentative="1">
      <w:start w:val="1"/>
      <w:numFmt w:val="lowerRoman"/>
      <w:lvlText w:val="%6."/>
      <w:lvlJc w:val="right"/>
      <w:pPr>
        <w:ind w:left="7221" w:hanging="180"/>
      </w:pPr>
    </w:lvl>
    <w:lvl w:ilvl="6" w:tplc="0405000F" w:tentative="1">
      <w:start w:val="1"/>
      <w:numFmt w:val="decimal"/>
      <w:lvlText w:val="%7."/>
      <w:lvlJc w:val="left"/>
      <w:pPr>
        <w:ind w:left="7941" w:hanging="360"/>
      </w:pPr>
    </w:lvl>
    <w:lvl w:ilvl="7" w:tplc="04050019" w:tentative="1">
      <w:start w:val="1"/>
      <w:numFmt w:val="lowerLetter"/>
      <w:lvlText w:val="%8."/>
      <w:lvlJc w:val="left"/>
      <w:pPr>
        <w:ind w:left="8661" w:hanging="360"/>
      </w:pPr>
    </w:lvl>
    <w:lvl w:ilvl="8" w:tplc="040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2" w15:restartNumberingAfterBreak="0">
    <w:nsid w:val="68F37592"/>
    <w:multiLevelType w:val="hybridMultilevel"/>
    <w:tmpl w:val="C4322BAE"/>
    <w:lvl w:ilvl="0" w:tplc="0405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8" w:hanging="360"/>
      </w:p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</w:lvl>
    <w:lvl w:ilvl="3" w:tplc="0405000F" w:tentative="1">
      <w:start w:val="1"/>
      <w:numFmt w:val="decimal"/>
      <w:lvlText w:val="%4."/>
      <w:lvlJc w:val="left"/>
      <w:pPr>
        <w:ind w:left="4788" w:hanging="360"/>
      </w:pPr>
    </w:lvl>
    <w:lvl w:ilvl="4" w:tplc="04050019" w:tentative="1">
      <w:start w:val="1"/>
      <w:numFmt w:val="lowerLetter"/>
      <w:lvlText w:val="%5."/>
      <w:lvlJc w:val="left"/>
      <w:pPr>
        <w:ind w:left="5508" w:hanging="360"/>
      </w:p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</w:lvl>
    <w:lvl w:ilvl="6" w:tplc="0405000F" w:tentative="1">
      <w:start w:val="1"/>
      <w:numFmt w:val="decimal"/>
      <w:lvlText w:val="%7."/>
      <w:lvlJc w:val="left"/>
      <w:pPr>
        <w:ind w:left="6948" w:hanging="360"/>
      </w:p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3" w15:restartNumberingAfterBreak="0">
    <w:nsid w:val="696107C4"/>
    <w:multiLevelType w:val="hybridMultilevel"/>
    <w:tmpl w:val="97344D20"/>
    <w:lvl w:ilvl="0" w:tplc="FA845D1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B5434"/>
    <w:multiLevelType w:val="hybridMultilevel"/>
    <w:tmpl w:val="1368C2C6"/>
    <w:lvl w:ilvl="0" w:tplc="0CFC98E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14DFF"/>
    <w:multiLevelType w:val="hybridMultilevel"/>
    <w:tmpl w:val="EEE6A474"/>
    <w:lvl w:ilvl="0" w:tplc="C11CD9F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634E6"/>
    <w:multiLevelType w:val="hybridMultilevel"/>
    <w:tmpl w:val="DFAEAB84"/>
    <w:lvl w:ilvl="0" w:tplc="7838828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B3717"/>
    <w:multiLevelType w:val="hybridMultilevel"/>
    <w:tmpl w:val="70BEACE2"/>
    <w:lvl w:ilvl="0" w:tplc="45FA06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7D5B04"/>
    <w:multiLevelType w:val="hybridMultilevel"/>
    <w:tmpl w:val="E58CE8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13372"/>
    <w:multiLevelType w:val="hybridMultilevel"/>
    <w:tmpl w:val="396096E8"/>
    <w:lvl w:ilvl="0" w:tplc="D19AAF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9812D6"/>
    <w:multiLevelType w:val="hybridMultilevel"/>
    <w:tmpl w:val="08CE0806"/>
    <w:lvl w:ilvl="0" w:tplc="0F92A7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9225C"/>
    <w:multiLevelType w:val="hybridMultilevel"/>
    <w:tmpl w:val="E8E2C034"/>
    <w:lvl w:ilvl="0" w:tplc="E4A2AE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24"/>
  </w:num>
  <w:num w:numId="5">
    <w:abstractNumId w:val="26"/>
  </w:num>
  <w:num w:numId="6">
    <w:abstractNumId w:val="35"/>
  </w:num>
  <w:num w:numId="7">
    <w:abstractNumId w:val="39"/>
  </w:num>
  <w:num w:numId="8">
    <w:abstractNumId w:val="8"/>
  </w:num>
  <w:num w:numId="9">
    <w:abstractNumId w:val="17"/>
  </w:num>
  <w:num w:numId="10">
    <w:abstractNumId w:val="4"/>
  </w:num>
  <w:num w:numId="11">
    <w:abstractNumId w:val="30"/>
  </w:num>
  <w:num w:numId="12">
    <w:abstractNumId w:val="27"/>
  </w:num>
  <w:num w:numId="13">
    <w:abstractNumId w:val="1"/>
  </w:num>
  <w:num w:numId="14">
    <w:abstractNumId w:val="6"/>
  </w:num>
  <w:num w:numId="15">
    <w:abstractNumId w:val="25"/>
  </w:num>
  <w:num w:numId="16">
    <w:abstractNumId w:val="37"/>
  </w:num>
  <w:num w:numId="17">
    <w:abstractNumId w:val="31"/>
  </w:num>
  <w:num w:numId="18">
    <w:abstractNumId w:val="33"/>
  </w:num>
  <w:num w:numId="19">
    <w:abstractNumId w:val="29"/>
  </w:num>
  <w:num w:numId="20">
    <w:abstractNumId w:val="12"/>
  </w:num>
  <w:num w:numId="21">
    <w:abstractNumId w:val="34"/>
  </w:num>
  <w:num w:numId="22">
    <w:abstractNumId w:val="0"/>
  </w:num>
  <w:num w:numId="23">
    <w:abstractNumId w:val="41"/>
  </w:num>
  <w:num w:numId="24">
    <w:abstractNumId w:val="3"/>
  </w:num>
  <w:num w:numId="25">
    <w:abstractNumId w:val="28"/>
  </w:num>
  <w:num w:numId="26">
    <w:abstractNumId w:val="19"/>
  </w:num>
  <w:num w:numId="27">
    <w:abstractNumId w:val="7"/>
  </w:num>
  <w:num w:numId="28">
    <w:abstractNumId w:val="14"/>
  </w:num>
  <w:num w:numId="29">
    <w:abstractNumId w:val="23"/>
  </w:num>
  <w:num w:numId="30">
    <w:abstractNumId w:val="2"/>
  </w:num>
  <w:num w:numId="31">
    <w:abstractNumId w:val="32"/>
  </w:num>
  <w:num w:numId="32">
    <w:abstractNumId w:val="11"/>
  </w:num>
  <w:num w:numId="33">
    <w:abstractNumId w:val="21"/>
  </w:num>
  <w:num w:numId="34">
    <w:abstractNumId w:val="10"/>
  </w:num>
  <w:num w:numId="35">
    <w:abstractNumId w:val="9"/>
  </w:num>
  <w:num w:numId="36">
    <w:abstractNumId w:val="36"/>
  </w:num>
  <w:num w:numId="37">
    <w:abstractNumId w:val="20"/>
  </w:num>
  <w:num w:numId="38">
    <w:abstractNumId w:val="40"/>
  </w:num>
  <w:num w:numId="39">
    <w:abstractNumId w:val="38"/>
  </w:num>
  <w:num w:numId="40">
    <w:abstractNumId w:val="15"/>
  </w:num>
  <w:num w:numId="41">
    <w:abstractNumId w:val="22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56"/>
    <w:rsid w:val="0003632F"/>
    <w:rsid w:val="000374E2"/>
    <w:rsid w:val="000419CC"/>
    <w:rsid w:val="000468AD"/>
    <w:rsid w:val="000510F9"/>
    <w:rsid w:val="00090D23"/>
    <w:rsid w:val="000F2312"/>
    <w:rsid w:val="001014D4"/>
    <w:rsid w:val="0010181D"/>
    <w:rsid w:val="00120C8A"/>
    <w:rsid w:val="00121803"/>
    <w:rsid w:val="00126A84"/>
    <w:rsid w:val="00165D7C"/>
    <w:rsid w:val="00173126"/>
    <w:rsid w:val="001747EA"/>
    <w:rsid w:val="00184C56"/>
    <w:rsid w:val="00196D66"/>
    <w:rsid w:val="001F419E"/>
    <w:rsid w:val="00217C2D"/>
    <w:rsid w:val="00235B91"/>
    <w:rsid w:val="00247F16"/>
    <w:rsid w:val="00253C5A"/>
    <w:rsid w:val="00257CAA"/>
    <w:rsid w:val="00260E88"/>
    <w:rsid w:val="002624E8"/>
    <w:rsid w:val="00262D0E"/>
    <w:rsid w:val="00272D3F"/>
    <w:rsid w:val="002A0E6D"/>
    <w:rsid w:val="002B568D"/>
    <w:rsid w:val="002D47F8"/>
    <w:rsid w:val="002E10EE"/>
    <w:rsid w:val="00300CE2"/>
    <w:rsid w:val="00315F11"/>
    <w:rsid w:val="003300D6"/>
    <w:rsid w:val="00364C6F"/>
    <w:rsid w:val="00367B2E"/>
    <w:rsid w:val="003A513B"/>
    <w:rsid w:val="003A6940"/>
    <w:rsid w:val="003B2523"/>
    <w:rsid w:val="003C6DDA"/>
    <w:rsid w:val="003D0656"/>
    <w:rsid w:val="004627CD"/>
    <w:rsid w:val="004743B1"/>
    <w:rsid w:val="00480462"/>
    <w:rsid w:val="004A08DD"/>
    <w:rsid w:val="004E21CA"/>
    <w:rsid w:val="004E3AB5"/>
    <w:rsid w:val="00523156"/>
    <w:rsid w:val="0053619B"/>
    <w:rsid w:val="00541494"/>
    <w:rsid w:val="00552003"/>
    <w:rsid w:val="005A3165"/>
    <w:rsid w:val="005D10C6"/>
    <w:rsid w:val="006149A8"/>
    <w:rsid w:val="006204AC"/>
    <w:rsid w:val="00700650"/>
    <w:rsid w:val="00727176"/>
    <w:rsid w:val="00756AFC"/>
    <w:rsid w:val="00773D75"/>
    <w:rsid w:val="00773EF1"/>
    <w:rsid w:val="00777E28"/>
    <w:rsid w:val="007812BF"/>
    <w:rsid w:val="00796EA3"/>
    <w:rsid w:val="007B434D"/>
    <w:rsid w:val="007C3833"/>
    <w:rsid w:val="007C7FD9"/>
    <w:rsid w:val="0080639E"/>
    <w:rsid w:val="008427DF"/>
    <w:rsid w:val="00851C72"/>
    <w:rsid w:val="008B2E3F"/>
    <w:rsid w:val="008B2E64"/>
    <w:rsid w:val="008D30F6"/>
    <w:rsid w:val="008F0C53"/>
    <w:rsid w:val="008F4A5C"/>
    <w:rsid w:val="00913551"/>
    <w:rsid w:val="00922265"/>
    <w:rsid w:val="00930B6D"/>
    <w:rsid w:val="00934845"/>
    <w:rsid w:val="0093574C"/>
    <w:rsid w:val="00944505"/>
    <w:rsid w:val="009665E7"/>
    <w:rsid w:val="009772EB"/>
    <w:rsid w:val="009B159B"/>
    <w:rsid w:val="009D48C9"/>
    <w:rsid w:val="009F3FF1"/>
    <w:rsid w:val="00A3484D"/>
    <w:rsid w:val="00A36A1F"/>
    <w:rsid w:val="00A509A2"/>
    <w:rsid w:val="00A52315"/>
    <w:rsid w:val="00A60FB6"/>
    <w:rsid w:val="00A7009E"/>
    <w:rsid w:val="00A83DEF"/>
    <w:rsid w:val="00AA7915"/>
    <w:rsid w:val="00AB4811"/>
    <w:rsid w:val="00AB7891"/>
    <w:rsid w:val="00AC6442"/>
    <w:rsid w:val="00B07E5A"/>
    <w:rsid w:val="00B13C85"/>
    <w:rsid w:val="00B379DC"/>
    <w:rsid w:val="00B52892"/>
    <w:rsid w:val="00B568A7"/>
    <w:rsid w:val="00B6562C"/>
    <w:rsid w:val="00BA4D3A"/>
    <w:rsid w:val="00BB29AE"/>
    <w:rsid w:val="00BC1F6D"/>
    <w:rsid w:val="00BE3B7E"/>
    <w:rsid w:val="00C30794"/>
    <w:rsid w:val="00C358CA"/>
    <w:rsid w:val="00C4033C"/>
    <w:rsid w:val="00C40F82"/>
    <w:rsid w:val="00C571A0"/>
    <w:rsid w:val="00C768A3"/>
    <w:rsid w:val="00C91513"/>
    <w:rsid w:val="00CB6323"/>
    <w:rsid w:val="00D353BA"/>
    <w:rsid w:val="00D439DE"/>
    <w:rsid w:val="00D55E30"/>
    <w:rsid w:val="00D66F90"/>
    <w:rsid w:val="00DE40E4"/>
    <w:rsid w:val="00E425E1"/>
    <w:rsid w:val="00E545D7"/>
    <w:rsid w:val="00E74866"/>
    <w:rsid w:val="00EC631C"/>
    <w:rsid w:val="00F10168"/>
    <w:rsid w:val="00F60054"/>
    <w:rsid w:val="00F604C9"/>
    <w:rsid w:val="00F85F5D"/>
    <w:rsid w:val="00FA011B"/>
    <w:rsid w:val="00FA469E"/>
    <w:rsid w:val="00FA7072"/>
    <w:rsid w:val="00FB6859"/>
    <w:rsid w:val="00FC4F91"/>
    <w:rsid w:val="00F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67FA"/>
  <w15:chartTrackingRefBased/>
  <w15:docId w15:val="{8F6059C6-0238-48FC-AE2D-5B249A96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31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52315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BezmezerChar">
    <w:name w:val="Bez mezer Char"/>
    <w:link w:val="Bezmezer"/>
    <w:rsid w:val="00523156"/>
    <w:rPr>
      <w:rFonts w:ascii="Calibri" w:eastAsia="Calibri" w:hAnsi="Calibri" w:cs="Times New Roman"/>
      <w:lang w:eastAsia="zh-CN"/>
    </w:rPr>
  </w:style>
  <w:style w:type="paragraph" w:styleId="Odstavecseseznamem">
    <w:name w:val="List Paragraph"/>
    <w:basedOn w:val="Normln"/>
    <w:uiPriority w:val="34"/>
    <w:qFormat/>
    <w:rsid w:val="00523156"/>
    <w:pPr>
      <w:ind w:left="720"/>
      <w:contextualSpacing/>
    </w:pPr>
  </w:style>
  <w:style w:type="paragraph" w:customStyle="1" w:styleId="xxmsonospacing">
    <w:name w:val="x_x_msonospacing"/>
    <w:basedOn w:val="Normln"/>
    <w:rsid w:val="005231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xxcontentpasted0">
    <w:name w:val="x_x_contentpasted0"/>
    <w:rsid w:val="00523156"/>
  </w:style>
  <w:style w:type="character" w:customStyle="1" w:styleId="xcontentpasted0">
    <w:name w:val="x_contentpasted0"/>
    <w:rsid w:val="00523156"/>
  </w:style>
  <w:style w:type="paragraph" w:styleId="Zhlav">
    <w:name w:val="header"/>
    <w:basedOn w:val="Normln"/>
    <w:link w:val="ZhlavChar"/>
    <w:uiPriority w:val="99"/>
    <w:unhideWhenUsed/>
    <w:rsid w:val="00C3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58CA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nhideWhenUsed/>
    <w:rsid w:val="00C3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8CA"/>
    <w:rPr>
      <w:rFonts w:ascii="Calibri" w:eastAsia="Calibri" w:hAnsi="Calibri" w:cs="Times New Roman"/>
      <w:lang w:eastAsia="zh-CN"/>
    </w:rPr>
  </w:style>
  <w:style w:type="character" w:styleId="Zdraznn">
    <w:name w:val="Emphasis"/>
    <w:basedOn w:val="Standardnpsmoodstavce"/>
    <w:uiPriority w:val="20"/>
    <w:qFormat/>
    <w:rsid w:val="002A0E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2211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Vosyková</dc:creator>
  <cp:keywords/>
  <dc:description/>
  <cp:lastModifiedBy>Tereza Vosyková</cp:lastModifiedBy>
  <cp:revision>7</cp:revision>
  <dcterms:created xsi:type="dcterms:W3CDTF">2022-12-13T16:50:00Z</dcterms:created>
  <dcterms:modified xsi:type="dcterms:W3CDTF">2022-12-14T07:19:00Z</dcterms:modified>
</cp:coreProperties>
</file>