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CA25" w14:textId="31F53657" w:rsidR="00523156" w:rsidRPr="002D51AD" w:rsidRDefault="00523156" w:rsidP="00523156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99029E">
        <w:rPr>
          <w:rFonts w:cs="Calibri"/>
          <w:b/>
          <w:sz w:val="28"/>
          <w:szCs w:val="28"/>
          <w:u w:val="single"/>
          <w:lang w:eastAsia="ar-SA"/>
        </w:rPr>
        <w:t>2</w:t>
      </w:r>
      <w:r w:rsidR="00F552DA">
        <w:rPr>
          <w:rFonts w:cs="Calibri"/>
          <w:b/>
          <w:sz w:val="28"/>
          <w:szCs w:val="28"/>
          <w:u w:val="single"/>
          <w:lang w:eastAsia="ar-SA"/>
        </w:rPr>
        <w:t>5</w:t>
      </w:r>
      <w:r w:rsidR="0099029E">
        <w:rPr>
          <w:rFonts w:cs="Calibri"/>
          <w:b/>
          <w:sz w:val="28"/>
          <w:szCs w:val="28"/>
          <w:u w:val="single"/>
          <w:lang w:eastAsia="ar-SA"/>
        </w:rPr>
        <w:t xml:space="preserve">. </w:t>
      </w:r>
      <w:r w:rsidR="00F552DA">
        <w:rPr>
          <w:rFonts w:cs="Calibri"/>
          <w:b/>
          <w:sz w:val="28"/>
          <w:szCs w:val="28"/>
          <w:u w:val="single"/>
          <w:lang w:eastAsia="ar-SA"/>
        </w:rPr>
        <w:t>5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. 2023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6A43CF">
        <w:rPr>
          <w:rFonts w:cs="Calibri"/>
          <w:b/>
          <w:sz w:val="28"/>
          <w:szCs w:val="28"/>
          <w:u w:val="single"/>
          <w:lang w:eastAsia="ar-SA"/>
        </w:rPr>
        <w:t> </w:t>
      </w:r>
      <w:r w:rsidR="00F552DA">
        <w:rPr>
          <w:rFonts w:cs="Calibri"/>
          <w:b/>
          <w:sz w:val="28"/>
          <w:szCs w:val="28"/>
          <w:u w:val="single"/>
          <w:lang w:eastAsia="ar-SA"/>
        </w:rPr>
        <w:t>Brně</w:t>
      </w:r>
    </w:p>
    <w:p w14:paraId="5DF8977A" w14:textId="77777777" w:rsidR="00523156" w:rsidRPr="002D51AD" w:rsidRDefault="00523156" w:rsidP="00523156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24D7F957" w14:textId="77777777" w:rsidR="00523156" w:rsidRPr="00F50D85" w:rsidRDefault="00523156" w:rsidP="009A6C29">
      <w:pPr>
        <w:pStyle w:val="Bezmezer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Přítomni:</w:t>
      </w:r>
      <w:r w:rsidRPr="00FA469E">
        <w:rPr>
          <w:rFonts w:cs="Calibri"/>
          <w:sz w:val="24"/>
          <w:szCs w:val="24"/>
          <w:lang w:eastAsia="ar-SA"/>
        </w:rPr>
        <w:tab/>
      </w:r>
    </w:p>
    <w:p w14:paraId="0C85462A" w14:textId="6823C2D5" w:rsidR="00523156" w:rsidRPr="00324B12" w:rsidRDefault="001F419E" w:rsidP="009A6C29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color w:val="000000" w:themeColor="text1"/>
          <w:sz w:val="24"/>
          <w:szCs w:val="24"/>
          <w:lang w:eastAsia="ar-SA"/>
        </w:rPr>
      </w:pPr>
      <w:r w:rsidRPr="00EC0020">
        <w:rPr>
          <w:rFonts w:cs="Calibri"/>
          <w:sz w:val="24"/>
          <w:szCs w:val="24"/>
          <w:lang w:eastAsia="ar-SA"/>
        </w:rPr>
        <w:t xml:space="preserve">VV SH ČMS: </w:t>
      </w:r>
      <w:r w:rsidRPr="00EC0020">
        <w:rPr>
          <w:rFonts w:cs="Calibri"/>
          <w:sz w:val="24"/>
          <w:szCs w:val="24"/>
          <w:lang w:eastAsia="ar-SA"/>
        </w:rPr>
        <w:tab/>
      </w:r>
      <w:r w:rsidRPr="00324B12">
        <w:rPr>
          <w:rFonts w:cs="Calibri"/>
          <w:color w:val="000000" w:themeColor="text1"/>
          <w:sz w:val="24"/>
          <w:szCs w:val="24"/>
          <w:lang w:eastAsia="ar-SA"/>
        </w:rPr>
        <w:t>M. Němečková</w:t>
      </w:r>
      <w:r w:rsidR="00523156" w:rsidRPr="00324B12">
        <w:rPr>
          <w:rFonts w:cs="Calibri"/>
          <w:color w:val="000000" w:themeColor="text1"/>
          <w:sz w:val="24"/>
          <w:szCs w:val="24"/>
          <w:lang w:eastAsia="ar-SA"/>
        </w:rPr>
        <w:t>,</w:t>
      </w:r>
      <w:r w:rsidR="008318CB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 </w:t>
      </w:r>
      <w:r w:rsidR="00EC0020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J. Aulický, </w:t>
      </w:r>
      <w:r w:rsidR="00E63CE0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J. Bidmon, </w:t>
      </w:r>
      <w:r w:rsidR="00EC0020" w:rsidRPr="00324B12">
        <w:rPr>
          <w:rFonts w:cs="Calibri"/>
          <w:color w:val="000000" w:themeColor="text1"/>
          <w:sz w:val="24"/>
          <w:szCs w:val="24"/>
          <w:lang w:eastAsia="ar-SA"/>
        </w:rPr>
        <w:t>R. Dudek</w:t>
      </w:r>
      <w:r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, </w:t>
      </w:r>
      <w:r w:rsidR="0099029E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Z. Nytra, J. Salivar, </w:t>
      </w:r>
      <w:r w:rsidR="008318CB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D. Vilímková, </w:t>
      </w:r>
      <w:r w:rsidR="00105FE5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J. Orgoník, </w:t>
      </w:r>
      <w:r w:rsidR="00523156" w:rsidRPr="00324B12">
        <w:rPr>
          <w:rFonts w:cs="Calibri"/>
          <w:color w:val="000000" w:themeColor="text1"/>
          <w:sz w:val="24"/>
          <w:szCs w:val="24"/>
          <w:lang w:eastAsia="ar-SA"/>
        </w:rPr>
        <w:t>O. Lacina,</w:t>
      </w:r>
      <w:r w:rsidR="008318CB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 J. Žižka, </w:t>
      </w:r>
      <w:r w:rsidR="00324B12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A. Minář, J. Henc, J. Brychcí, </w:t>
      </w:r>
      <w:r w:rsidR="00EC0020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I. Kraus, </w:t>
      </w:r>
      <w:r w:rsidR="00324B12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T. </w:t>
      </w:r>
      <w:proofErr w:type="spellStart"/>
      <w:r w:rsidR="00324B12" w:rsidRPr="00324B12">
        <w:rPr>
          <w:rFonts w:cs="Calibri"/>
          <w:color w:val="000000" w:themeColor="text1"/>
          <w:sz w:val="24"/>
          <w:szCs w:val="24"/>
          <w:lang w:eastAsia="ar-SA"/>
        </w:rPr>
        <w:t>Letocha</w:t>
      </w:r>
      <w:proofErr w:type="spellEnd"/>
      <w:r w:rsidR="00324B12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, </w:t>
      </w:r>
      <w:r w:rsidR="00EC0020" w:rsidRPr="00324B12">
        <w:rPr>
          <w:rFonts w:cs="Calibri"/>
          <w:color w:val="000000" w:themeColor="text1"/>
          <w:sz w:val="24"/>
          <w:szCs w:val="24"/>
          <w:lang w:eastAsia="ar-SA"/>
        </w:rPr>
        <w:t>R. Mácha</w:t>
      </w:r>
      <w:r w:rsidR="008318CB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, </w:t>
      </w:r>
      <w:r w:rsidR="00523156" w:rsidRPr="00324B12">
        <w:rPr>
          <w:rFonts w:cs="Calibri"/>
          <w:color w:val="000000" w:themeColor="text1"/>
          <w:sz w:val="24"/>
          <w:szCs w:val="24"/>
          <w:lang w:eastAsia="ar-SA"/>
        </w:rPr>
        <w:t>J. Polanský,</w:t>
      </w:r>
      <w:r w:rsidR="008318CB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 S. </w:t>
      </w:r>
      <w:proofErr w:type="spellStart"/>
      <w:r w:rsidR="008318CB" w:rsidRPr="00324B12">
        <w:rPr>
          <w:rFonts w:cs="Calibri"/>
          <w:color w:val="000000" w:themeColor="text1"/>
          <w:sz w:val="24"/>
          <w:szCs w:val="24"/>
          <w:lang w:eastAsia="ar-SA"/>
        </w:rPr>
        <w:t>Kotrc</w:t>
      </w:r>
      <w:proofErr w:type="spellEnd"/>
      <w:r w:rsidR="008318CB" w:rsidRPr="00324B12">
        <w:rPr>
          <w:rFonts w:cs="Calibri"/>
          <w:color w:val="000000" w:themeColor="text1"/>
          <w:sz w:val="24"/>
          <w:szCs w:val="24"/>
          <w:lang w:eastAsia="ar-SA"/>
        </w:rPr>
        <w:t>,</w:t>
      </w:r>
      <w:r w:rsidR="00523156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 </w:t>
      </w:r>
      <w:r w:rsidR="0099029E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P. Říha, </w:t>
      </w:r>
      <w:r w:rsidR="002739A1" w:rsidRPr="00324B12">
        <w:rPr>
          <w:rFonts w:cs="Calibri"/>
          <w:color w:val="000000" w:themeColor="text1"/>
          <w:sz w:val="24"/>
          <w:szCs w:val="24"/>
          <w:lang w:eastAsia="ar-SA"/>
        </w:rPr>
        <w:t>N. Fenclová</w:t>
      </w:r>
      <w:r w:rsidR="00523156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 – </w:t>
      </w:r>
      <w:r w:rsidR="00324B12">
        <w:rPr>
          <w:rFonts w:cs="Calibri"/>
          <w:color w:val="000000" w:themeColor="text1"/>
          <w:sz w:val="24"/>
          <w:szCs w:val="24"/>
          <w:lang w:eastAsia="ar-SA"/>
        </w:rPr>
        <w:t>20</w:t>
      </w:r>
      <w:r w:rsidR="00523156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 osob</w:t>
      </w:r>
    </w:p>
    <w:p w14:paraId="6FE17EA4" w14:textId="77777777" w:rsidR="00367B2E" w:rsidRPr="00324B12" w:rsidRDefault="00367B2E" w:rsidP="009A6C29">
      <w:pPr>
        <w:pStyle w:val="Bezmezer"/>
        <w:ind w:left="1418" w:hanging="1418"/>
        <w:jc w:val="both"/>
        <w:rPr>
          <w:rFonts w:cs="Calibri"/>
          <w:color w:val="000000" w:themeColor="text1"/>
          <w:sz w:val="24"/>
          <w:szCs w:val="24"/>
          <w:lang w:eastAsia="ar-SA"/>
        </w:rPr>
      </w:pPr>
    </w:p>
    <w:p w14:paraId="38C43B10" w14:textId="0AD2A3FD" w:rsidR="00523156" w:rsidRPr="00324B12" w:rsidRDefault="00523156" w:rsidP="009A6C29">
      <w:pPr>
        <w:pStyle w:val="Bezmezer"/>
        <w:ind w:left="1418" w:hanging="1418"/>
        <w:jc w:val="both"/>
        <w:rPr>
          <w:color w:val="000000" w:themeColor="text1"/>
          <w:sz w:val="24"/>
          <w:szCs w:val="24"/>
        </w:rPr>
      </w:pPr>
      <w:r w:rsidRPr="00324B12">
        <w:rPr>
          <w:rFonts w:cs="Calibri"/>
          <w:color w:val="000000" w:themeColor="text1"/>
          <w:sz w:val="24"/>
          <w:szCs w:val="24"/>
          <w:lang w:eastAsia="ar-SA"/>
        </w:rPr>
        <w:t>Přizváni:</w:t>
      </w:r>
      <w:r w:rsidRPr="00324B12">
        <w:rPr>
          <w:rFonts w:cs="Calibri"/>
          <w:color w:val="000000" w:themeColor="text1"/>
          <w:sz w:val="24"/>
          <w:szCs w:val="24"/>
          <w:lang w:eastAsia="ar-SA"/>
        </w:rPr>
        <w:tab/>
      </w:r>
      <w:r w:rsidR="001F419E" w:rsidRPr="00324B12">
        <w:rPr>
          <w:rFonts w:cs="Calibri"/>
          <w:color w:val="000000" w:themeColor="text1"/>
          <w:sz w:val="24"/>
          <w:szCs w:val="24"/>
          <w:lang w:eastAsia="ar-SA"/>
        </w:rPr>
        <w:t>J. Bochňák</w:t>
      </w:r>
      <w:r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, </w:t>
      </w:r>
      <w:r w:rsidR="00105FE5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M. Čížek, </w:t>
      </w:r>
      <w:r w:rsidR="001F419E" w:rsidRPr="00324B12">
        <w:rPr>
          <w:rFonts w:cs="Calibri"/>
          <w:color w:val="000000" w:themeColor="text1"/>
          <w:sz w:val="24"/>
          <w:szCs w:val="24"/>
          <w:lang w:eastAsia="ar-SA"/>
        </w:rPr>
        <w:t>I. Špačková</w:t>
      </w:r>
      <w:r w:rsidR="00324B12" w:rsidRPr="00324B12">
        <w:rPr>
          <w:rFonts w:cs="Calibri"/>
          <w:color w:val="000000" w:themeColor="text1"/>
          <w:sz w:val="24"/>
          <w:szCs w:val="24"/>
          <w:lang w:eastAsia="ar-SA"/>
        </w:rPr>
        <w:t>, J. Netík</w:t>
      </w:r>
    </w:p>
    <w:p w14:paraId="5B1A946D" w14:textId="77777777" w:rsidR="00523156" w:rsidRPr="00324B12" w:rsidRDefault="00523156" w:rsidP="009A6C29">
      <w:pPr>
        <w:pStyle w:val="Bezmezer"/>
        <w:ind w:left="1418" w:hanging="1418"/>
        <w:jc w:val="both"/>
        <w:rPr>
          <w:rFonts w:cs="Calibri"/>
          <w:color w:val="000000" w:themeColor="text1"/>
          <w:sz w:val="24"/>
          <w:szCs w:val="24"/>
          <w:lang w:eastAsia="ar-SA"/>
        </w:rPr>
      </w:pPr>
    </w:p>
    <w:p w14:paraId="25BCFB9B" w14:textId="18045B5B" w:rsidR="00523156" w:rsidRPr="00324B12" w:rsidRDefault="00523156" w:rsidP="009A6C29">
      <w:pPr>
        <w:pStyle w:val="Bezmezer"/>
        <w:ind w:left="1418" w:hanging="1418"/>
        <w:jc w:val="both"/>
        <w:rPr>
          <w:rFonts w:cs="Calibri"/>
          <w:color w:val="000000" w:themeColor="text1"/>
          <w:sz w:val="24"/>
          <w:szCs w:val="24"/>
          <w:lang w:eastAsia="ar-SA"/>
        </w:rPr>
      </w:pPr>
      <w:r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Omluveni: </w:t>
      </w:r>
      <w:r w:rsidRPr="00324B12">
        <w:rPr>
          <w:rFonts w:cs="Calibri"/>
          <w:color w:val="000000" w:themeColor="text1"/>
          <w:sz w:val="24"/>
          <w:szCs w:val="24"/>
          <w:lang w:eastAsia="ar-SA"/>
        </w:rPr>
        <w:tab/>
      </w:r>
      <w:r w:rsidR="00324B12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J. Slámečka, R. Kučera, V. Liška, </w:t>
      </w:r>
      <w:r w:rsidR="00D14BD7" w:rsidRPr="00324B12">
        <w:rPr>
          <w:rFonts w:cs="Calibri"/>
          <w:color w:val="000000" w:themeColor="text1"/>
          <w:sz w:val="24"/>
          <w:szCs w:val="24"/>
          <w:lang w:eastAsia="ar-SA"/>
        </w:rPr>
        <w:t>J. Karger</w:t>
      </w:r>
      <w:r w:rsidR="00F552DA" w:rsidRPr="00324B12">
        <w:rPr>
          <w:rFonts w:cs="Calibri"/>
          <w:color w:val="000000" w:themeColor="text1"/>
          <w:sz w:val="24"/>
          <w:szCs w:val="24"/>
          <w:lang w:eastAsia="ar-SA"/>
        </w:rPr>
        <w:t xml:space="preserve">, </w:t>
      </w:r>
      <w:r w:rsidR="00324B12" w:rsidRPr="00324B12">
        <w:rPr>
          <w:rFonts w:cs="Calibri"/>
          <w:color w:val="000000" w:themeColor="text1"/>
          <w:sz w:val="24"/>
          <w:szCs w:val="24"/>
          <w:lang w:eastAsia="ar-SA"/>
        </w:rPr>
        <w:t>T. Mikeska, J. Fialová</w:t>
      </w:r>
    </w:p>
    <w:p w14:paraId="5E0D3343" w14:textId="77777777" w:rsidR="00523156" w:rsidRPr="0096509A" w:rsidRDefault="00523156" w:rsidP="009A6C29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3B7475E5" w14:textId="7777777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DDBA2E3" w14:textId="77777777"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6E04D05A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49BA107E" w14:textId="546C7193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6F60A0">
        <w:rPr>
          <w:rFonts w:cs="Calibri"/>
          <w:lang w:eastAsia="ar-SA"/>
        </w:rPr>
        <w:t>Nikola Fenclová</w:t>
      </w:r>
    </w:p>
    <w:p w14:paraId="02179F19" w14:textId="16EB7F67" w:rsidR="00523156" w:rsidRPr="002D51AD" w:rsidRDefault="00523156" w:rsidP="009A6C29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015D67">
        <w:rPr>
          <w:rFonts w:cs="Calibri"/>
          <w:lang w:eastAsia="ar-SA"/>
        </w:rPr>
        <w:t>Jiřina Brychcí</w:t>
      </w:r>
    </w:p>
    <w:p w14:paraId="5F3F3615" w14:textId="4EFAFC9D" w:rsidR="00523156" w:rsidRPr="00F029C9" w:rsidRDefault="00523156" w:rsidP="009A6C29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015D67">
        <w:rPr>
          <w:rFonts w:cs="Calibri"/>
          <w:lang w:eastAsia="ar-SA"/>
        </w:rPr>
        <w:t>Ivan Kraus</w:t>
      </w:r>
    </w:p>
    <w:p w14:paraId="170A9FB9" w14:textId="77777777" w:rsidR="00523156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0D9E2964" w14:textId="77777777" w:rsidR="00FC6B5B" w:rsidRPr="00324B12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color w:val="000000" w:themeColor="text1"/>
          <w:lang w:eastAsia="ar-SA"/>
        </w:rPr>
      </w:pPr>
      <w:r w:rsidRPr="00324B12">
        <w:rPr>
          <w:iCs/>
          <w:color w:val="000000" w:themeColor="text1"/>
          <w:lang w:eastAsia="ar-SA"/>
        </w:rPr>
        <w:t>- M. Němečková přivítala přítomné členy VV SH ČMS, přizvané hosty a omluvila nepřítomné. Dále vyjmenovala seznam písemně předložených materiálů, které byly zaslány na e-mail před jednáním a požádala o schválení programu.</w:t>
      </w:r>
      <w:r w:rsidR="006A43CF" w:rsidRPr="00324B12">
        <w:rPr>
          <w:iCs/>
          <w:color w:val="000000" w:themeColor="text1"/>
          <w:lang w:eastAsia="ar-SA"/>
        </w:rPr>
        <w:t xml:space="preserve"> </w:t>
      </w:r>
    </w:p>
    <w:p w14:paraId="1FB27176" w14:textId="77777777" w:rsidR="00F029C9" w:rsidRPr="00D334EA" w:rsidRDefault="00F029C9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color w:val="FF0000"/>
          <w:sz w:val="28"/>
          <w:szCs w:val="28"/>
          <w:lang w:eastAsia="ar-SA"/>
        </w:rPr>
      </w:pPr>
    </w:p>
    <w:p w14:paraId="1BB790FD" w14:textId="7612023D" w:rsidR="00523156" w:rsidRPr="00770AA4" w:rsidRDefault="00523156" w:rsidP="009A6C29">
      <w:pPr>
        <w:pStyle w:val="Bezmezer"/>
        <w:ind w:left="2977" w:hanging="2977"/>
        <w:jc w:val="both"/>
        <w:rPr>
          <w:color w:val="000000" w:themeColor="text1"/>
          <w:sz w:val="24"/>
          <w:szCs w:val="24"/>
        </w:rPr>
      </w:pPr>
      <w:r w:rsidRPr="00770AA4">
        <w:rPr>
          <w:rFonts w:cs="Calibri"/>
          <w:b/>
          <w:color w:val="000000" w:themeColor="text1"/>
          <w:sz w:val="24"/>
          <w:szCs w:val="24"/>
          <w:lang w:eastAsia="ar-SA"/>
        </w:rPr>
        <w:t xml:space="preserve">Usnesení </w:t>
      </w:r>
      <w:r w:rsidR="004627CD" w:rsidRPr="00770AA4">
        <w:rPr>
          <w:rFonts w:cs="Calibri"/>
          <w:b/>
          <w:color w:val="000000" w:themeColor="text1"/>
          <w:sz w:val="24"/>
          <w:szCs w:val="24"/>
          <w:lang w:eastAsia="ar-SA"/>
        </w:rPr>
        <w:t xml:space="preserve">č. </w:t>
      </w:r>
      <w:r w:rsidR="00770AA4">
        <w:rPr>
          <w:rFonts w:cs="Calibri"/>
          <w:b/>
          <w:color w:val="000000" w:themeColor="text1"/>
          <w:sz w:val="24"/>
          <w:szCs w:val="24"/>
          <w:lang w:eastAsia="ar-SA"/>
        </w:rPr>
        <w:t>7</w:t>
      </w:r>
      <w:r w:rsidR="003101EE" w:rsidRPr="00770AA4">
        <w:rPr>
          <w:rFonts w:cs="Calibri"/>
          <w:b/>
          <w:color w:val="000000" w:themeColor="text1"/>
          <w:sz w:val="24"/>
          <w:szCs w:val="24"/>
          <w:lang w:eastAsia="ar-SA"/>
        </w:rPr>
        <w:t>5</w:t>
      </w:r>
      <w:r w:rsidRPr="00770AA4">
        <w:rPr>
          <w:rFonts w:cs="Calibri"/>
          <w:b/>
          <w:color w:val="000000" w:themeColor="text1"/>
          <w:sz w:val="24"/>
          <w:szCs w:val="24"/>
          <w:lang w:eastAsia="ar-SA"/>
        </w:rPr>
        <w:t>/</w:t>
      </w:r>
      <w:r w:rsidR="003101EE" w:rsidRPr="00770AA4">
        <w:rPr>
          <w:rFonts w:cs="Calibri"/>
          <w:b/>
          <w:color w:val="000000" w:themeColor="text1"/>
          <w:sz w:val="24"/>
          <w:szCs w:val="24"/>
          <w:lang w:eastAsia="ar-SA"/>
        </w:rPr>
        <w:t>2</w:t>
      </w:r>
      <w:r w:rsidR="00770AA4">
        <w:rPr>
          <w:rFonts w:cs="Calibri"/>
          <w:b/>
          <w:color w:val="000000" w:themeColor="text1"/>
          <w:sz w:val="24"/>
          <w:szCs w:val="24"/>
          <w:lang w:eastAsia="ar-SA"/>
        </w:rPr>
        <w:t>5</w:t>
      </w:r>
      <w:r w:rsidR="003101EE" w:rsidRPr="00770AA4">
        <w:rPr>
          <w:rFonts w:cs="Calibri"/>
          <w:b/>
          <w:color w:val="000000" w:themeColor="text1"/>
          <w:sz w:val="24"/>
          <w:szCs w:val="24"/>
          <w:lang w:eastAsia="ar-SA"/>
        </w:rPr>
        <w:t>-</w:t>
      </w:r>
      <w:r w:rsidR="00770AA4">
        <w:rPr>
          <w:rFonts w:cs="Calibri"/>
          <w:b/>
          <w:color w:val="000000" w:themeColor="text1"/>
          <w:sz w:val="24"/>
          <w:szCs w:val="24"/>
          <w:lang w:eastAsia="ar-SA"/>
        </w:rPr>
        <w:t>5</w:t>
      </w:r>
      <w:r w:rsidRPr="00770AA4">
        <w:rPr>
          <w:rFonts w:cs="Calibri"/>
          <w:b/>
          <w:color w:val="000000" w:themeColor="text1"/>
          <w:sz w:val="24"/>
          <w:szCs w:val="24"/>
          <w:lang w:eastAsia="ar-SA"/>
        </w:rPr>
        <w:t>-202</w:t>
      </w:r>
      <w:r w:rsidR="00B9239F" w:rsidRPr="00770AA4">
        <w:rPr>
          <w:rFonts w:cs="Calibri"/>
          <w:b/>
          <w:color w:val="000000" w:themeColor="text1"/>
          <w:sz w:val="24"/>
          <w:szCs w:val="24"/>
          <w:lang w:eastAsia="ar-SA"/>
        </w:rPr>
        <w:t>3</w:t>
      </w:r>
      <w:r w:rsidRPr="00770AA4">
        <w:rPr>
          <w:rFonts w:cs="Calibri"/>
          <w:b/>
          <w:color w:val="000000" w:themeColor="text1"/>
          <w:sz w:val="24"/>
          <w:szCs w:val="24"/>
          <w:lang w:eastAsia="ar-SA"/>
        </w:rPr>
        <w:t>:</w:t>
      </w:r>
      <w:r w:rsidRPr="00770AA4">
        <w:rPr>
          <w:rFonts w:cs="Calibri"/>
          <w:b/>
          <w:color w:val="000000" w:themeColor="text1"/>
          <w:sz w:val="24"/>
          <w:szCs w:val="24"/>
          <w:lang w:eastAsia="ar-SA"/>
        </w:rPr>
        <w:tab/>
        <w:t xml:space="preserve">VV SH ČMS schvaluje </w:t>
      </w:r>
      <w:r w:rsidR="00FC6B5B" w:rsidRPr="00770AA4">
        <w:rPr>
          <w:rFonts w:cs="Calibri"/>
          <w:b/>
          <w:color w:val="000000" w:themeColor="text1"/>
          <w:sz w:val="24"/>
          <w:szCs w:val="24"/>
          <w:lang w:eastAsia="ar-SA"/>
        </w:rPr>
        <w:t>předložené</w:t>
      </w:r>
      <w:r w:rsidRPr="00770AA4">
        <w:rPr>
          <w:rFonts w:cs="Calibri"/>
          <w:b/>
          <w:color w:val="000000" w:themeColor="text1"/>
          <w:sz w:val="24"/>
          <w:szCs w:val="24"/>
          <w:lang w:eastAsia="ar-SA"/>
        </w:rPr>
        <w:t xml:space="preserve"> materiály, dále schvaluje zapisovatelku, ověřovatele a program jednání.</w:t>
      </w:r>
    </w:p>
    <w:p w14:paraId="6C41FA92" w14:textId="34A57B35" w:rsidR="00523156" w:rsidRPr="00770AA4" w:rsidRDefault="00523156" w:rsidP="009A6C29">
      <w:pPr>
        <w:pStyle w:val="Bezmezer"/>
        <w:ind w:left="2977" w:hanging="2977"/>
        <w:jc w:val="both"/>
        <w:rPr>
          <w:rFonts w:cs="Calibri"/>
          <w:b/>
          <w:color w:val="000000" w:themeColor="text1"/>
          <w:sz w:val="24"/>
          <w:szCs w:val="24"/>
          <w:lang w:eastAsia="ar-SA"/>
        </w:rPr>
      </w:pPr>
      <w:r w:rsidRPr="00770AA4">
        <w:rPr>
          <w:rFonts w:cs="Calibri"/>
          <w:b/>
          <w:color w:val="000000" w:themeColor="text1"/>
          <w:sz w:val="24"/>
          <w:szCs w:val="24"/>
          <w:lang w:eastAsia="ar-SA"/>
        </w:rPr>
        <w:tab/>
        <w:t xml:space="preserve">HLASOVÁNÍ: PRO </w:t>
      </w:r>
      <w:r w:rsidR="00770AA4">
        <w:rPr>
          <w:rFonts w:cs="Calibri"/>
          <w:b/>
          <w:color w:val="000000" w:themeColor="text1"/>
          <w:sz w:val="24"/>
          <w:szCs w:val="24"/>
          <w:lang w:eastAsia="ar-SA"/>
        </w:rPr>
        <w:t>20</w:t>
      </w:r>
    </w:p>
    <w:p w14:paraId="3A36A9E0" w14:textId="77777777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9EA0D99" w14:textId="77777777" w:rsidR="00523156" w:rsidRPr="00770AA4" w:rsidRDefault="00523156" w:rsidP="009A6C29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color w:val="000000" w:themeColor="text1"/>
          <w:sz w:val="20"/>
          <w:szCs w:val="20"/>
        </w:rPr>
      </w:pPr>
      <w:r w:rsidRPr="00770AA4">
        <w:rPr>
          <w:rFonts w:cs="Calibri"/>
          <w:b/>
          <w:iCs/>
          <w:color w:val="000000" w:themeColor="text1"/>
          <w:sz w:val="20"/>
          <w:szCs w:val="20"/>
          <w:lang w:eastAsia="ar-SA"/>
        </w:rPr>
        <w:t>11</w:t>
      </w:r>
      <w:r w:rsidR="00952976" w:rsidRPr="00770AA4">
        <w:rPr>
          <w:rFonts w:cs="Calibri"/>
          <w:b/>
          <w:iCs/>
          <w:color w:val="000000" w:themeColor="text1"/>
          <w:sz w:val="20"/>
          <w:szCs w:val="20"/>
          <w:lang w:eastAsia="ar-SA"/>
        </w:rPr>
        <w:t>4</w:t>
      </w:r>
      <w:r w:rsidRPr="00770AA4">
        <w:rPr>
          <w:rFonts w:cs="Calibri"/>
          <w:b/>
          <w:iCs/>
          <w:color w:val="000000" w:themeColor="text1"/>
          <w:sz w:val="20"/>
          <w:szCs w:val="20"/>
          <w:lang w:eastAsia="ar-SA"/>
        </w:rPr>
        <w:t>/8-9-2022:</w:t>
      </w:r>
    </w:p>
    <w:p w14:paraId="331870D6" w14:textId="08DDEDE3" w:rsidR="00523156" w:rsidRPr="00770AA4" w:rsidRDefault="00523156" w:rsidP="00F6268D">
      <w:pPr>
        <w:overflowPunct w:val="0"/>
        <w:autoSpaceDE w:val="0"/>
        <w:spacing w:after="0" w:line="240" w:lineRule="auto"/>
        <w:jc w:val="both"/>
        <w:textAlignment w:val="baseline"/>
        <w:rPr>
          <w:iCs/>
          <w:color w:val="000000" w:themeColor="text1"/>
          <w:sz w:val="20"/>
          <w:szCs w:val="20"/>
          <w:lang w:eastAsia="ar-SA"/>
        </w:rPr>
      </w:pPr>
      <w:r w:rsidRPr="00770AA4">
        <w:rPr>
          <w:iCs/>
          <w:color w:val="000000" w:themeColor="text1"/>
          <w:sz w:val="20"/>
          <w:szCs w:val="20"/>
          <w:lang w:eastAsia="ar-SA"/>
        </w:rPr>
        <w:t>Plnění: v</w:t>
      </w:r>
      <w:r w:rsidR="003101EE" w:rsidRPr="00770AA4">
        <w:rPr>
          <w:iCs/>
          <w:color w:val="000000" w:themeColor="text1"/>
          <w:sz w:val="20"/>
          <w:szCs w:val="20"/>
          <w:lang w:eastAsia="ar-SA"/>
        </w:rPr>
        <w:t> </w:t>
      </w:r>
      <w:r w:rsidRPr="00770AA4">
        <w:rPr>
          <w:iCs/>
          <w:color w:val="000000" w:themeColor="text1"/>
          <w:sz w:val="20"/>
          <w:szCs w:val="20"/>
          <w:lang w:eastAsia="ar-SA"/>
        </w:rPr>
        <w:t>řešení</w:t>
      </w:r>
      <w:r w:rsidR="003101EE" w:rsidRPr="00770AA4">
        <w:rPr>
          <w:iCs/>
          <w:color w:val="000000" w:themeColor="text1"/>
          <w:sz w:val="20"/>
          <w:szCs w:val="20"/>
          <w:lang w:eastAsia="ar-SA"/>
        </w:rPr>
        <w:t xml:space="preserve"> </w:t>
      </w:r>
    </w:p>
    <w:p w14:paraId="4BAD9BCE" w14:textId="77777777" w:rsidR="00523156" w:rsidRPr="00D00B2A" w:rsidRDefault="00E05FD0" w:rsidP="009A6C29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color w:val="000000" w:themeColor="text1"/>
          <w:sz w:val="20"/>
          <w:szCs w:val="20"/>
          <w:lang w:eastAsia="ar-SA"/>
        </w:rPr>
      </w:pPr>
      <w:r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156</w:t>
      </w:r>
      <w:r w:rsidR="00523156"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/</w:t>
      </w:r>
      <w:r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3</w:t>
      </w:r>
      <w:r w:rsidR="00523156"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-</w:t>
      </w:r>
      <w:r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11</w:t>
      </w:r>
      <w:r w:rsidR="00523156"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 xml:space="preserve">-2022: </w:t>
      </w:r>
    </w:p>
    <w:p w14:paraId="5E3F1469" w14:textId="1908B5A3" w:rsidR="00523156" w:rsidRPr="00D00B2A" w:rsidRDefault="00B9239F" w:rsidP="009A6C29">
      <w:pPr>
        <w:spacing w:after="0"/>
        <w:jc w:val="both"/>
        <w:rPr>
          <w:iCs/>
          <w:color w:val="000000" w:themeColor="text1"/>
          <w:sz w:val="20"/>
          <w:szCs w:val="20"/>
          <w:lang w:eastAsia="ar-SA"/>
        </w:rPr>
      </w:pPr>
      <w:r w:rsidRPr="00D00B2A">
        <w:rPr>
          <w:iCs/>
          <w:color w:val="000000" w:themeColor="text1"/>
          <w:sz w:val="20"/>
          <w:szCs w:val="20"/>
          <w:lang w:eastAsia="ar-SA"/>
        </w:rPr>
        <w:t xml:space="preserve">Plnění: </w:t>
      </w:r>
      <w:r w:rsidR="00E05FD0" w:rsidRPr="00D00B2A">
        <w:rPr>
          <w:iCs/>
          <w:color w:val="000000" w:themeColor="text1"/>
          <w:sz w:val="20"/>
          <w:szCs w:val="20"/>
          <w:lang w:eastAsia="ar-SA"/>
        </w:rPr>
        <w:t>v</w:t>
      </w:r>
      <w:r w:rsidR="00C142EE" w:rsidRPr="00D00B2A">
        <w:rPr>
          <w:iCs/>
          <w:color w:val="000000" w:themeColor="text1"/>
          <w:sz w:val="20"/>
          <w:szCs w:val="20"/>
          <w:lang w:eastAsia="ar-SA"/>
        </w:rPr>
        <w:t> </w:t>
      </w:r>
      <w:r w:rsidR="00E05FD0" w:rsidRPr="00D00B2A">
        <w:rPr>
          <w:iCs/>
          <w:color w:val="000000" w:themeColor="text1"/>
          <w:sz w:val="20"/>
          <w:szCs w:val="20"/>
          <w:lang w:eastAsia="ar-SA"/>
        </w:rPr>
        <w:t>řešení</w:t>
      </w:r>
    </w:p>
    <w:p w14:paraId="3FFBDD35" w14:textId="10B25C34" w:rsidR="00C142EE" w:rsidRPr="00D00B2A" w:rsidRDefault="00D00B2A" w:rsidP="0099029E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color w:val="000000" w:themeColor="text1"/>
          <w:sz w:val="20"/>
          <w:szCs w:val="20"/>
          <w:lang w:eastAsia="ar-SA"/>
        </w:rPr>
      </w:pPr>
      <w:r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6</w:t>
      </w:r>
      <w:r w:rsidR="0099029E"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9/</w:t>
      </w:r>
      <w:r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27</w:t>
      </w:r>
      <w:r w:rsidR="0099029E"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-</w:t>
      </w:r>
      <w:r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4</w:t>
      </w:r>
      <w:r w:rsidR="0099029E"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-2023:</w:t>
      </w:r>
    </w:p>
    <w:p w14:paraId="1AE0D4B7" w14:textId="710337E4" w:rsidR="00C142EE" w:rsidRDefault="0099029E" w:rsidP="009A6C29">
      <w:pPr>
        <w:spacing w:after="0"/>
        <w:jc w:val="both"/>
        <w:rPr>
          <w:iCs/>
          <w:color w:val="000000" w:themeColor="text1"/>
          <w:sz w:val="20"/>
          <w:szCs w:val="20"/>
          <w:lang w:eastAsia="ar-SA"/>
        </w:rPr>
      </w:pPr>
      <w:r w:rsidRPr="00D00B2A">
        <w:rPr>
          <w:iCs/>
          <w:color w:val="000000" w:themeColor="text1"/>
          <w:sz w:val="20"/>
          <w:szCs w:val="20"/>
          <w:lang w:eastAsia="ar-SA"/>
        </w:rPr>
        <w:t xml:space="preserve">Plnění: </w:t>
      </w:r>
      <w:r w:rsidR="00C142EE" w:rsidRPr="00D00B2A">
        <w:rPr>
          <w:iCs/>
          <w:color w:val="000000" w:themeColor="text1"/>
          <w:sz w:val="20"/>
          <w:szCs w:val="20"/>
          <w:lang w:eastAsia="ar-SA"/>
        </w:rPr>
        <w:t>splněn</w:t>
      </w:r>
      <w:r w:rsidRPr="00D00B2A">
        <w:rPr>
          <w:iCs/>
          <w:color w:val="000000" w:themeColor="text1"/>
          <w:sz w:val="20"/>
          <w:szCs w:val="20"/>
          <w:lang w:eastAsia="ar-SA"/>
        </w:rPr>
        <w:t>o</w:t>
      </w:r>
    </w:p>
    <w:p w14:paraId="1B3046A5" w14:textId="7E3458A7" w:rsidR="00D00B2A" w:rsidRPr="00D00B2A" w:rsidRDefault="00D00B2A" w:rsidP="00D00B2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color w:val="000000" w:themeColor="text1"/>
          <w:sz w:val="20"/>
          <w:szCs w:val="20"/>
          <w:lang w:eastAsia="ar-SA"/>
        </w:rPr>
      </w:pPr>
      <w:r>
        <w:rPr>
          <w:rFonts w:cs="Calibri"/>
          <w:b/>
          <w:iCs/>
          <w:color w:val="000000" w:themeColor="text1"/>
          <w:sz w:val="20"/>
          <w:szCs w:val="20"/>
          <w:lang w:eastAsia="ar-SA"/>
        </w:rPr>
        <w:t>70</w:t>
      </w:r>
      <w:r w:rsidRPr="00D00B2A">
        <w:rPr>
          <w:rFonts w:cs="Calibri"/>
          <w:b/>
          <w:iCs/>
          <w:color w:val="000000" w:themeColor="text1"/>
          <w:sz w:val="20"/>
          <w:szCs w:val="20"/>
          <w:lang w:eastAsia="ar-SA"/>
        </w:rPr>
        <w:t>/27-4-2023:</w:t>
      </w:r>
    </w:p>
    <w:p w14:paraId="2612E8FB" w14:textId="4CF6D7FC" w:rsidR="00D00B2A" w:rsidRPr="00D00B2A" w:rsidRDefault="00D00B2A" w:rsidP="00D00B2A">
      <w:pPr>
        <w:spacing w:after="0"/>
        <w:jc w:val="both"/>
        <w:rPr>
          <w:iCs/>
          <w:color w:val="000000" w:themeColor="text1"/>
          <w:sz w:val="20"/>
          <w:szCs w:val="20"/>
          <w:lang w:eastAsia="ar-SA"/>
        </w:rPr>
      </w:pPr>
      <w:r w:rsidRPr="00D00B2A">
        <w:rPr>
          <w:iCs/>
          <w:color w:val="000000" w:themeColor="text1"/>
          <w:sz w:val="20"/>
          <w:szCs w:val="20"/>
          <w:lang w:eastAsia="ar-SA"/>
        </w:rPr>
        <w:t xml:space="preserve">Plnění: </w:t>
      </w:r>
      <w:r>
        <w:rPr>
          <w:iCs/>
          <w:color w:val="000000" w:themeColor="text1"/>
          <w:sz w:val="20"/>
          <w:szCs w:val="20"/>
          <w:lang w:eastAsia="ar-SA"/>
        </w:rPr>
        <w:t>v řešení</w:t>
      </w:r>
    </w:p>
    <w:p w14:paraId="2F049B97" w14:textId="77777777" w:rsidR="003101EE" w:rsidRPr="00D334EA" w:rsidRDefault="003101EE" w:rsidP="00D00B2A">
      <w:pPr>
        <w:overflowPunct w:val="0"/>
        <w:autoSpaceDE w:val="0"/>
        <w:spacing w:after="0"/>
        <w:jc w:val="both"/>
        <w:textAlignment w:val="baseline"/>
        <w:rPr>
          <w:iCs/>
          <w:color w:val="FF0000"/>
          <w:sz w:val="20"/>
          <w:szCs w:val="20"/>
          <w:lang w:eastAsia="ar-SA"/>
        </w:rPr>
      </w:pPr>
    </w:p>
    <w:p w14:paraId="33D19E1F" w14:textId="5305003B" w:rsidR="00523156" w:rsidRPr="00D00B2A" w:rsidRDefault="00523156" w:rsidP="00D00B2A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color w:val="000000" w:themeColor="text1"/>
          <w:sz w:val="24"/>
          <w:szCs w:val="24"/>
          <w:lang w:eastAsia="ar-SA"/>
        </w:rPr>
      </w:pPr>
      <w:r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 xml:space="preserve">Usnesení č. </w:t>
      </w:r>
      <w:r w:rsidR="00D00B2A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76</w:t>
      </w:r>
      <w:r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/</w:t>
      </w:r>
      <w:r w:rsidR="003101EE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2</w:t>
      </w:r>
      <w:r w:rsidR="00D00B2A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5</w:t>
      </w:r>
      <w:r w:rsidR="003101EE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-</w:t>
      </w:r>
      <w:r w:rsidR="00D00B2A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5</w:t>
      </w:r>
      <w:r w:rsidR="002624E8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-202</w:t>
      </w:r>
      <w:r w:rsidR="00B9239F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3</w:t>
      </w:r>
      <w:r w:rsidR="002624E8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 xml:space="preserve">: </w:t>
      </w:r>
      <w:r w:rsidR="002624E8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ab/>
        <w:t>VV SH ČMS</w:t>
      </w:r>
      <w:r w:rsidR="00B9239F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 xml:space="preserve"> </w:t>
      </w:r>
      <w:r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bere kontrolu plnění usnesení na vědomí.</w:t>
      </w:r>
    </w:p>
    <w:p w14:paraId="0BABCC74" w14:textId="38060392" w:rsidR="00DD3A4B" w:rsidRPr="00D00B2A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color w:val="000000" w:themeColor="text1"/>
          <w:sz w:val="24"/>
          <w:szCs w:val="24"/>
          <w:lang w:eastAsia="ar-SA"/>
        </w:rPr>
      </w:pPr>
      <w:r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HLASOVÁNÍ:</w:t>
      </w:r>
      <w:r w:rsidR="002B11E4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 xml:space="preserve"> PRO </w:t>
      </w:r>
      <w:r w:rsidR="00D00B2A" w:rsidRPr="00D00B2A">
        <w:rPr>
          <w:rFonts w:cs="Calibri"/>
          <w:b/>
          <w:iCs/>
          <w:color w:val="000000" w:themeColor="text1"/>
          <w:sz w:val="24"/>
          <w:szCs w:val="24"/>
          <w:lang w:eastAsia="ar-SA"/>
        </w:rPr>
        <w:t>20</w:t>
      </w:r>
    </w:p>
    <w:p w14:paraId="4A9E8E2D" w14:textId="77777777" w:rsidR="00B970EC" w:rsidRDefault="00B970EC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10593DA5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Pr="002C6561">
        <w:rPr>
          <w:rFonts w:ascii="Tahoma" w:hAnsi="Tahoma" w:cs="Tahoma"/>
          <w:i/>
          <w:iCs/>
        </w:rPr>
        <w:t xml:space="preserve"> </w:t>
      </w:r>
    </w:p>
    <w:p w14:paraId="2ADFF266" w14:textId="77777777" w:rsidR="00B0384A" w:rsidRPr="002D51AD" w:rsidRDefault="00B0384A" w:rsidP="00B0384A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2DFE29DB" w14:textId="4F0E218C" w:rsidR="00523156" w:rsidRDefault="00523156" w:rsidP="009A6C29">
      <w:pPr>
        <w:jc w:val="both"/>
        <w:rPr>
          <w:iCs/>
          <w:lang w:eastAsia="ar-SA"/>
        </w:rPr>
      </w:pPr>
      <w:r>
        <w:rPr>
          <w:iCs/>
          <w:lang w:eastAsia="ar-SA"/>
        </w:rPr>
        <w:t>- M. Němečková</w:t>
      </w:r>
      <w:r w:rsidR="00AA550C">
        <w:rPr>
          <w:iCs/>
          <w:lang w:eastAsia="ar-SA"/>
        </w:rPr>
        <w:t xml:space="preserve"> informovala:</w:t>
      </w:r>
    </w:p>
    <w:p w14:paraId="7BDAFF8D" w14:textId="365F718D" w:rsidR="00EA2252" w:rsidRDefault="00310EDB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Vyhlášení výběrového řízení na pozici ředitel/</w:t>
      </w:r>
      <w:proofErr w:type="spellStart"/>
      <w:r>
        <w:rPr>
          <w:rFonts w:asciiTheme="minorHAnsi" w:hAnsiTheme="minorHAnsi" w:cstheme="minorHAnsi"/>
          <w:iCs/>
          <w:szCs w:val="26"/>
        </w:rPr>
        <w:t>ka</w:t>
      </w:r>
      <w:proofErr w:type="spellEnd"/>
      <w:r>
        <w:rPr>
          <w:rFonts w:asciiTheme="minorHAnsi" w:hAnsiTheme="minorHAnsi" w:cstheme="minorHAnsi"/>
          <w:iCs/>
          <w:szCs w:val="26"/>
        </w:rPr>
        <w:t xml:space="preserve"> ÚHŠ Jánské </w:t>
      </w:r>
      <w:r w:rsidRPr="00927BF0">
        <w:rPr>
          <w:rFonts w:asciiTheme="minorHAnsi" w:hAnsiTheme="minorHAnsi" w:cstheme="minorHAnsi"/>
          <w:iCs/>
          <w:szCs w:val="26"/>
        </w:rPr>
        <w:t>Koupele</w:t>
      </w:r>
      <w:r w:rsidR="001807B6" w:rsidRPr="00927BF0">
        <w:rPr>
          <w:rFonts w:asciiTheme="minorHAnsi" w:hAnsiTheme="minorHAnsi" w:cstheme="minorHAnsi"/>
          <w:iCs/>
          <w:szCs w:val="26"/>
        </w:rPr>
        <w:t>. Lhůta pro přijímání přihlášek je do 15. 6. 2023</w:t>
      </w:r>
      <w:r w:rsidRPr="00927BF0">
        <w:rPr>
          <w:rFonts w:asciiTheme="minorHAnsi" w:hAnsiTheme="minorHAnsi" w:cstheme="minorHAnsi"/>
          <w:iCs/>
          <w:szCs w:val="26"/>
        </w:rPr>
        <w:t>. Předpokládaný nást</w:t>
      </w:r>
      <w:r>
        <w:rPr>
          <w:rFonts w:asciiTheme="minorHAnsi" w:hAnsiTheme="minorHAnsi" w:cstheme="minorHAnsi"/>
          <w:iCs/>
          <w:szCs w:val="26"/>
        </w:rPr>
        <w:t>up je 1. srpna 2023 nebo po dohodě jinak. Výběrové řízení bude probíhat přímo v ÚHŠ Jánské Koupele.</w:t>
      </w:r>
    </w:p>
    <w:p w14:paraId="3161D3B8" w14:textId="13771842" w:rsidR="00881E6A" w:rsidRPr="00EA2252" w:rsidRDefault="00E126EE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lastRenderedPageBreak/>
        <w:t>Vedení schválilo rozpočty</w:t>
      </w:r>
      <w:r w:rsidR="00091A12">
        <w:rPr>
          <w:rFonts w:asciiTheme="minorHAnsi" w:hAnsiTheme="minorHAnsi" w:cstheme="minorHAnsi"/>
          <w:iCs/>
          <w:szCs w:val="26"/>
        </w:rPr>
        <w:t xml:space="preserve"> republikových akcí – MČR v běhu na 100 m s překážkami, MČR ve výstupu na cvičnou věž a MČR v PS</w:t>
      </w:r>
      <w:r w:rsidR="0063517D">
        <w:rPr>
          <w:rFonts w:asciiTheme="minorHAnsi" w:hAnsiTheme="minorHAnsi" w:cstheme="minorHAnsi"/>
          <w:iCs/>
          <w:szCs w:val="26"/>
        </w:rPr>
        <w:t>.</w:t>
      </w:r>
    </w:p>
    <w:p w14:paraId="4B4082F2" w14:textId="4F4E9FD9" w:rsidR="00881E6A" w:rsidRDefault="00091A12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Projednání studie na rekonstrukci oprav sociálních zařízení v CHH Přibyslav</w:t>
      </w:r>
      <w:r w:rsidR="001807B6">
        <w:rPr>
          <w:rFonts w:asciiTheme="minorHAnsi" w:hAnsiTheme="minorHAnsi" w:cstheme="minorHAnsi"/>
          <w:iCs/>
          <w:szCs w:val="26"/>
        </w:rPr>
        <w:t>. Z</w:t>
      </w:r>
      <w:r>
        <w:rPr>
          <w:rFonts w:asciiTheme="minorHAnsi" w:hAnsiTheme="minorHAnsi" w:cstheme="minorHAnsi"/>
          <w:iCs/>
          <w:szCs w:val="26"/>
        </w:rPr>
        <w:t>ároveň byl předložen seznam provozních oprav a údržby (revitalizace badatelny, malby, oprava zdi u parkoviště, montáž parkovací závory, revitalizace nádvoří)</w:t>
      </w:r>
      <w:r w:rsidR="0063517D">
        <w:rPr>
          <w:rFonts w:asciiTheme="minorHAnsi" w:hAnsiTheme="minorHAnsi" w:cstheme="minorHAnsi"/>
          <w:iCs/>
          <w:szCs w:val="26"/>
        </w:rPr>
        <w:t>.</w:t>
      </w:r>
    </w:p>
    <w:p w14:paraId="436017B1" w14:textId="14831927" w:rsidR="00881E6A" w:rsidRDefault="000D1972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Vedení projednalo návrh řešení působení ÚHŠ Bílé Poličany, předložené M. Čížkem, pro případ prodeje objektu, ve kterém ÚHŠ sídlí. Vedení uložilo řediteli ÚHŠ dopracovat variantu 4 – Postupná integrace ÚHŠ BP a ÚHŠ JK.</w:t>
      </w:r>
    </w:p>
    <w:p w14:paraId="25724105" w14:textId="1295ACC1" w:rsidR="00562E36" w:rsidRDefault="0063517D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S</w:t>
      </w:r>
      <w:r w:rsidR="00BB6D89">
        <w:rPr>
          <w:rFonts w:asciiTheme="minorHAnsi" w:hAnsiTheme="minorHAnsi" w:cstheme="minorHAnsi"/>
          <w:iCs/>
          <w:szCs w:val="26"/>
        </w:rPr>
        <w:t>tarostka podal</w:t>
      </w:r>
      <w:r>
        <w:rPr>
          <w:rFonts w:asciiTheme="minorHAnsi" w:hAnsiTheme="minorHAnsi" w:cstheme="minorHAnsi"/>
          <w:iCs/>
          <w:szCs w:val="26"/>
        </w:rPr>
        <w:t>a</w:t>
      </w:r>
      <w:r w:rsidR="00BB6D89">
        <w:rPr>
          <w:rFonts w:asciiTheme="minorHAnsi" w:hAnsiTheme="minorHAnsi" w:cstheme="minorHAnsi"/>
          <w:iCs/>
          <w:szCs w:val="26"/>
        </w:rPr>
        <w:t xml:space="preserve"> informaci o </w:t>
      </w:r>
      <w:r w:rsidR="0026194A">
        <w:rPr>
          <w:rFonts w:asciiTheme="minorHAnsi" w:hAnsiTheme="minorHAnsi" w:cstheme="minorHAnsi"/>
          <w:iCs/>
          <w:szCs w:val="26"/>
        </w:rPr>
        <w:t>čerpání státních dotací:</w:t>
      </w:r>
    </w:p>
    <w:p w14:paraId="131132BF" w14:textId="258CC8A6" w:rsidR="0026194A" w:rsidRDefault="0026194A" w:rsidP="0026194A">
      <w:pPr>
        <w:pStyle w:val="Bezmezer"/>
        <w:ind w:left="720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- MŠMT: jsou vystaveny dílčí dohody</w:t>
      </w:r>
      <w:r w:rsidR="007B1445">
        <w:rPr>
          <w:rFonts w:asciiTheme="minorHAnsi" w:hAnsiTheme="minorHAnsi" w:cstheme="minorHAnsi"/>
          <w:iCs/>
          <w:szCs w:val="26"/>
        </w:rPr>
        <w:t xml:space="preserve"> těm, kteří splňují všechny podmínky pro čerpání státní dotace;</w:t>
      </w:r>
    </w:p>
    <w:p w14:paraId="24FA42C0" w14:textId="5EBC2421" w:rsidR="007B1445" w:rsidRDefault="00E126EE" w:rsidP="0026194A">
      <w:pPr>
        <w:pStyle w:val="Bezmezer"/>
        <w:ind w:left="720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- MV: u poloviny žádostí</w:t>
      </w:r>
      <w:r w:rsidR="007B1445">
        <w:rPr>
          <w:rFonts w:asciiTheme="minorHAnsi" w:hAnsiTheme="minorHAnsi" w:cstheme="minorHAnsi"/>
          <w:iCs/>
          <w:szCs w:val="26"/>
        </w:rPr>
        <w:t xml:space="preserve"> bylo doručeno rozhodnutí o schválení</w:t>
      </w:r>
      <w:r w:rsidR="000A17A7">
        <w:rPr>
          <w:rFonts w:asciiTheme="minorHAnsi" w:hAnsiTheme="minorHAnsi" w:cstheme="minorHAnsi"/>
          <w:iCs/>
          <w:szCs w:val="26"/>
        </w:rPr>
        <w:t>, u</w:t>
      </w:r>
      <w:r w:rsidR="007B1445">
        <w:rPr>
          <w:rFonts w:asciiTheme="minorHAnsi" w:hAnsiTheme="minorHAnsi" w:cstheme="minorHAnsi"/>
          <w:iCs/>
          <w:szCs w:val="26"/>
        </w:rPr>
        <w:t xml:space="preserve"> </w:t>
      </w:r>
      <w:r w:rsidR="000A17A7">
        <w:rPr>
          <w:rFonts w:asciiTheme="minorHAnsi" w:hAnsiTheme="minorHAnsi" w:cstheme="minorHAnsi"/>
          <w:iCs/>
          <w:szCs w:val="26"/>
        </w:rPr>
        <w:t>ostatních žádostí proběhla úprava pro vydání rozhodnutí;</w:t>
      </w:r>
      <w:r>
        <w:rPr>
          <w:rFonts w:asciiTheme="minorHAnsi" w:hAnsiTheme="minorHAnsi" w:cstheme="minorHAnsi"/>
          <w:iCs/>
          <w:szCs w:val="26"/>
        </w:rPr>
        <w:t xml:space="preserve"> připravují se dílčí dohody</w:t>
      </w:r>
    </w:p>
    <w:p w14:paraId="735BC1B3" w14:textId="7A8B8441" w:rsidR="000A17A7" w:rsidRPr="00562E36" w:rsidRDefault="000A17A7" w:rsidP="000A17A7">
      <w:pPr>
        <w:pStyle w:val="Bezmezer"/>
        <w:ind w:left="720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- NSA: ukončena formální kontrola žádosti SH ČMS</w:t>
      </w:r>
      <w:r w:rsidR="00E126EE">
        <w:rPr>
          <w:rFonts w:asciiTheme="minorHAnsi" w:hAnsiTheme="minorHAnsi" w:cstheme="minorHAnsi"/>
          <w:iCs/>
          <w:szCs w:val="26"/>
        </w:rPr>
        <w:t xml:space="preserve"> -</w:t>
      </w:r>
      <w:r>
        <w:rPr>
          <w:rFonts w:asciiTheme="minorHAnsi" w:hAnsiTheme="minorHAnsi" w:cstheme="minorHAnsi"/>
          <w:iCs/>
          <w:szCs w:val="26"/>
        </w:rPr>
        <w:t xml:space="preserve"> bez závad. Rozhodnutí by dle vyjádření předsedy NSA mělo</w:t>
      </w:r>
      <w:r w:rsidR="00E126EE">
        <w:rPr>
          <w:rFonts w:asciiTheme="minorHAnsi" w:hAnsiTheme="minorHAnsi" w:cstheme="minorHAnsi"/>
          <w:iCs/>
          <w:szCs w:val="26"/>
        </w:rPr>
        <w:t xml:space="preserve"> být k dispozici do konce června</w:t>
      </w:r>
      <w:r>
        <w:rPr>
          <w:rFonts w:asciiTheme="minorHAnsi" w:hAnsiTheme="minorHAnsi" w:cstheme="minorHAnsi"/>
          <w:iCs/>
          <w:szCs w:val="26"/>
        </w:rPr>
        <w:t xml:space="preserve"> 2023. </w:t>
      </w:r>
    </w:p>
    <w:p w14:paraId="2DCF8FFA" w14:textId="6437D680" w:rsidR="00562E36" w:rsidRPr="00562E36" w:rsidRDefault="000A17A7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Žádost KSH</w:t>
      </w:r>
      <w:r w:rsidR="00E126EE">
        <w:rPr>
          <w:rFonts w:asciiTheme="minorHAnsi" w:hAnsiTheme="minorHAnsi" w:cstheme="minorHAnsi"/>
          <w:iCs/>
          <w:szCs w:val="26"/>
        </w:rPr>
        <w:t xml:space="preserve"> Královehradeckého kraje zaslaná</w:t>
      </w:r>
      <w:r>
        <w:rPr>
          <w:rFonts w:asciiTheme="minorHAnsi" w:hAnsiTheme="minorHAnsi" w:cstheme="minorHAnsi"/>
          <w:iCs/>
          <w:szCs w:val="26"/>
        </w:rPr>
        <w:t xml:space="preserve"> HVP a.s. o odkup </w:t>
      </w:r>
      <w:r w:rsidR="00D56ACC">
        <w:rPr>
          <w:rFonts w:asciiTheme="minorHAnsi" w:hAnsiTheme="minorHAnsi" w:cstheme="minorHAnsi"/>
          <w:iCs/>
          <w:szCs w:val="26"/>
        </w:rPr>
        <w:t xml:space="preserve">části </w:t>
      </w:r>
      <w:r>
        <w:rPr>
          <w:rFonts w:asciiTheme="minorHAnsi" w:hAnsiTheme="minorHAnsi" w:cstheme="minorHAnsi"/>
          <w:iCs/>
          <w:szCs w:val="26"/>
        </w:rPr>
        <w:t>pozemku</w:t>
      </w:r>
      <w:r w:rsidR="00D56ACC">
        <w:rPr>
          <w:rFonts w:asciiTheme="minorHAnsi" w:hAnsiTheme="minorHAnsi" w:cstheme="minorHAnsi"/>
          <w:iCs/>
          <w:szCs w:val="26"/>
        </w:rPr>
        <w:t xml:space="preserve"> (část cesty ke školícímu zařízení)</w:t>
      </w:r>
      <w:r w:rsidR="00E126EE">
        <w:rPr>
          <w:rFonts w:asciiTheme="minorHAnsi" w:hAnsiTheme="minorHAnsi" w:cstheme="minorHAnsi"/>
          <w:iCs/>
          <w:szCs w:val="26"/>
        </w:rPr>
        <w:t xml:space="preserve"> – odpověď: návrh na zapsání věcného břemena</w:t>
      </w:r>
      <w:r w:rsidR="00562E36" w:rsidRPr="00562E36">
        <w:rPr>
          <w:rFonts w:asciiTheme="minorHAnsi" w:hAnsiTheme="minorHAnsi" w:cstheme="minorHAnsi"/>
          <w:iCs/>
          <w:szCs w:val="26"/>
        </w:rPr>
        <w:t>.</w:t>
      </w:r>
    </w:p>
    <w:p w14:paraId="0F763543" w14:textId="780C2DCD" w:rsidR="00562E36" w:rsidRDefault="00E126EE" w:rsidP="00E81A1D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Vedení potvrdilo účast na zahraniční cestě</w:t>
      </w:r>
      <w:r w:rsidR="00D56ACC">
        <w:rPr>
          <w:rFonts w:asciiTheme="minorHAnsi" w:hAnsiTheme="minorHAnsi" w:cstheme="minorHAnsi"/>
          <w:iCs/>
          <w:szCs w:val="26"/>
        </w:rPr>
        <w:t>, která byla uskutečněna dle schváleného plánu</w:t>
      </w:r>
      <w:r>
        <w:rPr>
          <w:rFonts w:asciiTheme="minorHAnsi" w:hAnsiTheme="minorHAnsi" w:cstheme="minorHAnsi"/>
          <w:iCs/>
          <w:szCs w:val="26"/>
        </w:rPr>
        <w:t>. Z. Nytra - podání informace o jednání</w:t>
      </w:r>
      <w:r w:rsidR="00D56ACC">
        <w:rPr>
          <w:rFonts w:asciiTheme="minorHAnsi" w:hAnsiTheme="minorHAnsi" w:cstheme="minorHAnsi"/>
          <w:iCs/>
          <w:szCs w:val="26"/>
        </w:rPr>
        <w:t xml:space="preserve"> Komise mládeže CTIF v Chorvatsku.</w:t>
      </w:r>
    </w:p>
    <w:p w14:paraId="0EC5E91B" w14:textId="43F6C9C3" w:rsidR="00D56ACC" w:rsidRDefault="00D56ACC" w:rsidP="00D56ACC">
      <w:pPr>
        <w:pStyle w:val="Bezmezer"/>
        <w:ind w:left="720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Z. Nytra sdělil, že setkání se konalo před Sympoziem mladých hasičů. Programem jednání byly provozní a organizační záležitosti </w:t>
      </w:r>
      <w:r w:rsidR="00A700F1">
        <w:rPr>
          <w:rFonts w:asciiTheme="minorHAnsi" w:hAnsiTheme="minorHAnsi" w:cstheme="minorHAnsi"/>
          <w:iCs/>
          <w:szCs w:val="26"/>
        </w:rPr>
        <w:t>a následně byla představena prezen</w:t>
      </w:r>
      <w:r w:rsidR="00E126EE">
        <w:rPr>
          <w:rFonts w:asciiTheme="minorHAnsi" w:hAnsiTheme="minorHAnsi" w:cstheme="minorHAnsi"/>
          <w:iCs/>
          <w:szCs w:val="26"/>
        </w:rPr>
        <w:t xml:space="preserve">tace místa, kde proběhne </w:t>
      </w:r>
      <w:r w:rsidR="00A700F1">
        <w:rPr>
          <w:rFonts w:asciiTheme="minorHAnsi" w:hAnsiTheme="minorHAnsi" w:cstheme="minorHAnsi"/>
          <w:iCs/>
          <w:szCs w:val="26"/>
        </w:rPr>
        <w:t>olympiáda</w:t>
      </w:r>
      <w:r w:rsidR="00E126EE">
        <w:rPr>
          <w:rFonts w:asciiTheme="minorHAnsi" w:hAnsiTheme="minorHAnsi" w:cstheme="minorHAnsi"/>
          <w:iCs/>
          <w:szCs w:val="26"/>
        </w:rPr>
        <w:t xml:space="preserve"> hasičské mládeže</w:t>
      </w:r>
      <w:r w:rsidR="00A700F1">
        <w:rPr>
          <w:rFonts w:asciiTheme="minorHAnsi" w:hAnsiTheme="minorHAnsi" w:cstheme="minorHAnsi"/>
          <w:iCs/>
          <w:szCs w:val="26"/>
        </w:rPr>
        <w:t xml:space="preserve"> v červenci 2024</w:t>
      </w:r>
      <w:r w:rsidR="00E126EE">
        <w:rPr>
          <w:rFonts w:asciiTheme="minorHAnsi" w:hAnsiTheme="minorHAnsi" w:cstheme="minorHAnsi"/>
          <w:iCs/>
          <w:szCs w:val="26"/>
        </w:rPr>
        <w:t xml:space="preserve">, včetně společného materiálu pro hlavní závod; doporučení pro národní kvalifikace. </w:t>
      </w:r>
      <w:r w:rsidR="00A700F1">
        <w:rPr>
          <w:rFonts w:asciiTheme="minorHAnsi" w:hAnsiTheme="minorHAnsi" w:cstheme="minorHAnsi"/>
          <w:iCs/>
          <w:szCs w:val="26"/>
        </w:rPr>
        <w:t>Dále informoval o setkání pracovní skupiny týkající se úpravy pravidel CTIF konající se 26. srpna 2023 v Přibyslavi.</w:t>
      </w:r>
    </w:p>
    <w:p w14:paraId="6DF73AB9" w14:textId="00E3683C" w:rsidR="00A700F1" w:rsidRDefault="00A700F1" w:rsidP="00D56ACC">
      <w:pPr>
        <w:pStyle w:val="Bezmezer"/>
        <w:ind w:left="720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M. Němečková informovala o Sympoziu mladých hasičů, kde reprezentujícím sborem byl SDH Žákava z KSH Plzeňského kraje. </w:t>
      </w:r>
    </w:p>
    <w:p w14:paraId="2F22742E" w14:textId="62F9B046" w:rsidR="00A700F1" w:rsidRDefault="00A700F1" w:rsidP="00A700F1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Účast společné reprezentace mužů </w:t>
      </w:r>
      <w:r w:rsidR="00942BE9">
        <w:rPr>
          <w:rFonts w:asciiTheme="minorHAnsi" w:hAnsiTheme="minorHAnsi" w:cstheme="minorHAnsi"/>
          <w:iCs/>
          <w:szCs w:val="26"/>
        </w:rPr>
        <w:t xml:space="preserve">(HZS ČR a SH ČMS) v požárním sportu na memoriálu v Polsku. Jedná se o mezinárodní soutěž za účasti Polska, ČR, Slovenska a Ukrajiny. </w:t>
      </w:r>
    </w:p>
    <w:p w14:paraId="1FEC5056" w14:textId="64B624BB" w:rsidR="00942BE9" w:rsidRDefault="00942BE9" w:rsidP="00A700F1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Jednání </w:t>
      </w:r>
      <w:r w:rsidR="00B87A5B">
        <w:rPr>
          <w:rFonts w:asciiTheme="minorHAnsi" w:hAnsiTheme="minorHAnsi" w:cstheme="minorHAnsi"/>
          <w:iCs/>
          <w:szCs w:val="26"/>
        </w:rPr>
        <w:t>na</w:t>
      </w:r>
      <w:r>
        <w:rPr>
          <w:rFonts w:asciiTheme="minorHAnsi" w:hAnsiTheme="minorHAnsi" w:cstheme="minorHAnsi"/>
          <w:iCs/>
          <w:szCs w:val="26"/>
        </w:rPr>
        <w:t> GŘ HZS ČR</w:t>
      </w:r>
      <w:r w:rsidR="00CD766B">
        <w:rPr>
          <w:rFonts w:asciiTheme="minorHAnsi" w:hAnsiTheme="minorHAnsi" w:cstheme="minorHAnsi"/>
          <w:iCs/>
          <w:szCs w:val="26"/>
        </w:rPr>
        <w:t xml:space="preserve"> o aktualizaci Rámcové smlouvy o spolupráci, spolupráce na národní i mezinárodní úrovni v rámci hasičského sportu, zapojení SH ČMS do ochrany obyvatelstva a zapojení do platformy HOPE-LOG.</w:t>
      </w:r>
    </w:p>
    <w:p w14:paraId="211F1F29" w14:textId="13FB2DBC" w:rsidR="00CD766B" w:rsidRDefault="00CD766B" w:rsidP="00A700F1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Starostka informovala o </w:t>
      </w:r>
      <w:r w:rsidR="00E126EE">
        <w:rPr>
          <w:rFonts w:asciiTheme="minorHAnsi" w:hAnsiTheme="minorHAnsi" w:cstheme="minorHAnsi"/>
          <w:iCs/>
          <w:szCs w:val="26"/>
        </w:rPr>
        <w:t>průběhu prvotní diskuse členů vedení</w:t>
      </w:r>
      <w:r>
        <w:rPr>
          <w:rFonts w:asciiTheme="minorHAnsi" w:hAnsiTheme="minorHAnsi" w:cstheme="minorHAnsi"/>
          <w:iCs/>
          <w:szCs w:val="26"/>
        </w:rPr>
        <w:t xml:space="preserve"> týkající se novelizovaných Stanov SH ČMS. Připomínky členů Vedení budou zaslány starostce SH ČMS, následně probrány na </w:t>
      </w:r>
      <w:r w:rsidR="00E126EE">
        <w:rPr>
          <w:rFonts w:asciiTheme="minorHAnsi" w:hAnsiTheme="minorHAnsi" w:cstheme="minorHAnsi"/>
          <w:iCs/>
          <w:szCs w:val="26"/>
        </w:rPr>
        <w:t xml:space="preserve">dalším </w:t>
      </w:r>
      <w:r>
        <w:rPr>
          <w:rFonts w:asciiTheme="minorHAnsi" w:hAnsiTheme="minorHAnsi" w:cstheme="minorHAnsi"/>
          <w:iCs/>
          <w:szCs w:val="26"/>
        </w:rPr>
        <w:t>jednání Vedení</w:t>
      </w:r>
      <w:r w:rsidR="00E126EE">
        <w:rPr>
          <w:rFonts w:asciiTheme="minorHAnsi" w:hAnsiTheme="minorHAnsi" w:cstheme="minorHAnsi"/>
          <w:iCs/>
          <w:szCs w:val="26"/>
        </w:rPr>
        <w:t xml:space="preserve">, budou vypracovány souhrnné připomínky, které budou </w:t>
      </w:r>
      <w:r w:rsidR="00F150A9">
        <w:rPr>
          <w:rFonts w:asciiTheme="minorHAnsi" w:hAnsiTheme="minorHAnsi" w:cstheme="minorHAnsi"/>
          <w:iCs/>
          <w:szCs w:val="26"/>
        </w:rPr>
        <w:t>odeslány na příslušný e-mail k tomu určený.</w:t>
      </w:r>
    </w:p>
    <w:p w14:paraId="07003F2D" w14:textId="00B29509" w:rsidR="00310EDB" w:rsidRPr="00F8133B" w:rsidRDefault="00F150A9" w:rsidP="00310EDB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Projednání označení znaku a názvu na Hasičském domě</w:t>
      </w:r>
    </w:p>
    <w:p w14:paraId="77F65825" w14:textId="16C55341" w:rsidR="003101EE" w:rsidRDefault="003101EE" w:rsidP="003101E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4ABCBFA2" w14:textId="1489D3B4" w:rsidR="00523156" w:rsidRPr="00BF6B83" w:rsidRDefault="00523156" w:rsidP="00260E88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B2EEA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8133B">
        <w:rPr>
          <w:rFonts w:cs="Calibri"/>
          <w:b/>
          <w:iCs/>
          <w:sz w:val="24"/>
          <w:szCs w:val="24"/>
          <w:lang w:eastAsia="ar-SA"/>
        </w:rPr>
        <w:t>7</w:t>
      </w:r>
      <w:r w:rsidR="002E4CB1">
        <w:rPr>
          <w:rFonts w:cs="Calibri"/>
          <w:b/>
          <w:iCs/>
          <w:sz w:val="24"/>
          <w:szCs w:val="24"/>
          <w:lang w:eastAsia="ar-SA"/>
        </w:rPr>
        <w:t>7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</w:t>
      </w:r>
      <w:r w:rsidR="00F8133B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</w:t>
      </w:r>
      <w:r w:rsidR="00F8133B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0E8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F6B83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46108BC8" w14:textId="43FB35D0" w:rsidR="00360D05" w:rsidRDefault="002B11E4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F8133B">
        <w:rPr>
          <w:rFonts w:cs="Calibri"/>
          <w:b/>
          <w:iCs/>
          <w:sz w:val="24"/>
          <w:szCs w:val="24"/>
          <w:lang w:eastAsia="ar-SA"/>
        </w:rPr>
        <w:t>20</w:t>
      </w:r>
    </w:p>
    <w:p w14:paraId="03CF6102" w14:textId="77777777" w:rsidR="00696172" w:rsidRPr="00696172" w:rsidRDefault="00696172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</w:p>
    <w:p w14:paraId="45C94C0A" w14:textId="1CFB0784" w:rsidR="00523156" w:rsidRDefault="00106C21" w:rsidP="008A5229">
      <w:pPr>
        <w:spacing w:after="0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8D1279">
        <w:rPr>
          <w:rFonts w:cs="Calibri"/>
          <w:b/>
          <w:i/>
          <w:iCs/>
          <w:sz w:val="24"/>
          <w:szCs w:val="24"/>
          <w:u w:val="single"/>
          <w:lang w:eastAsia="ar-SA"/>
        </w:rPr>
        <w:t>Shromáždění starostů – hodnocení, odpovědi na diskuzní příspěvky</w:t>
      </w:r>
    </w:p>
    <w:p w14:paraId="655C1A5C" w14:textId="196C193C" w:rsidR="008A5229" w:rsidRPr="000F2312" w:rsidRDefault="008A5229" w:rsidP="000F2312">
      <w:pPr>
        <w:rPr>
          <w:iCs/>
          <w:lang w:eastAsia="ar-SA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F05D1E6" w14:textId="54EED049" w:rsidR="00C4464D" w:rsidRDefault="00C4464D" w:rsidP="005A3C3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Cs/>
          <w:color w:val="000000" w:themeColor="text1"/>
          <w:szCs w:val="26"/>
        </w:rPr>
      </w:pPr>
      <w:r>
        <w:rPr>
          <w:rFonts w:asciiTheme="minorHAnsi" w:hAnsiTheme="minorHAnsi" w:cstheme="minorHAnsi"/>
          <w:iCs/>
          <w:color w:val="000000" w:themeColor="text1"/>
          <w:szCs w:val="26"/>
        </w:rPr>
        <w:t>- M. Němeč</w:t>
      </w:r>
      <w:r w:rsidR="00E126EE">
        <w:rPr>
          <w:rFonts w:asciiTheme="minorHAnsi" w:hAnsiTheme="minorHAnsi" w:cstheme="minorHAnsi"/>
          <w:iCs/>
          <w:color w:val="000000" w:themeColor="text1"/>
          <w:szCs w:val="26"/>
        </w:rPr>
        <w:t>ková vyzvala přítomné k návrhům na</w:t>
      </w:r>
      <w:r>
        <w:rPr>
          <w:rFonts w:asciiTheme="minorHAnsi" w:hAnsiTheme="minorHAnsi" w:cstheme="minorHAnsi"/>
          <w:iCs/>
          <w:color w:val="000000" w:themeColor="text1"/>
          <w:szCs w:val="26"/>
        </w:rPr>
        <w:t xml:space="preserve"> úpravy</w:t>
      </w:r>
      <w:r w:rsidR="00E126EE">
        <w:rPr>
          <w:rFonts w:asciiTheme="minorHAnsi" w:hAnsiTheme="minorHAnsi" w:cstheme="minorHAnsi"/>
          <w:iCs/>
          <w:color w:val="000000" w:themeColor="text1"/>
          <w:szCs w:val="26"/>
        </w:rPr>
        <w:t xml:space="preserve"> písemně</w:t>
      </w:r>
      <w:r>
        <w:rPr>
          <w:rFonts w:asciiTheme="minorHAnsi" w:hAnsiTheme="minorHAnsi" w:cstheme="minorHAnsi"/>
          <w:iCs/>
          <w:color w:val="000000" w:themeColor="text1"/>
          <w:szCs w:val="26"/>
        </w:rPr>
        <w:t xml:space="preserve"> předložených materiálů</w:t>
      </w:r>
      <w:r w:rsidR="00E126EE">
        <w:rPr>
          <w:rFonts w:asciiTheme="minorHAnsi" w:hAnsiTheme="minorHAnsi" w:cstheme="minorHAnsi"/>
          <w:iCs/>
          <w:color w:val="000000" w:themeColor="text1"/>
          <w:szCs w:val="26"/>
        </w:rPr>
        <w:t xml:space="preserve"> (odpovědi na diskusní příspěvky)</w:t>
      </w:r>
      <w:r>
        <w:rPr>
          <w:rFonts w:asciiTheme="minorHAnsi" w:hAnsiTheme="minorHAnsi" w:cstheme="minorHAnsi"/>
          <w:iCs/>
          <w:color w:val="000000" w:themeColor="text1"/>
          <w:szCs w:val="26"/>
        </w:rPr>
        <w:t xml:space="preserve"> a vyjádřila poděkování R. Kučerovi za</w:t>
      </w:r>
      <w:r w:rsidR="00E126EE">
        <w:rPr>
          <w:rFonts w:asciiTheme="minorHAnsi" w:hAnsiTheme="minorHAnsi" w:cstheme="minorHAnsi"/>
          <w:iCs/>
          <w:color w:val="000000" w:themeColor="text1"/>
          <w:szCs w:val="26"/>
        </w:rPr>
        <w:t xml:space="preserve"> aktivní spolupráci při</w:t>
      </w:r>
      <w:r>
        <w:rPr>
          <w:rFonts w:asciiTheme="minorHAnsi" w:hAnsiTheme="minorHAnsi" w:cstheme="minorHAnsi"/>
          <w:iCs/>
          <w:color w:val="000000" w:themeColor="text1"/>
          <w:szCs w:val="26"/>
        </w:rPr>
        <w:t xml:space="preserve"> zpracování písemné odpovědi týkající se JSDHO.</w:t>
      </w:r>
    </w:p>
    <w:p w14:paraId="48846717" w14:textId="04199181" w:rsidR="00B2700A" w:rsidRDefault="00C4464D" w:rsidP="00E126E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Cs/>
          <w:color w:val="000000" w:themeColor="text1"/>
          <w:szCs w:val="26"/>
        </w:rPr>
      </w:pPr>
      <w:r>
        <w:rPr>
          <w:rFonts w:asciiTheme="minorHAnsi" w:hAnsiTheme="minorHAnsi" w:cstheme="minorHAnsi"/>
          <w:iCs/>
          <w:color w:val="000000" w:themeColor="text1"/>
          <w:szCs w:val="26"/>
        </w:rPr>
        <w:t>- J. Bidmon objasnil situaci vzniklou na SP</w:t>
      </w:r>
      <w:r w:rsidR="00931A00">
        <w:rPr>
          <w:rFonts w:asciiTheme="minorHAnsi" w:hAnsiTheme="minorHAnsi" w:cstheme="minorHAnsi"/>
          <w:iCs/>
          <w:color w:val="000000" w:themeColor="text1"/>
          <w:szCs w:val="26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Cs w:val="26"/>
        </w:rPr>
        <w:t>při OSH Rychnov nad Kněžnou, která byla důvodem diskuzního příspěvku</w:t>
      </w:r>
      <w:r w:rsidR="00931A00">
        <w:rPr>
          <w:rFonts w:asciiTheme="minorHAnsi" w:hAnsiTheme="minorHAnsi" w:cstheme="minorHAnsi"/>
          <w:iCs/>
          <w:color w:val="000000" w:themeColor="text1"/>
          <w:szCs w:val="26"/>
        </w:rPr>
        <w:t xml:space="preserve"> J. Řeháčka (OSH Rychnov nad Kněžnou)</w:t>
      </w:r>
      <w:r>
        <w:rPr>
          <w:rFonts w:asciiTheme="minorHAnsi" w:hAnsiTheme="minorHAnsi" w:cstheme="minorHAnsi"/>
          <w:iCs/>
          <w:color w:val="000000" w:themeColor="text1"/>
          <w:szCs w:val="26"/>
        </w:rPr>
        <w:t xml:space="preserve">. </w:t>
      </w:r>
    </w:p>
    <w:p w14:paraId="2B46E50E" w14:textId="77777777" w:rsidR="00FC6B5B" w:rsidRDefault="00FC6B5B" w:rsidP="00106C21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59CE15C3" w14:textId="381AE9EF" w:rsidR="004D6401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bookmarkStart w:id="0" w:name="_Hlk116549832"/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4464D">
        <w:rPr>
          <w:rFonts w:cs="Calibri"/>
          <w:b/>
          <w:iCs/>
          <w:sz w:val="24"/>
          <w:szCs w:val="24"/>
          <w:lang w:eastAsia="ar-SA"/>
        </w:rPr>
        <w:t>7</w:t>
      </w:r>
      <w:r w:rsidR="002E4CB1">
        <w:rPr>
          <w:rFonts w:cs="Calibri"/>
          <w:b/>
          <w:iCs/>
          <w:sz w:val="24"/>
          <w:szCs w:val="24"/>
          <w:lang w:eastAsia="ar-SA"/>
        </w:rPr>
        <w:t>8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</w:t>
      </w:r>
      <w:r w:rsidR="00C4464D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</w:t>
      </w:r>
      <w:r w:rsidR="00C4464D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-2023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69617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4464D">
        <w:rPr>
          <w:rFonts w:cs="Calibri"/>
          <w:b/>
          <w:iCs/>
          <w:sz w:val="24"/>
          <w:szCs w:val="24"/>
          <w:lang w:eastAsia="ar-SA"/>
        </w:rPr>
        <w:t xml:space="preserve">schvaluje předložené </w:t>
      </w:r>
      <w:r w:rsidR="00E126EE">
        <w:rPr>
          <w:rFonts w:cs="Calibri"/>
          <w:b/>
          <w:iCs/>
          <w:sz w:val="24"/>
          <w:szCs w:val="24"/>
          <w:lang w:eastAsia="ar-SA"/>
        </w:rPr>
        <w:t xml:space="preserve">písemné </w:t>
      </w:r>
      <w:r w:rsidR="00C4464D">
        <w:rPr>
          <w:rFonts w:cs="Calibri"/>
          <w:b/>
          <w:iCs/>
          <w:sz w:val="24"/>
          <w:szCs w:val="24"/>
          <w:lang w:eastAsia="ar-SA"/>
        </w:rPr>
        <w:t>odpovědi na diskuzní příspěvky na SS OSH</w:t>
      </w:r>
      <w:r w:rsidR="00E126EE">
        <w:rPr>
          <w:rFonts w:cs="Calibri"/>
          <w:b/>
          <w:iCs/>
          <w:sz w:val="24"/>
          <w:szCs w:val="24"/>
          <w:lang w:eastAsia="ar-SA"/>
        </w:rPr>
        <w:t xml:space="preserve"> – J. Řeháček, M. </w:t>
      </w:r>
      <w:proofErr w:type="spellStart"/>
      <w:r w:rsidR="00E126EE">
        <w:rPr>
          <w:rFonts w:cs="Calibri"/>
          <w:b/>
          <w:iCs/>
          <w:sz w:val="24"/>
          <w:szCs w:val="24"/>
          <w:lang w:eastAsia="ar-SA"/>
        </w:rPr>
        <w:t>Garhofer</w:t>
      </w:r>
      <w:proofErr w:type="spellEnd"/>
      <w:r w:rsidR="00E126EE">
        <w:rPr>
          <w:rFonts w:cs="Calibri"/>
          <w:b/>
          <w:iCs/>
          <w:sz w:val="24"/>
          <w:szCs w:val="24"/>
          <w:lang w:eastAsia="ar-SA"/>
        </w:rPr>
        <w:t>.</w:t>
      </w:r>
    </w:p>
    <w:p w14:paraId="5225C536" w14:textId="68C44227" w:rsidR="00523156" w:rsidRPr="001E077B" w:rsidRDefault="00186EDB" w:rsidP="001E077B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bookmarkEnd w:id="0"/>
      <w:r w:rsidR="00C4464D">
        <w:rPr>
          <w:rFonts w:cs="Calibri"/>
          <w:b/>
          <w:iCs/>
          <w:sz w:val="24"/>
          <w:szCs w:val="24"/>
          <w:lang w:eastAsia="ar-SA"/>
        </w:rPr>
        <w:t>20</w:t>
      </w:r>
    </w:p>
    <w:p w14:paraId="0E0B8DA0" w14:textId="77777777" w:rsidR="00D50EDD" w:rsidRDefault="00D50EDD" w:rsidP="00627D45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FF925E9" w14:textId="77777777" w:rsidR="00B970EC" w:rsidRDefault="00B970EC" w:rsidP="007C760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4674A21" w14:textId="3D379BD5" w:rsidR="007C7604" w:rsidRDefault="008D78D6" w:rsidP="007C760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8D1279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Informace z jednání ÚKRR, průběžná </w:t>
      </w:r>
      <w:r w:rsidR="008A5229">
        <w:rPr>
          <w:rFonts w:cs="Calibri"/>
          <w:b/>
          <w:i/>
          <w:iCs/>
          <w:sz w:val="24"/>
          <w:szCs w:val="24"/>
          <w:u w:val="single"/>
          <w:lang w:eastAsia="ar-SA"/>
        </w:rPr>
        <w:t>kontrolní činnost SH ČMS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30DD3B86" w14:textId="3D4F8F7D" w:rsidR="00C4464D" w:rsidRPr="002F1825" w:rsidRDefault="00C4464D" w:rsidP="00C4464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- J. Bochňák </w:t>
      </w:r>
      <w:r w:rsidR="000A624C">
        <w:rPr>
          <w:rFonts w:asciiTheme="minorHAnsi" w:hAnsiTheme="minorHAnsi" w:cstheme="minorHAnsi"/>
          <w:iCs/>
          <w:szCs w:val="26"/>
        </w:rPr>
        <w:t xml:space="preserve">informoval o stížnosti z Ústeckého kraje, kde došlo k nahrávání jednání </w:t>
      </w:r>
      <w:r w:rsidR="00E126EE">
        <w:rPr>
          <w:rFonts w:asciiTheme="minorHAnsi" w:hAnsiTheme="minorHAnsi" w:cstheme="minorHAnsi"/>
          <w:iCs/>
          <w:szCs w:val="26"/>
        </w:rPr>
        <w:t xml:space="preserve">výboru </w:t>
      </w:r>
      <w:r w:rsidR="000A624C">
        <w:rPr>
          <w:rFonts w:asciiTheme="minorHAnsi" w:hAnsiTheme="minorHAnsi" w:cstheme="minorHAnsi"/>
          <w:iCs/>
          <w:szCs w:val="26"/>
        </w:rPr>
        <w:t>sboru starostou daného SDH</w:t>
      </w:r>
      <w:r>
        <w:rPr>
          <w:rFonts w:asciiTheme="minorHAnsi" w:hAnsiTheme="minorHAnsi" w:cstheme="minorHAnsi"/>
          <w:iCs/>
          <w:szCs w:val="26"/>
        </w:rPr>
        <w:t>.</w:t>
      </w:r>
      <w:r w:rsidR="000A624C">
        <w:rPr>
          <w:rFonts w:asciiTheme="minorHAnsi" w:hAnsiTheme="minorHAnsi" w:cstheme="minorHAnsi"/>
          <w:iCs/>
          <w:szCs w:val="26"/>
        </w:rPr>
        <w:t xml:space="preserve"> Dochází k prověření této události. </w:t>
      </w:r>
    </w:p>
    <w:p w14:paraId="5C9B6320" w14:textId="77777777" w:rsidR="00BB6D89" w:rsidRPr="00EB5740" w:rsidRDefault="00BB6D89" w:rsidP="00915036">
      <w:pPr>
        <w:pStyle w:val="Bezmezer"/>
        <w:jc w:val="both"/>
        <w:rPr>
          <w:iCs/>
          <w:lang w:eastAsia="ar-SA"/>
        </w:rPr>
      </w:pPr>
    </w:p>
    <w:p w14:paraId="11674D18" w14:textId="3D7EDA52" w:rsidR="007F246B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0A624C">
        <w:rPr>
          <w:rFonts w:cs="Calibri"/>
          <w:b/>
          <w:iCs/>
          <w:sz w:val="24"/>
          <w:szCs w:val="24"/>
          <w:lang w:eastAsia="ar-SA"/>
        </w:rPr>
        <w:t>7</w:t>
      </w:r>
      <w:r w:rsidR="002E4CB1">
        <w:rPr>
          <w:rFonts w:cs="Calibri"/>
          <w:b/>
          <w:iCs/>
          <w:sz w:val="24"/>
          <w:szCs w:val="24"/>
          <w:lang w:eastAsia="ar-SA"/>
        </w:rPr>
        <w:t>9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</w:t>
      </w:r>
      <w:r w:rsidR="000A624C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</w:t>
      </w:r>
      <w:r w:rsidR="000A624C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-2023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C30D27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C30D27"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7F246B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0A624C">
        <w:rPr>
          <w:rFonts w:cs="Calibri"/>
          <w:b/>
          <w:iCs/>
          <w:sz w:val="24"/>
          <w:szCs w:val="24"/>
          <w:lang w:eastAsia="ar-SA"/>
        </w:rPr>
        <w:t>bere informace na vědomí</w:t>
      </w:r>
      <w:r w:rsidR="00183AFA">
        <w:rPr>
          <w:rFonts w:cs="Calibri"/>
          <w:b/>
          <w:iCs/>
          <w:sz w:val="24"/>
          <w:szCs w:val="24"/>
          <w:lang w:eastAsia="ar-SA"/>
        </w:rPr>
        <w:t>.</w:t>
      </w:r>
    </w:p>
    <w:p w14:paraId="43055049" w14:textId="64E23F9A" w:rsidR="00523156" w:rsidRPr="001E077B" w:rsidRDefault="00523156" w:rsidP="001E077B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0A624C">
        <w:rPr>
          <w:rFonts w:cs="Calibri"/>
          <w:b/>
          <w:iCs/>
          <w:sz w:val="24"/>
          <w:szCs w:val="24"/>
          <w:lang w:eastAsia="ar-SA"/>
        </w:rPr>
        <w:t>20</w:t>
      </w:r>
    </w:p>
    <w:p w14:paraId="61858C8E" w14:textId="38BCEAB0" w:rsidR="00915036" w:rsidRDefault="00915036" w:rsidP="00BB6D8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0C159E9E" w14:textId="77777777" w:rsidR="00B970EC" w:rsidRDefault="00B970EC" w:rsidP="0091503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177937DC" w14:textId="5A617E7F" w:rsidR="00F94674" w:rsidRDefault="008D78D6" w:rsidP="00DC780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6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F94674">
        <w:rPr>
          <w:rFonts w:cs="Calibri"/>
          <w:b/>
          <w:i/>
          <w:sz w:val="24"/>
          <w:szCs w:val="24"/>
          <w:u w:val="single"/>
          <w:lang w:eastAsia="ar-SA"/>
        </w:rPr>
        <w:t xml:space="preserve">Informace </w:t>
      </w:r>
      <w:r w:rsidR="000A624C">
        <w:rPr>
          <w:rFonts w:cs="Calibri"/>
          <w:b/>
          <w:i/>
          <w:sz w:val="24"/>
          <w:szCs w:val="24"/>
          <w:u w:val="single"/>
          <w:lang w:eastAsia="ar-SA"/>
        </w:rPr>
        <w:t xml:space="preserve">o průběhu </w:t>
      </w:r>
      <w:r w:rsidR="00F94674">
        <w:rPr>
          <w:rFonts w:cs="Calibri"/>
          <w:b/>
          <w:i/>
          <w:sz w:val="24"/>
          <w:szCs w:val="24"/>
          <w:u w:val="single"/>
          <w:lang w:eastAsia="ar-SA"/>
        </w:rPr>
        <w:t>VH HVP a.s.</w:t>
      </w:r>
    </w:p>
    <w:p w14:paraId="693EB024" w14:textId="2645AD81" w:rsidR="00DC7807" w:rsidRPr="00DC7807" w:rsidRDefault="00DC7807" w:rsidP="00DC780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- M. Němečková informovala o jednání </w:t>
      </w:r>
      <w:r>
        <w:rPr>
          <w:iCs/>
          <w:lang w:eastAsia="ar-SA"/>
        </w:rPr>
        <w:t xml:space="preserve">zástupců vedení </w:t>
      </w:r>
      <w:r w:rsidRPr="009C2E92">
        <w:rPr>
          <w:iCs/>
          <w:lang w:eastAsia="ar-SA"/>
        </w:rPr>
        <w:t xml:space="preserve">s právním zástupcem p. </w:t>
      </w:r>
      <w:proofErr w:type="spellStart"/>
      <w:r w:rsidRPr="009C2E92">
        <w:rPr>
          <w:iCs/>
          <w:lang w:eastAsia="ar-SA"/>
        </w:rPr>
        <w:t>Goláně</w:t>
      </w:r>
      <w:proofErr w:type="spellEnd"/>
      <w:r w:rsidRPr="009C2E92">
        <w:rPr>
          <w:iCs/>
          <w:lang w:eastAsia="ar-SA"/>
        </w:rPr>
        <w:t xml:space="preserve"> p. Petrem </w:t>
      </w:r>
      <w:proofErr w:type="spellStart"/>
      <w:r w:rsidRPr="009C2E92">
        <w:rPr>
          <w:iCs/>
          <w:lang w:eastAsia="ar-SA"/>
        </w:rPr>
        <w:t>Budzinským</w:t>
      </w:r>
      <w:proofErr w:type="spellEnd"/>
      <w:r w:rsidRPr="009C2E92">
        <w:rPr>
          <w:iCs/>
          <w:lang w:eastAsia="ar-SA"/>
        </w:rPr>
        <w:t>.</w:t>
      </w:r>
    </w:p>
    <w:p w14:paraId="3B6BF7E8" w14:textId="5B03EB4E" w:rsidR="00D0323A" w:rsidRDefault="00B0384A" w:rsidP="001530D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B0384A">
        <w:rPr>
          <w:iCs/>
          <w:lang w:eastAsia="ar-SA"/>
        </w:rPr>
        <w:t>-</w:t>
      </w:r>
      <w:r>
        <w:rPr>
          <w:iCs/>
          <w:lang w:eastAsia="ar-SA"/>
        </w:rPr>
        <w:t xml:space="preserve"> </w:t>
      </w:r>
      <w:r w:rsidR="000A624C">
        <w:rPr>
          <w:iCs/>
          <w:lang w:eastAsia="ar-SA"/>
        </w:rPr>
        <w:t xml:space="preserve">R. Dudek informoval o </w:t>
      </w:r>
      <w:r w:rsidR="008023D4">
        <w:rPr>
          <w:iCs/>
          <w:lang w:eastAsia="ar-SA"/>
        </w:rPr>
        <w:t>průběhu VH HVP a.s., která se konala 28</w:t>
      </w:r>
      <w:r w:rsidR="00DC7807">
        <w:rPr>
          <w:iCs/>
          <w:lang w:eastAsia="ar-SA"/>
        </w:rPr>
        <w:t xml:space="preserve">. dubna 2023 v Divadle u Hasičů. </w:t>
      </w:r>
      <w:r w:rsidR="008023D4">
        <w:rPr>
          <w:iCs/>
          <w:lang w:eastAsia="ar-SA"/>
        </w:rPr>
        <w:t xml:space="preserve"> </w:t>
      </w:r>
      <w:r w:rsidR="00B87A5B" w:rsidRPr="009C2E92">
        <w:rPr>
          <w:iCs/>
          <w:lang w:eastAsia="ar-SA"/>
        </w:rPr>
        <w:t>Na programu</w:t>
      </w:r>
      <w:r w:rsidR="008023D4" w:rsidRPr="009C2E92">
        <w:rPr>
          <w:iCs/>
          <w:lang w:eastAsia="ar-SA"/>
        </w:rPr>
        <w:t xml:space="preserve"> VH bylo</w:t>
      </w:r>
      <w:r w:rsidR="00B87A5B" w:rsidRPr="009C2E92">
        <w:rPr>
          <w:iCs/>
          <w:lang w:eastAsia="ar-SA"/>
        </w:rPr>
        <w:t>:</w:t>
      </w:r>
      <w:r w:rsidR="008023D4" w:rsidRPr="009C2E92">
        <w:rPr>
          <w:iCs/>
          <w:lang w:eastAsia="ar-SA"/>
        </w:rPr>
        <w:t xml:space="preserve"> projednání řádné uzávěrky, volba členů dozorčí rady s končícím mandátem </w:t>
      </w:r>
      <w:r w:rsidR="00DC7807">
        <w:rPr>
          <w:iCs/>
          <w:lang w:eastAsia="ar-SA"/>
        </w:rPr>
        <w:t>nebo kooptovaných v průběhu mezi VH a další.</w:t>
      </w:r>
    </w:p>
    <w:p w14:paraId="31263553" w14:textId="6D469ADA" w:rsidR="001530D9" w:rsidRDefault="001530D9" w:rsidP="001530D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 J. Žižka vyjádřil poděkování ze strany HVP</w:t>
      </w:r>
      <w:r w:rsidR="00DC7807">
        <w:rPr>
          <w:iCs/>
          <w:lang w:eastAsia="ar-SA"/>
        </w:rPr>
        <w:t xml:space="preserve"> a.s. směrem k</w:t>
      </w:r>
      <w:r>
        <w:rPr>
          <w:iCs/>
          <w:lang w:eastAsia="ar-SA"/>
        </w:rPr>
        <w:t xml:space="preserve"> Vedení SH ČMS za přístup v rámci jednání SH ČMS s</w:t>
      </w:r>
      <w:r w:rsidR="00DC7807">
        <w:rPr>
          <w:iCs/>
          <w:lang w:eastAsia="ar-SA"/>
        </w:rPr>
        <w:t xml:space="preserve"> dalšími akcionáři i </w:t>
      </w:r>
      <w:r>
        <w:rPr>
          <w:iCs/>
          <w:lang w:eastAsia="ar-SA"/>
        </w:rPr>
        <w:t>HVP</w:t>
      </w:r>
      <w:r w:rsidR="00DC7807">
        <w:rPr>
          <w:iCs/>
          <w:lang w:eastAsia="ar-SA"/>
        </w:rPr>
        <w:t xml:space="preserve"> a.s.</w:t>
      </w:r>
      <w:r>
        <w:rPr>
          <w:iCs/>
          <w:lang w:eastAsia="ar-SA"/>
        </w:rPr>
        <w:t>.</w:t>
      </w:r>
    </w:p>
    <w:p w14:paraId="38D452F3" w14:textId="77777777" w:rsidR="00364C6F" w:rsidRDefault="00364C6F" w:rsidP="00523156">
      <w:pPr>
        <w:pStyle w:val="Bezmezer"/>
        <w:jc w:val="both"/>
        <w:rPr>
          <w:iCs/>
          <w:lang w:eastAsia="ar-SA"/>
        </w:rPr>
      </w:pPr>
    </w:p>
    <w:p w14:paraId="447F0487" w14:textId="680F680C" w:rsidR="00523156" w:rsidRDefault="00523156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8023D4">
        <w:rPr>
          <w:rFonts w:cs="Calibri"/>
          <w:b/>
          <w:iCs/>
          <w:sz w:val="24"/>
          <w:szCs w:val="24"/>
          <w:lang w:eastAsia="ar-SA"/>
        </w:rPr>
        <w:t>8</w:t>
      </w:r>
      <w:r w:rsidR="002E4CB1">
        <w:rPr>
          <w:rFonts w:cs="Calibri"/>
          <w:b/>
          <w:iCs/>
          <w:sz w:val="24"/>
          <w:szCs w:val="24"/>
          <w:lang w:eastAsia="ar-SA"/>
        </w:rPr>
        <w:t>0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</w:t>
      </w:r>
      <w:r w:rsidR="008023D4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</w:t>
      </w:r>
      <w:r w:rsidR="008023D4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8023D4">
        <w:rPr>
          <w:rFonts w:cs="Calibri"/>
          <w:b/>
          <w:iCs/>
          <w:sz w:val="24"/>
          <w:szCs w:val="24"/>
          <w:lang w:eastAsia="ar-SA"/>
        </w:rPr>
        <w:t>bere informace týkající se VH HVP a.s. na vědomí.</w:t>
      </w:r>
    </w:p>
    <w:p w14:paraId="57DD771F" w14:textId="77777777" w:rsid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8C2B29">
        <w:rPr>
          <w:rFonts w:cs="Calibri"/>
          <w:b/>
          <w:iCs/>
          <w:sz w:val="24"/>
          <w:szCs w:val="24"/>
          <w:lang w:eastAsia="ar-SA"/>
        </w:rPr>
        <w:t>1</w:t>
      </w:r>
      <w:r w:rsidR="00D50EDD">
        <w:rPr>
          <w:rFonts w:cs="Calibri"/>
          <w:b/>
          <w:iCs/>
          <w:sz w:val="24"/>
          <w:szCs w:val="24"/>
          <w:lang w:eastAsia="ar-SA"/>
        </w:rPr>
        <w:t>9</w:t>
      </w:r>
    </w:p>
    <w:p w14:paraId="662FD66C" w14:textId="294BDA6C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7306A46E" w14:textId="77777777" w:rsidR="00915036" w:rsidRDefault="00915036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8A45118" w14:textId="15BA73EC" w:rsidR="000D1EDC" w:rsidRPr="00163037" w:rsidRDefault="008B1F99" w:rsidP="0016303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Cs w:val="26"/>
        </w:rPr>
      </w:pPr>
      <w:r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7) </w:t>
      </w:r>
      <w:r w:rsidR="00F94674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Stav přípravy MČR hry Plamen, MČR dorostu v PS, MČR v PS mužů a žen, MČR v běhu na 60 m překážek, MČR v běhu na 100 m a MČR ve výstupu na věž, Republikové vyhodnocení </w:t>
      </w:r>
      <w:r w:rsidR="0038679F">
        <w:rPr>
          <w:rFonts w:cs="Calibri"/>
          <w:b/>
          <w:i/>
          <w:iCs/>
          <w:sz w:val="24"/>
          <w:szCs w:val="24"/>
          <w:u w:val="single"/>
          <w:lang w:eastAsia="ar-SA"/>
        </w:rPr>
        <w:t>PO očima dětí a mládeže (příslušní vedoucí ÚOR)</w:t>
      </w:r>
    </w:p>
    <w:p w14:paraId="650EA340" w14:textId="77777777" w:rsidR="001D2953" w:rsidRDefault="001D2953" w:rsidP="00E32B06">
      <w:pPr>
        <w:pStyle w:val="Bezmezer"/>
        <w:jc w:val="both"/>
        <w:rPr>
          <w:iCs/>
          <w:lang w:eastAsia="ar-SA"/>
        </w:rPr>
      </w:pPr>
    </w:p>
    <w:p w14:paraId="1752F0B9" w14:textId="156DE657" w:rsidR="00876A1A" w:rsidRDefault="00876A1A" w:rsidP="00137AF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MČR hry Plamen</w:t>
      </w:r>
      <w:r w:rsidR="00163037">
        <w:rPr>
          <w:iCs/>
          <w:u w:val="single"/>
          <w:lang w:eastAsia="ar-SA"/>
        </w:rPr>
        <w:t>, MČR v běhu na 60 m překážek, MČR dorostu v PS</w:t>
      </w:r>
    </w:p>
    <w:p w14:paraId="3274DA19" w14:textId="4B607C49" w:rsidR="00876A1A" w:rsidRDefault="00876A1A" w:rsidP="00876A1A">
      <w:pPr>
        <w:pStyle w:val="Bezmezer"/>
        <w:jc w:val="both"/>
        <w:rPr>
          <w:iCs/>
          <w:lang w:eastAsia="ar-SA"/>
        </w:rPr>
      </w:pPr>
      <w:r w:rsidRPr="00876A1A">
        <w:rPr>
          <w:iCs/>
          <w:lang w:eastAsia="ar-SA"/>
        </w:rPr>
        <w:t>-</w:t>
      </w:r>
      <w:r>
        <w:rPr>
          <w:iCs/>
          <w:lang w:eastAsia="ar-SA"/>
        </w:rPr>
        <w:t xml:space="preserve"> D. Vilímková </w:t>
      </w:r>
      <w:r w:rsidR="00163037">
        <w:rPr>
          <w:iCs/>
          <w:lang w:eastAsia="ar-SA"/>
        </w:rPr>
        <w:t>informovala přítomné, že po organizační stránce je téměř vše připraveno</w:t>
      </w:r>
      <w:r w:rsidR="00B87A5B">
        <w:rPr>
          <w:iCs/>
          <w:lang w:eastAsia="ar-SA"/>
        </w:rPr>
        <w:t>.</w:t>
      </w:r>
      <w:r w:rsidR="00163037">
        <w:rPr>
          <w:iCs/>
          <w:lang w:eastAsia="ar-SA"/>
        </w:rPr>
        <w:t xml:space="preserve"> </w:t>
      </w:r>
      <w:r w:rsidR="00B87A5B">
        <w:rPr>
          <w:iCs/>
          <w:lang w:eastAsia="ar-SA"/>
        </w:rPr>
        <w:t>V</w:t>
      </w:r>
      <w:r w:rsidR="00163037">
        <w:rPr>
          <w:iCs/>
          <w:lang w:eastAsia="ar-SA"/>
        </w:rPr>
        <w:t>yjádřila poděkování za spolupráci všem podílející</w:t>
      </w:r>
      <w:r w:rsidR="00B87A5B">
        <w:rPr>
          <w:iCs/>
          <w:lang w:eastAsia="ar-SA"/>
        </w:rPr>
        <w:t>m</w:t>
      </w:r>
      <w:r w:rsidR="00DC7807">
        <w:rPr>
          <w:iCs/>
          <w:lang w:eastAsia="ar-SA"/>
        </w:rPr>
        <w:t xml:space="preserve"> se na organizaci soutěží</w:t>
      </w:r>
      <w:r w:rsidR="00163037">
        <w:rPr>
          <w:iCs/>
          <w:lang w:eastAsia="ar-SA"/>
        </w:rPr>
        <w:t>. Organizační zabezpečení v rámci MČR dorostu v PS bude schváleno na dalším jednání ÚORM.</w:t>
      </w:r>
    </w:p>
    <w:p w14:paraId="4CACFA82" w14:textId="56BCA6AC" w:rsidR="00163037" w:rsidRPr="009C2E92" w:rsidRDefault="00163037" w:rsidP="00876A1A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M. </w:t>
      </w:r>
      <w:r w:rsidR="00DC7807">
        <w:rPr>
          <w:iCs/>
          <w:lang w:eastAsia="ar-SA"/>
        </w:rPr>
        <w:t>Němečková upozornila, že je nezbytné v OZ</w:t>
      </w:r>
      <w:r w:rsidRPr="009C2E92">
        <w:rPr>
          <w:iCs/>
          <w:lang w:eastAsia="ar-SA"/>
        </w:rPr>
        <w:t xml:space="preserve"> informova</w:t>
      </w:r>
      <w:r w:rsidR="00B87A5B" w:rsidRPr="009C2E92">
        <w:rPr>
          <w:iCs/>
          <w:lang w:eastAsia="ar-SA"/>
        </w:rPr>
        <w:t>t</w:t>
      </w:r>
      <w:r w:rsidRPr="009C2E92">
        <w:rPr>
          <w:iCs/>
          <w:lang w:eastAsia="ar-SA"/>
        </w:rPr>
        <w:t xml:space="preserve"> soutěžní družst</w:t>
      </w:r>
      <w:r w:rsidR="00B87A5B" w:rsidRPr="009C2E92">
        <w:rPr>
          <w:iCs/>
          <w:lang w:eastAsia="ar-SA"/>
        </w:rPr>
        <w:t>va</w:t>
      </w:r>
      <w:r w:rsidR="00185B96" w:rsidRPr="009C2E92">
        <w:rPr>
          <w:iCs/>
          <w:lang w:eastAsia="ar-SA"/>
        </w:rPr>
        <w:t xml:space="preserve"> účastnící se</w:t>
      </w:r>
      <w:r w:rsidR="00B87A5B" w:rsidRPr="009C2E92">
        <w:rPr>
          <w:iCs/>
          <w:lang w:eastAsia="ar-SA"/>
        </w:rPr>
        <w:t xml:space="preserve"> MČR dorostu</w:t>
      </w:r>
      <w:r w:rsidRPr="009C2E92">
        <w:rPr>
          <w:iCs/>
          <w:lang w:eastAsia="ar-SA"/>
        </w:rPr>
        <w:t xml:space="preserve"> o</w:t>
      </w:r>
      <w:r w:rsidR="00B87A5B" w:rsidRPr="009C2E92">
        <w:rPr>
          <w:iCs/>
          <w:lang w:eastAsia="ar-SA"/>
        </w:rPr>
        <w:t xml:space="preserve"> tom, že disciplína požární útok bude probíhat na t</w:t>
      </w:r>
      <w:r w:rsidR="007C416D" w:rsidRPr="009C2E92">
        <w:rPr>
          <w:iCs/>
          <w:lang w:eastAsia="ar-SA"/>
        </w:rPr>
        <w:t>a</w:t>
      </w:r>
      <w:r w:rsidR="00B87A5B" w:rsidRPr="009C2E92">
        <w:rPr>
          <w:iCs/>
          <w:lang w:eastAsia="ar-SA"/>
        </w:rPr>
        <w:t xml:space="preserve">rtanové dráze </w:t>
      </w:r>
      <w:r w:rsidR="00DC7807">
        <w:rPr>
          <w:iCs/>
          <w:lang w:eastAsia="ar-SA"/>
        </w:rPr>
        <w:t>(rozměry)</w:t>
      </w:r>
    </w:p>
    <w:p w14:paraId="24396050" w14:textId="4830A764" w:rsidR="00163037" w:rsidRDefault="00163037" w:rsidP="00876A1A">
      <w:pPr>
        <w:pStyle w:val="Bezmezer"/>
        <w:jc w:val="both"/>
        <w:rPr>
          <w:iCs/>
          <w:lang w:eastAsia="ar-SA"/>
        </w:rPr>
      </w:pPr>
    </w:p>
    <w:p w14:paraId="0D92885D" w14:textId="337873B1" w:rsidR="00163037" w:rsidRDefault="00163037" w:rsidP="00876A1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MČR v běhu na 100 m</w:t>
      </w:r>
    </w:p>
    <w:p w14:paraId="2EFB1682" w14:textId="64A44F78" w:rsidR="00163037" w:rsidRPr="00163037" w:rsidRDefault="00163037" w:rsidP="00163037">
      <w:pPr>
        <w:pStyle w:val="Bezmezer"/>
        <w:jc w:val="both"/>
        <w:rPr>
          <w:iCs/>
          <w:lang w:eastAsia="ar-SA"/>
        </w:rPr>
      </w:pPr>
      <w:r w:rsidRPr="00163037">
        <w:rPr>
          <w:iCs/>
          <w:lang w:eastAsia="ar-SA"/>
        </w:rPr>
        <w:t>-</w:t>
      </w:r>
      <w:r>
        <w:rPr>
          <w:iCs/>
          <w:lang w:eastAsia="ar-SA"/>
        </w:rPr>
        <w:t xml:space="preserve"> J. Orgoník </w:t>
      </w:r>
      <w:r w:rsidR="0095792D">
        <w:rPr>
          <w:iCs/>
          <w:lang w:eastAsia="ar-SA"/>
        </w:rPr>
        <w:t xml:space="preserve">přítomné seznámil o průběhu příprav MČR v běhu na 100 m, kde přípravu akce má na starosti M. </w:t>
      </w:r>
      <w:r w:rsidR="0095792D" w:rsidRPr="009C2E92">
        <w:rPr>
          <w:iCs/>
          <w:lang w:eastAsia="ar-SA"/>
        </w:rPr>
        <w:t xml:space="preserve">Hartmanová. Komunikace </w:t>
      </w:r>
      <w:r w:rsidR="00185B96" w:rsidRPr="009C2E92">
        <w:rPr>
          <w:iCs/>
          <w:lang w:eastAsia="ar-SA"/>
        </w:rPr>
        <w:t xml:space="preserve">ohledně zajištění rozhodčích a dalších organizačních záležitostí </w:t>
      </w:r>
      <w:r w:rsidR="0095792D" w:rsidRPr="009C2E92">
        <w:rPr>
          <w:iCs/>
          <w:lang w:eastAsia="ar-SA"/>
        </w:rPr>
        <w:t>probíhá s </w:t>
      </w:r>
      <w:r w:rsidR="00185B96" w:rsidRPr="009C2E92">
        <w:rPr>
          <w:iCs/>
          <w:lang w:eastAsia="ar-SA"/>
        </w:rPr>
        <w:t>KSH</w:t>
      </w:r>
      <w:r w:rsidR="0095792D" w:rsidRPr="009C2E92">
        <w:rPr>
          <w:iCs/>
          <w:lang w:eastAsia="ar-SA"/>
        </w:rPr>
        <w:t xml:space="preserve"> </w:t>
      </w:r>
      <w:r w:rsidR="00185B96" w:rsidRPr="009C2E92">
        <w:rPr>
          <w:iCs/>
          <w:lang w:eastAsia="ar-SA"/>
        </w:rPr>
        <w:t>Královehradeckého kraje, kde bude následující den probíhat MČR ve výstupu na věž</w:t>
      </w:r>
      <w:r w:rsidR="0095792D" w:rsidRPr="009C2E92">
        <w:rPr>
          <w:iCs/>
          <w:lang w:eastAsia="ar-SA"/>
        </w:rPr>
        <w:t xml:space="preserve">. </w:t>
      </w:r>
      <w:r w:rsidR="0095792D">
        <w:rPr>
          <w:iCs/>
          <w:lang w:eastAsia="ar-SA"/>
        </w:rPr>
        <w:t xml:space="preserve">Po organizační stránce vše probíhá v pořádku. </w:t>
      </w:r>
    </w:p>
    <w:p w14:paraId="16CD58FD" w14:textId="77777777" w:rsidR="00876A1A" w:rsidRDefault="00876A1A" w:rsidP="00137AFA">
      <w:pPr>
        <w:pStyle w:val="Bezmezer"/>
        <w:jc w:val="both"/>
        <w:rPr>
          <w:iCs/>
          <w:u w:val="single"/>
          <w:lang w:eastAsia="ar-SA"/>
        </w:rPr>
      </w:pPr>
    </w:p>
    <w:p w14:paraId="18B1EEF2" w14:textId="63E9AE37" w:rsidR="00FB272B" w:rsidRPr="00FB272B" w:rsidRDefault="00FB272B" w:rsidP="00137AFA">
      <w:pPr>
        <w:pStyle w:val="Bezmezer"/>
        <w:jc w:val="both"/>
        <w:rPr>
          <w:iCs/>
          <w:u w:val="single"/>
          <w:lang w:eastAsia="ar-SA"/>
        </w:rPr>
      </w:pPr>
      <w:r w:rsidRPr="00FB272B">
        <w:rPr>
          <w:iCs/>
          <w:u w:val="single"/>
          <w:lang w:eastAsia="ar-SA"/>
        </w:rPr>
        <w:t>MČR v PS mužů a žen</w:t>
      </w:r>
    </w:p>
    <w:p w14:paraId="60CD32CB" w14:textId="4BA95453" w:rsidR="00A83DEA" w:rsidRDefault="00FA5083" w:rsidP="00137AFA">
      <w:pPr>
        <w:pStyle w:val="Bezmezer"/>
        <w:jc w:val="both"/>
        <w:rPr>
          <w:iCs/>
          <w:lang w:eastAsia="ar-SA"/>
        </w:rPr>
      </w:pPr>
      <w:r w:rsidRPr="00E32B06">
        <w:rPr>
          <w:iCs/>
          <w:lang w:eastAsia="ar-SA"/>
        </w:rPr>
        <w:t xml:space="preserve">- </w:t>
      </w:r>
      <w:r w:rsidR="00FB272B">
        <w:rPr>
          <w:iCs/>
          <w:lang w:eastAsia="ar-SA"/>
        </w:rPr>
        <w:t>I. Kraus informoval o řešení finální podob</w:t>
      </w:r>
      <w:r w:rsidR="008F294C">
        <w:rPr>
          <w:iCs/>
          <w:lang w:eastAsia="ar-SA"/>
        </w:rPr>
        <w:t>y</w:t>
      </w:r>
      <w:r w:rsidR="00FB272B">
        <w:rPr>
          <w:iCs/>
          <w:lang w:eastAsia="ar-SA"/>
        </w:rPr>
        <w:t xml:space="preserve"> OZ v součinnosti s GŘ HZS ČR, jednání s</w:t>
      </w:r>
      <w:r w:rsidR="001E1DC4">
        <w:rPr>
          <w:iCs/>
          <w:lang w:eastAsia="ar-SA"/>
        </w:rPr>
        <w:t> </w:t>
      </w:r>
      <w:r w:rsidR="00FB272B">
        <w:rPr>
          <w:iCs/>
          <w:lang w:eastAsia="ar-SA"/>
        </w:rPr>
        <w:t>pořadateli</w:t>
      </w:r>
      <w:r w:rsidR="001E1DC4">
        <w:rPr>
          <w:iCs/>
          <w:lang w:eastAsia="ar-SA"/>
        </w:rPr>
        <w:t>.</w:t>
      </w:r>
    </w:p>
    <w:p w14:paraId="01BF4114" w14:textId="60CE0B1D" w:rsidR="001E1DC4" w:rsidRDefault="001E1DC4" w:rsidP="00137AFA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A. Minář</w:t>
      </w:r>
      <w:r w:rsidR="00C32880">
        <w:rPr>
          <w:iCs/>
          <w:lang w:eastAsia="ar-SA"/>
        </w:rPr>
        <w:t xml:space="preserve"> </w:t>
      </w:r>
      <w:r w:rsidR="001C7D53">
        <w:rPr>
          <w:iCs/>
          <w:lang w:eastAsia="ar-SA"/>
        </w:rPr>
        <w:t>hovořil o</w:t>
      </w:r>
      <w:r w:rsidR="00C32880">
        <w:rPr>
          <w:iCs/>
          <w:lang w:eastAsia="ar-SA"/>
        </w:rPr>
        <w:t xml:space="preserve"> </w:t>
      </w:r>
      <w:r w:rsidR="001C7D53">
        <w:rPr>
          <w:iCs/>
          <w:lang w:eastAsia="ar-SA"/>
        </w:rPr>
        <w:t xml:space="preserve">zajištění </w:t>
      </w:r>
      <w:r w:rsidR="00C32880">
        <w:rPr>
          <w:iCs/>
          <w:lang w:eastAsia="ar-SA"/>
        </w:rPr>
        <w:t>finanční stránky MČR</w:t>
      </w:r>
      <w:r w:rsidR="001C7D53">
        <w:rPr>
          <w:iCs/>
          <w:lang w:eastAsia="ar-SA"/>
        </w:rPr>
        <w:t xml:space="preserve">. Dále informoval, že se připravují </w:t>
      </w:r>
      <w:r w:rsidR="00B369AF">
        <w:rPr>
          <w:iCs/>
          <w:lang w:eastAsia="ar-SA"/>
        </w:rPr>
        <w:t>formulář</w:t>
      </w:r>
      <w:r w:rsidR="001C7D53">
        <w:rPr>
          <w:iCs/>
          <w:lang w:eastAsia="ar-SA"/>
        </w:rPr>
        <w:t>e</w:t>
      </w:r>
      <w:r w:rsidR="00B369AF">
        <w:rPr>
          <w:iCs/>
          <w:lang w:eastAsia="ar-SA"/>
        </w:rPr>
        <w:t xml:space="preserve"> pro</w:t>
      </w:r>
      <w:r w:rsidR="001C7D53">
        <w:rPr>
          <w:iCs/>
          <w:lang w:eastAsia="ar-SA"/>
        </w:rPr>
        <w:t xml:space="preserve"> přihlášení dobrovolníků do</w:t>
      </w:r>
      <w:r w:rsidR="00B369AF">
        <w:rPr>
          <w:iCs/>
          <w:lang w:eastAsia="ar-SA"/>
        </w:rPr>
        <w:t xml:space="preserve"> technick</w:t>
      </w:r>
      <w:r w:rsidR="001C7D53">
        <w:rPr>
          <w:iCs/>
          <w:lang w:eastAsia="ar-SA"/>
        </w:rPr>
        <w:t>é</w:t>
      </w:r>
      <w:r w:rsidR="00B369AF">
        <w:rPr>
          <w:iCs/>
          <w:lang w:eastAsia="ar-SA"/>
        </w:rPr>
        <w:t xml:space="preserve"> čet</w:t>
      </w:r>
      <w:r w:rsidR="001C7D53">
        <w:rPr>
          <w:iCs/>
          <w:lang w:eastAsia="ar-SA"/>
        </w:rPr>
        <w:t>y</w:t>
      </w:r>
      <w:r w:rsidR="00B369AF">
        <w:rPr>
          <w:iCs/>
          <w:lang w:eastAsia="ar-SA"/>
        </w:rPr>
        <w:t>.</w:t>
      </w:r>
    </w:p>
    <w:p w14:paraId="631F0C56" w14:textId="55F6D33C" w:rsidR="00B369AF" w:rsidRDefault="00B369AF" w:rsidP="00137AFA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O. Lacina </w:t>
      </w:r>
      <w:r w:rsidR="001C7D53">
        <w:rPr>
          <w:iCs/>
          <w:lang w:eastAsia="ar-SA"/>
        </w:rPr>
        <w:t>sdělil, že</w:t>
      </w:r>
      <w:r>
        <w:rPr>
          <w:iCs/>
          <w:lang w:eastAsia="ar-SA"/>
        </w:rPr>
        <w:t xml:space="preserve"> překáž</w:t>
      </w:r>
      <w:r w:rsidR="001C7D53">
        <w:rPr>
          <w:iCs/>
          <w:lang w:eastAsia="ar-SA"/>
        </w:rPr>
        <w:t>ky zajistí KSH</w:t>
      </w:r>
      <w:r>
        <w:rPr>
          <w:iCs/>
          <w:lang w:eastAsia="ar-SA"/>
        </w:rPr>
        <w:t xml:space="preserve"> Středočeského kraje.</w:t>
      </w:r>
    </w:p>
    <w:p w14:paraId="7568DCE8" w14:textId="76C869E1" w:rsidR="009C2E92" w:rsidRDefault="009C2E92" w:rsidP="00137AFA">
      <w:pPr>
        <w:pStyle w:val="Bezmezer"/>
        <w:jc w:val="both"/>
        <w:rPr>
          <w:iCs/>
          <w:u w:val="single"/>
          <w:lang w:eastAsia="ar-SA"/>
        </w:rPr>
      </w:pPr>
    </w:p>
    <w:p w14:paraId="1A3365E7" w14:textId="5F4501F4" w:rsidR="00FB272B" w:rsidRDefault="00FB272B" w:rsidP="00137AFA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lastRenderedPageBreak/>
        <w:t>MČR ve výstupu na věž</w:t>
      </w:r>
    </w:p>
    <w:p w14:paraId="2F9CC35C" w14:textId="266F97A4" w:rsidR="00FB272B" w:rsidRDefault="00FB272B" w:rsidP="00FB272B">
      <w:pPr>
        <w:pStyle w:val="Bezmezer"/>
        <w:jc w:val="both"/>
        <w:rPr>
          <w:iCs/>
          <w:lang w:eastAsia="ar-SA"/>
        </w:rPr>
      </w:pPr>
      <w:r w:rsidRPr="00FB272B">
        <w:rPr>
          <w:iCs/>
          <w:lang w:eastAsia="ar-SA"/>
        </w:rPr>
        <w:t>-</w:t>
      </w:r>
      <w:r>
        <w:rPr>
          <w:iCs/>
          <w:lang w:eastAsia="ar-SA"/>
        </w:rPr>
        <w:t xml:space="preserve"> I. Kraus informoval o jednáních s HZS Královehradeckého kraje ohledně místa konání a zajištění</w:t>
      </w:r>
      <w:r w:rsidR="001E1DC4">
        <w:rPr>
          <w:iCs/>
          <w:lang w:eastAsia="ar-SA"/>
        </w:rPr>
        <w:t xml:space="preserve"> rozhodčích. </w:t>
      </w:r>
      <w:r>
        <w:rPr>
          <w:iCs/>
          <w:lang w:eastAsia="ar-SA"/>
        </w:rPr>
        <w:t xml:space="preserve"> </w:t>
      </w:r>
    </w:p>
    <w:p w14:paraId="221947BF" w14:textId="3EE223B5" w:rsidR="00B369AF" w:rsidRDefault="00B369AF" w:rsidP="00FB272B">
      <w:pPr>
        <w:pStyle w:val="Bezmezer"/>
        <w:jc w:val="both"/>
        <w:rPr>
          <w:iCs/>
          <w:lang w:eastAsia="ar-SA"/>
        </w:rPr>
      </w:pPr>
    </w:p>
    <w:p w14:paraId="0480AEE0" w14:textId="188BEC02" w:rsidR="00B369AF" w:rsidRDefault="00B369AF" w:rsidP="00FB272B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Republikové vyhodnocení PO očima dětí a mládeže</w:t>
      </w:r>
    </w:p>
    <w:p w14:paraId="4AE9D694" w14:textId="2EF96F14" w:rsidR="00B369AF" w:rsidRPr="00B369AF" w:rsidRDefault="00B369AF" w:rsidP="00B369AF">
      <w:pPr>
        <w:pStyle w:val="Bezmezer"/>
        <w:jc w:val="both"/>
        <w:rPr>
          <w:iCs/>
          <w:lang w:eastAsia="ar-SA"/>
        </w:rPr>
      </w:pPr>
      <w:r w:rsidRPr="00B369AF">
        <w:rPr>
          <w:iCs/>
          <w:lang w:eastAsia="ar-SA"/>
        </w:rPr>
        <w:t>-</w:t>
      </w:r>
      <w:r>
        <w:rPr>
          <w:iCs/>
          <w:lang w:eastAsia="ar-SA"/>
        </w:rPr>
        <w:t xml:space="preserve"> N. Fenclová </w:t>
      </w:r>
      <w:r w:rsidR="00876A1A">
        <w:rPr>
          <w:iCs/>
          <w:lang w:eastAsia="ar-SA"/>
        </w:rPr>
        <w:t>informovala</w:t>
      </w:r>
      <w:r w:rsidR="001C7D53">
        <w:rPr>
          <w:iCs/>
          <w:lang w:eastAsia="ar-SA"/>
        </w:rPr>
        <w:t>, že 16. 5. 2023 proběhlo</w:t>
      </w:r>
      <w:r w:rsidR="00876A1A">
        <w:rPr>
          <w:iCs/>
          <w:lang w:eastAsia="ar-SA"/>
        </w:rPr>
        <w:t xml:space="preserve"> vyhodnocení </w:t>
      </w:r>
      <w:r w:rsidR="00DC7807">
        <w:rPr>
          <w:iCs/>
          <w:lang w:eastAsia="ar-SA"/>
        </w:rPr>
        <w:t xml:space="preserve">prací </w:t>
      </w:r>
      <w:r w:rsidR="00876A1A">
        <w:rPr>
          <w:iCs/>
          <w:lang w:eastAsia="ar-SA"/>
        </w:rPr>
        <w:t>republikového kola</w:t>
      </w:r>
      <w:r w:rsidR="00DC7807">
        <w:rPr>
          <w:iCs/>
          <w:lang w:eastAsia="ar-SA"/>
        </w:rPr>
        <w:t xml:space="preserve"> ze strany ÚORP</w:t>
      </w:r>
      <w:r w:rsidR="001C7D53">
        <w:rPr>
          <w:iCs/>
          <w:lang w:eastAsia="ar-SA"/>
        </w:rPr>
        <w:t>. L</w:t>
      </w:r>
      <w:r w:rsidR="00876A1A">
        <w:rPr>
          <w:iCs/>
          <w:lang w:eastAsia="ar-SA"/>
        </w:rPr>
        <w:t>etošního ročníku se zúčastnilo cca 29 000 dětí a mládeže. Slavnostní vyhodnocení se bude konat 23. 6. 2023 na Zámku v Přibyslavi. Slavnostní akci bude moderov</w:t>
      </w:r>
      <w:r w:rsidR="001C7D53">
        <w:rPr>
          <w:iCs/>
          <w:lang w:eastAsia="ar-SA"/>
        </w:rPr>
        <w:t>at</w:t>
      </w:r>
      <w:r w:rsidR="00876A1A">
        <w:rPr>
          <w:iCs/>
          <w:lang w:eastAsia="ar-SA"/>
        </w:rPr>
        <w:t xml:space="preserve"> I. Špačko</w:t>
      </w:r>
      <w:r w:rsidR="001C7D53">
        <w:rPr>
          <w:iCs/>
          <w:lang w:eastAsia="ar-SA"/>
        </w:rPr>
        <w:t xml:space="preserve">vá </w:t>
      </w:r>
      <w:r w:rsidR="00876A1A">
        <w:rPr>
          <w:iCs/>
          <w:lang w:eastAsia="ar-SA"/>
        </w:rPr>
        <w:t>a předávajícími budou členové Vedení SH ČMS a přítomní členové ÚORP. V průběhu vyhlášení je zajištěn kulturní program prostřednictvím místní ZUŠ.</w:t>
      </w:r>
    </w:p>
    <w:p w14:paraId="4AE9B58E" w14:textId="77777777" w:rsidR="00E32B06" w:rsidRDefault="00E32B06" w:rsidP="00E32B06">
      <w:pPr>
        <w:pStyle w:val="Bezmezer"/>
        <w:ind w:left="2977" w:hanging="2977"/>
        <w:jc w:val="both"/>
        <w:rPr>
          <w:rFonts w:cs="Calibri"/>
          <w:iCs/>
          <w:szCs w:val="24"/>
          <w:highlight w:val="yellow"/>
          <w:lang w:eastAsia="ar-SA"/>
        </w:rPr>
      </w:pPr>
    </w:p>
    <w:p w14:paraId="02E6E174" w14:textId="01D0C7BC" w:rsid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95792D">
        <w:rPr>
          <w:rFonts w:cs="Calibri"/>
          <w:b/>
          <w:iCs/>
          <w:sz w:val="24"/>
          <w:szCs w:val="24"/>
          <w:lang w:eastAsia="ar-SA"/>
        </w:rPr>
        <w:t>8</w:t>
      </w:r>
      <w:r w:rsidR="002E4CB1">
        <w:rPr>
          <w:rFonts w:cs="Calibri"/>
          <w:b/>
          <w:iCs/>
          <w:sz w:val="24"/>
          <w:szCs w:val="24"/>
          <w:lang w:eastAsia="ar-SA"/>
        </w:rPr>
        <w:t>1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</w:t>
      </w:r>
      <w:r w:rsidR="0095792D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</w:t>
      </w:r>
      <w:r w:rsidR="0095792D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266A5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6E63E2F3" w14:textId="3F1CB1FE" w:rsidR="00FA5083" w:rsidRP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95792D">
        <w:rPr>
          <w:rFonts w:cs="Calibri"/>
          <w:b/>
          <w:iCs/>
          <w:sz w:val="24"/>
          <w:szCs w:val="24"/>
          <w:lang w:eastAsia="ar-SA"/>
        </w:rPr>
        <w:t>20</w:t>
      </w:r>
    </w:p>
    <w:p w14:paraId="52397672" w14:textId="77777777" w:rsidR="00183AFA" w:rsidRDefault="00183AFA" w:rsidP="00915036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2BFEB7D" w14:textId="7F803ACB" w:rsidR="00B970EC" w:rsidRDefault="00B970EC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755C6C7D" w14:textId="77777777" w:rsidR="00DC7807" w:rsidRDefault="00DC7807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71ACDE01" w:rsidR="00FD009C" w:rsidRDefault="003266A5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proofErr w:type="spellStart"/>
      <w:r w:rsidR="0038679F">
        <w:rPr>
          <w:rFonts w:cs="Calibri"/>
          <w:b/>
          <w:i/>
          <w:iCs/>
          <w:sz w:val="24"/>
          <w:szCs w:val="24"/>
          <w:u w:val="single"/>
          <w:lang w:eastAsia="ar-SA"/>
        </w:rPr>
        <w:t>Pyrocar</w:t>
      </w:r>
      <w:proofErr w:type="spellEnd"/>
      <w:r w:rsidR="0038679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2023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</w:t>
      </w:r>
    </w:p>
    <w:p w14:paraId="05539D08" w14:textId="77777777" w:rsidR="00507AD9" w:rsidRDefault="00507AD9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0562D944" w14:textId="59A59EE3" w:rsidR="00833D59" w:rsidRDefault="007671BC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7671BC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M. Němečková </w:t>
      </w:r>
      <w:r w:rsidR="0095792D">
        <w:rPr>
          <w:rFonts w:cs="Calibri"/>
          <w:iCs/>
          <w:szCs w:val="24"/>
          <w:lang w:eastAsia="ar-SA"/>
        </w:rPr>
        <w:t>přítomné</w:t>
      </w:r>
      <w:r w:rsidR="00DC7807">
        <w:rPr>
          <w:rFonts w:cs="Calibri"/>
          <w:iCs/>
          <w:szCs w:val="24"/>
          <w:lang w:eastAsia="ar-SA"/>
        </w:rPr>
        <w:t xml:space="preserve"> stručně</w:t>
      </w:r>
      <w:r w:rsidR="0095792D">
        <w:rPr>
          <w:rFonts w:cs="Calibri"/>
          <w:iCs/>
          <w:szCs w:val="24"/>
          <w:lang w:eastAsia="ar-SA"/>
        </w:rPr>
        <w:t xml:space="preserve"> seznámila </w:t>
      </w:r>
      <w:r w:rsidR="00DC7807">
        <w:rPr>
          <w:rFonts w:cs="Calibri"/>
          <w:iCs/>
          <w:szCs w:val="24"/>
          <w:lang w:eastAsia="ar-SA"/>
        </w:rPr>
        <w:t>s aktuálním stavem</w:t>
      </w:r>
      <w:r w:rsidR="0095792D">
        <w:rPr>
          <w:rFonts w:cs="Calibri"/>
          <w:iCs/>
          <w:szCs w:val="24"/>
          <w:lang w:eastAsia="ar-SA"/>
        </w:rPr>
        <w:t xml:space="preserve"> příprav akce </w:t>
      </w:r>
      <w:proofErr w:type="spellStart"/>
      <w:r w:rsidR="0095792D">
        <w:rPr>
          <w:rFonts w:cs="Calibri"/>
          <w:iCs/>
          <w:szCs w:val="24"/>
          <w:lang w:eastAsia="ar-SA"/>
        </w:rPr>
        <w:t>Pyrocar</w:t>
      </w:r>
      <w:proofErr w:type="spellEnd"/>
      <w:r w:rsidR="0095792D">
        <w:rPr>
          <w:rFonts w:cs="Calibri"/>
          <w:iCs/>
          <w:szCs w:val="24"/>
          <w:lang w:eastAsia="ar-SA"/>
        </w:rPr>
        <w:t>. V současnosti je podáno 49 přihlá</w:t>
      </w:r>
      <w:r w:rsidR="00DC7807">
        <w:rPr>
          <w:rFonts w:cs="Calibri"/>
          <w:iCs/>
          <w:szCs w:val="24"/>
          <w:lang w:eastAsia="ar-SA"/>
        </w:rPr>
        <w:t xml:space="preserve">šek, z toho již 21 subjektů má uhrazený účastnický poplatek. </w:t>
      </w:r>
      <w:r w:rsidR="0095792D">
        <w:rPr>
          <w:rFonts w:cs="Calibri"/>
          <w:iCs/>
          <w:szCs w:val="24"/>
          <w:lang w:eastAsia="ar-SA"/>
        </w:rPr>
        <w:t xml:space="preserve">Plnění rozpočtu probíhá standardně. Zároveň byla potvrzena účast Armády ČR pod záštitou ministryně obrany J. Černochové. </w:t>
      </w:r>
    </w:p>
    <w:p w14:paraId="3C35AA32" w14:textId="77777777" w:rsidR="007671BC" w:rsidRDefault="007671BC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31312105" w14:textId="255AB768" w:rsidR="00833D59" w:rsidRDefault="007671BC" w:rsidP="00A83DE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95792D">
        <w:rPr>
          <w:rFonts w:cs="Calibri"/>
          <w:b/>
          <w:iCs/>
          <w:sz w:val="24"/>
          <w:szCs w:val="24"/>
          <w:lang w:eastAsia="ar-SA"/>
        </w:rPr>
        <w:t>8</w:t>
      </w:r>
      <w:r w:rsidR="002E4CB1">
        <w:rPr>
          <w:rFonts w:cs="Calibri"/>
          <w:b/>
          <w:iCs/>
          <w:sz w:val="24"/>
          <w:szCs w:val="24"/>
          <w:lang w:eastAsia="ar-SA"/>
        </w:rPr>
        <w:t>2</w:t>
      </w:r>
      <w:r w:rsidR="002E4CB1"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E4CB1">
        <w:rPr>
          <w:rFonts w:cs="Calibri"/>
          <w:b/>
          <w:iCs/>
          <w:sz w:val="24"/>
          <w:szCs w:val="24"/>
          <w:lang w:eastAsia="ar-SA"/>
        </w:rPr>
        <w:t>2</w:t>
      </w:r>
      <w:r w:rsidR="0095792D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</w:t>
      </w:r>
      <w:r w:rsidR="0095792D">
        <w:rPr>
          <w:rFonts w:cs="Calibri"/>
          <w:b/>
          <w:iCs/>
          <w:sz w:val="24"/>
          <w:szCs w:val="24"/>
          <w:lang w:eastAsia="ar-SA"/>
        </w:rPr>
        <w:t>5</w:t>
      </w:r>
      <w:r w:rsidR="002E4CB1">
        <w:rPr>
          <w:rFonts w:cs="Calibri"/>
          <w:b/>
          <w:iCs/>
          <w:sz w:val="24"/>
          <w:szCs w:val="24"/>
          <w:lang w:eastAsia="ar-SA"/>
        </w:rPr>
        <w:t>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A83DEA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5792D">
        <w:rPr>
          <w:rFonts w:cs="Calibri"/>
          <w:b/>
          <w:iCs/>
          <w:sz w:val="24"/>
          <w:szCs w:val="24"/>
          <w:lang w:eastAsia="ar-SA"/>
        </w:rPr>
        <w:t xml:space="preserve">bere informace týkající se příprav akce </w:t>
      </w:r>
      <w:proofErr w:type="spellStart"/>
      <w:r w:rsidR="0095792D">
        <w:rPr>
          <w:rFonts w:cs="Calibri"/>
          <w:b/>
          <w:iCs/>
          <w:sz w:val="24"/>
          <w:szCs w:val="24"/>
          <w:lang w:eastAsia="ar-SA"/>
        </w:rPr>
        <w:t>Pyrocar</w:t>
      </w:r>
      <w:proofErr w:type="spellEnd"/>
      <w:r w:rsidR="0095792D">
        <w:rPr>
          <w:rFonts w:cs="Calibri"/>
          <w:b/>
          <w:iCs/>
          <w:sz w:val="24"/>
          <w:szCs w:val="24"/>
          <w:lang w:eastAsia="ar-SA"/>
        </w:rPr>
        <w:t xml:space="preserve"> na vědomí</w:t>
      </w:r>
      <w:r w:rsidR="00833D59">
        <w:rPr>
          <w:rFonts w:cs="Calibri"/>
          <w:b/>
          <w:iCs/>
          <w:sz w:val="24"/>
          <w:szCs w:val="24"/>
          <w:lang w:eastAsia="ar-SA"/>
        </w:rPr>
        <w:t>.</w:t>
      </w:r>
    </w:p>
    <w:p w14:paraId="44CC9D53" w14:textId="5F8A320D" w:rsidR="007671BC" w:rsidRPr="00FA5083" w:rsidRDefault="007671BC" w:rsidP="00833D59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95792D">
        <w:rPr>
          <w:rFonts w:cs="Calibri"/>
          <w:b/>
          <w:iCs/>
          <w:sz w:val="24"/>
          <w:szCs w:val="24"/>
          <w:lang w:eastAsia="ar-SA"/>
        </w:rPr>
        <w:t>20</w:t>
      </w:r>
    </w:p>
    <w:p w14:paraId="2D3D7978" w14:textId="571188D1" w:rsidR="0038679F" w:rsidRDefault="0038679F" w:rsidP="00DC7807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6B83AF0C" w14:textId="2CA188B5" w:rsidR="005C3C29" w:rsidRDefault="003266A5" w:rsidP="005C3C29">
      <w:pPr>
        <w:pStyle w:val="Bezmezer"/>
        <w:ind w:left="2977" w:hanging="2977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9</w:t>
      </w:r>
      <w:r w:rsidR="00523156" w:rsidRPr="002D51AD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38679F">
        <w:rPr>
          <w:rFonts w:cs="Calibri"/>
          <w:b/>
          <w:i/>
          <w:sz w:val="24"/>
          <w:szCs w:val="24"/>
          <w:u w:val="single"/>
          <w:lang w:eastAsia="ar-SA"/>
        </w:rPr>
        <w:t xml:space="preserve">Návrhy na vyznamenání </w:t>
      </w:r>
    </w:p>
    <w:p w14:paraId="59C9C4E3" w14:textId="77777777" w:rsidR="001243ED" w:rsidRDefault="001243ED" w:rsidP="001243ED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materiál byl předložen písemně</w:t>
      </w:r>
    </w:p>
    <w:p w14:paraId="2B4161E6" w14:textId="0655882E" w:rsidR="0095792D" w:rsidRDefault="0095792D" w:rsidP="0095792D">
      <w:pPr>
        <w:pStyle w:val="Bezmezer"/>
        <w:jc w:val="both"/>
        <w:rPr>
          <w:rFonts w:cs="Calibri"/>
          <w:iCs/>
          <w:color w:val="FF0000"/>
          <w:szCs w:val="24"/>
          <w:lang w:eastAsia="ar-SA"/>
        </w:rPr>
      </w:pPr>
    </w:p>
    <w:p w14:paraId="2C574BF3" w14:textId="77777777" w:rsidR="001243ED" w:rsidRDefault="0095792D" w:rsidP="0095792D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7671BC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M. Němečková předložila návrhy na vyznamenání a požádala o jejich schválení.</w:t>
      </w:r>
    </w:p>
    <w:p w14:paraId="6EA8963F" w14:textId="2B330545" w:rsidR="0095792D" w:rsidRDefault="001243ED" w:rsidP="0095792D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- J. Orgoník upozornil na udělení Medaile Řádu sv. Floriana pro nečlena SH ČMS.</w:t>
      </w:r>
    </w:p>
    <w:p w14:paraId="5F5DE6A1" w14:textId="794C8943" w:rsidR="001243ED" w:rsidRDefault="001243ED" w:rsidP="0095792D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T. </w:t>
      </w:r>
      <w:proofErr w:type="spellStart"/>
      <w:r>
        <w:rPr>
          <w:rFonts w:cs="Calibri"/>
          <w:iCs/>
          <w:szCs w:val="24"/>
          <w:lang w:eastAsia="ar-SA"/>
        </w:rPr>
        <w:t>Letocha</w:t>
      </w:r>
      <w:proofErr w:type="spellEnd"/>
      <w:r>
        <w:rPr>
          <w:rFonts w:cs="Calibri"/>
          <w:iCs/>
          <w:szCs w:val="24"/>
          <w:lang w:eastAsia="ar-SA"/>
        </w:rPr>
        <w:t xml:space="preserve"> k tomuto dodal, že spolupráce mezi KSH Jihomoravského kraje a SR je na vysoké úrovni</w:t>
      </w:r>
      <w:r w:rsidR="00BA3AB3">
        <w:rPr>
          <w:rFonts w:cs="Calibri"/>
          <w:iCs/>
          <w:szCs w:val="24"/>
          <w:lang w:eastAsia="ar-SA"/>
        </w:rPr>
        <w:t xml:space="preserve"> a vyznamenání jsou udělována v rámci této vzájemné spolupráce. </w:t>
      </w:r>
    </w:p>
    <w:p w14:paraId="7CFE91F9" w14:textId="4D32EA54" w:rsidR="00BA3AB3" w:rsidRDefault="00BA3AB3" w:rsidP="0095792D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35546F82" w14:textId="012D0110" w:rsidR="00BA3AB3" w:rsidRDefault="00BA3AB3" w:rsidP="00BA3AB3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BA3AB3">
        <w:rPr>
          <w:rFonts w:cs="Calibri"/>
          <w:iCs/>
          <w:szCs w:val="24"/>
          <w:lang w:eastAsia="ar-SA"/>
        </w:rPr>
        <w:t>-</w:t>
      </w:r>
      <w:r>
        <w:rPr>
          <w:rFonts w:cs="Calibri"/>
          <w:iCs/>
          <w:szCs w:val="24"/>
          <w:lang w:eastAsia="ar-SA"/>
        </w:rPr>
        <w:t xml:space="preserve"> M. Němečková vyzvala přítomné o doplnění seznamu v rámci předávání čestného praporu SDH:</w:t>
      </w:r>
    </w:p>
    <w:p w14:paraId="368E7F6E" w14:textId="0A057516" w:rsidR="00BA3AB3" w:rsidRDefault="00BA3AB3" w:rsidP="00BA3AB3">
      <w:pPr>
        <w:pStyle w:val="Bezmezer"/>
        <w:numPr>
          <w:ilvl w:val="0"/>
          <w:numId w:val="16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SDH Strašín (OSH Klatovy) – A. Minář</w:t>
      </w:r>
      <w:r w:rsidR="00DC7807">
        <w:rPr>
          <w:rFonts w:cs="Calibri"/>
          <w:iCs/>
          <w:szCs w:val="24"/>
          <w:lang w:eastAsia="ar-SA"/>
        </w:rPr>
        <w:t xml:space="preserve">  (popř. J. Černý, starosta KSH PL kraje, dohoda s A. Minář)</w:t>
      </w:r>
    </w:p>
    <w:p w14:paraId="307CFFE5" w14:textId="3C650BD7" w:rsidR="00BA3AB3" w:rsidRDefault="00BA3AB3" w:rsidP="00BA3AB3">
      <w:pPr>
        <w:pStyle w:val="Bezmezer"/>
        <w:numPr>
          <w:ilvl w:val="0"/>
          <w:numId w:val="16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SDH </w:t>
      </w:r>
      <w:proofErr w:type="spellStart"/>
      <w:r>
        <w:rPr>
          <w:rFonts w:cs="Calibri"/>
          <w:iCs/>
          <w:szCs w:val="24"/>
          <w:lang w:eastAsia="ar-SA"/>
        </w:rPr>
        <w:t>Raclavice</w:t>
      </w:r>
      <w:proofErr w:type="spellEnd"/>
      <w:r>
        <w:rPr>
          <w:rFonts w:cs="Calibri"/>
          <w:iCs/>
          <w:szCs w:val="24"/>
          <w:lang w:eastAsia="ar-SA"/>
        </w:rPr>
        <w:t xml:space="preserve"> (OSH Přerov) – R. Mácha</w:t>
      </w:r>
    </w:p>
    <w:p w14:paraId="7C4CCB2D" w14:textId="52F4C5C7" w:rsidR="00BA3AB3" w:rsidRDefault="00BA3AB3" w:rsidP="00BA3AB3">
      <w:pPr>
        <w:pStyle w:val="Bezmezer"/>
        <w:numPr>
          <w:ilvl w:val="0"/>
          <w:numId w:val="16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>SDH Zašová (OSH Vsetín) – J. Polanský</w:t>
      </w:r>
    </w:p>
    <w:p w14:paraId="61661542" w14:textId="04F4ACBF" w:rsidR="00BA3AB3" w:rsidRDefault="00BA3AB3" w:rsidP="00BA3AB3">
      <w:pPr>
        <w:pStyle w:val="Bezmezer"/>
        <w:numPr>
          <w:ilvl w:val="0"/>
          <w:numId w:val="16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SDH Horní Suchá (Karviná) – S. </w:t>
      </w:r>
      <w:proofErr w:type="spellStart"/>
      <w:r>
        <w:rPr>
          <w:rFonts w:cs="Calibri"/>
          <w:iCs/>
          <w:szCs w:val="24"/>
          <w:lang w:eastAsia="ar-SA"/>
        </w:rPr>
        <w:t>Kotrc</w:t>
      </w:r>
      <w:proofErr w:type="spellEnd"/>
    </w:p>
    <w:p w14:paraId="3993BE9B" w14:textId="628BC936" w:rsidR="00BA3AB3" w:rsidRDefault="00BA3AB3" w:rsidP="00BA3AB3">
      <w:pPr>
        <w:pStyle w:val="Bezmezer"/>
        <w:numPr>
          <w:ilvl w:val="0"/>
          <w:numId w:val="16"/>
        </w:numPr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SDH Havířov-Životice (OSH Karviná) – S. </w:t>
      </w:r>
      <w:proofErr w:type="spellStart"/>
      <w:r>
        <w:rPr>
          <w:rFonts w:cs="Calibri"/>
          <w:iCs/>
          <w:szCs w:val="24"/>
          <w:lang w:eastAsia="ar-SA"/>
        </w:rPr>
        <w:t>Kotrc</w:t>
      </w:r>
      <w:proofErr w:type="spellEnd"/>
    </w:p>
    <w:p w14:paraId="5498EABE" w14:textId="77777777" w:rsidR="0095792D" w:rsidRDefault="0095792D" w:rsidP="0095792D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09725E9B" w14:textId="00C65BD3" w:rsidR="0095792D" w:rsidRDefault="0095792D" w:rsidP="0095792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1243ED">
        <w:rPr>
          <w:rFonts w:cs="Calibri"/>
          <w:b/>
          <w:iCs/>
          <w:sz w:val="24"/>
          <w:szCs w:val="24"/>
          <w:lang w:eastAsia="ar-SA"/>
        </w:rPr>
        <w:t>83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>
        <w:rPr>
          <w:rFonts w:cs="Calibri"/>
          <w:b/>
          <w:iCs/>
          <w:sz w:val="24"/>
          <w:szCs w:val="24"/>
          <w:lang w:eastAsia="ar-SA"/>
        </w:rPr>
        <w:t>2</w:t>
      </w:r>
      <w:r w:rsidR="001243ED">
        <w:rPr>
          <w:rFonts w:cs="Calibri"/>
          <w:b/>
          <w:iCs/>
          <w:sz w:val="24"/>
          <w:szCs w:val="24"/>
          <w:lang w:eastAsia="ar-SA"/>
        </w:rPr>
        <w:t>5</w:t>
      </w:r>
      <w:r>
        <w:rPr>
          <w:rFonts w:cs="Calibri"/>
          <w:b/>
          <w:iCs/>
          <w:sz w:val="24"/>
          <w:szCs w:val="24"/>
          <w:lang w:eastAsia="ar-SA"/>
        </w:rPr>
        <w:t>-</w:t>
      </w:r>
      <w:r w:rsidR="001243ED">
        <w:rPr>
          <w:rFonts w:cs="Calibri"/>
          <w:b/>
          <w:iCs/>
          <w:sz w:val="24"/>
          <w:szCs w:val="24"/>
          <w:lang w:eastAsia="ar-SA"/>
        </w:rPr>
        <w:t>5-</w:t>
      </w:r>
      <w:r>
        <w:rPr>
          <w:rFonts w:cs="Calibri"/>
          <w:b/>
          <w:iCs/>
          <w:sz w:val="24"/>
          <w:szCs w:val="24"/>
          <w:lang w:eastAsia="ar-SA"/>
        </w:rPr>
        <w:t xml:space="preserve">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předložené návrhy na vyznamenání.</w:t>
      </w:r>
    </w:p>
    <w:p w14:paraId="03A42326" w14:textId="79B79B94" w:rsidR="0095792D" w:rsidRPr="00FA5083" w:rsidRDefault="0095792D" w:rsidP="0095792D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1243ED">
        <w:rPr>
          <w:rFonts w:cs="Calibri"/>
          <w:b/>
          <w:iCs/>
          <w:sz w:val="24"/>
          <w:szCs w:val="24"/>
          <w:lang w:eastAsia="ar-SA"/>
        </w:rPr>
        <w:t>20</w:t>
      </w:r>
    </w:p>
    <w:p w14:paraId="1A55F51A" w14:textId="77777777" w:rsidR="0095792D" w:rsidRPr="00507AD9" w:rsidRDefault="0095792D" w:rsidP="0095792D">
      <w:pPr>
        <w:pStyle w:val="Bezmezer"/>
        <w:jc w:val="both"/>
        <w:rPr>
          <w:rFonts w:cs="Calibri"/>
          <w:iCs/>
          <w:color w:val="FF0000"/>
          <w:szCs w:val="24"/>
          <w:lang w:eastAsia="ar-SA"/>
        </w:rPr>
      </w:pPr>
    </w:p>
    <w:p w14:paraId="691869F7" w14:textId="77777777" w:rsidR="00507AD9" w:rsidRPr="005C3C29" w:rsidRDefault="00507AD9" w:rsidP="005C3C29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5DF4F14" w14:textId="170762FD" w:rsidR="00044F99" w:rsidRPr="0038679F" w:rsidRDefault="0038679F" w:rsidP="0038679F">
      <w:pPr>
        <w:pStyle w:val="Bezmezer"/>
        <w:ind w:left="2977" w:hanging="2977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  <w:r w:rsidRPr="0038679F">
        <w:rPr>
          <w:rFonts w:cs="Calibri"/>
          <w:b/>
          <w:i/>
          <w:sz w:val="24"/>
          <w:szCs w:val="24"/>
          <w:u w:val="single"/>
          <w:lang w:eastAsia="ar-SA"/>
        </w:rPr>
        <w:t>10) Různé</w:t>
      </w:r>
    </w:p>
    <w:p w14:paraId="116D47A6" w14:textId="77777777" w:rsidR="0038679F" w:rsidRDefault="0038679F" w:rsidP="005C3C29">
      <w:pPr>
        <w:pStyle w:val="Bezmezer"/>
        <w:jc w:val="both"/>
        <w:rPr>
          <w:iCs/>
          <w:lang w:eastAsia="ar-SA"/>
        </w:rPr>
      </w:pPr>
    </w:p>
    <w:p w14:paraId="3628524A" w14:textId="5DF9EA09" w:rsidR="0044500A" w:rsidRDefault="0044500A" w:rsidP="00507AD9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- I. Špačková informovala o proběhlé akci </w:t>
      </w:r>
      <w:r w:rsidRPr="00ED37A3">
        <w:rPr>
          <w:b/>
          <w:iCs/>
          <w:color w:val="000000" w:themeColor="text1"/>
          <w:lang w:eastAsia="ar-SA"/>
        </w:rPr>
        <w:t>9. ročníku Open House,</w:t>
      </w:r>
      <w:r>
        <w:rPr>
          <w:iCs/>
          <w:color w:val="000000" w:themeColor="text1"/>
          <w:lang w:eastAsia="ar-SA"/>
        </w:rPr>
        <w:t xml:space="preserve"> </w:t>
      </w:r>
      <w:r w:rsidR="00A7352E">
        <w:rPr>
          <w:iCs/>
          <w:color w:val="000000" w:themeColor="text1"/>
          <w:lang w:eastAsia="ar-SA"/>
        </w:rPr>
        <w:t>které se zúčastnilo 83 000 lidí</w:t>
      </w:r>
      <w:r>
        <w:rPr>
          <w:iCs/>
          <w:color w:val="000000" w:themeColor="text1"/>
          <w:lang w:eastAsia="ar-SA"/>
        </w:rPr>
        <w:t>.</w:t>
      </w:r>
      <w:r w:rsidR="00263273">
        <w:rPr>
          <w:iCs/>
          <w:color w:val="000000" w:themeColor="text1"/>
          <w:lang w:eastAsia="ar-SA"/>
        </w:rPr>
        <w:t xml:space="preserve"> Velký počet zájemců se odrazil i na návštěvě Hasičského domu. Zároveň byl otevřen prostor pivovaru </w:t>
      </w:r>
      <w:proofErr w:type="spellStart"/>
      <w:r w:rsidR="00263273">
        <w:rPr>
          <w:iCs/>
          <w:color w:val="000000" w:themeColor="text1"/>
          <w:lang w:eastAsia="ar-SA"/>
        </w:rPr>
        <w:t>Ossegg</w:t>
      </w:r>
      <w:proofErr w:type="spellEnd"/>
      <w:r w:rsidR="00263273">
        <w:rPr>
          <w:iCs/>
          <w:color w:val="000000" w:themeColor="text1"/>
          <w:lang w:eastAsia="ar-SA"/>
        </w:rPr>
        <w:t xml:space="preserve">, zpřístupněna střecha Hasičského domu a úvodní chodba SH ČMS s historickou výstavou přileb. </w:t>
      </w:r>
    </w:p>
    <w:p w14:paraId="57944A9D" w14:textId="3B606389" w:rsidR="00263273" w:rsidRDefault="00263273" w:rsidP="00507AD9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- M. Němečková vyjádřila poděkování J. Myslínovi a P. Cejpkové </w:t>
      </w:r>
      <w:proofErr w:type="spellStart"/>
      <w:r>
        <w:rPr>
          <w:iCs/>
          <w:color w:val="000000" w:themeColor="text1"/>
          <w:lang w:eastAsia="ar-SA"/>
        </w:rPr>
        <w:t>Myslínové</w:t>
      </w:r>
      <w:proofErr w:type="spellEnd"/>
      <w:r>
        <w:rPr>
          <w:iCs/>
          <w:color w:val="000000" w:themeColor="text1"/>
          <w:lang w:eastAsia="ar-SA"/>
        </w:rPr>
        <w:t>.</w:t>
      </w:r>
    </w:p>
    <w:p w14:paraId="75ED10BC" w14:textId="10FCF574" w:rsidR="00A856A6" w:rsidRDefault="00A856A6" w:rsidP="00A856A6">
      <w:pPr>
        <w:pStyle w:val="Bezmezer"/>
        <w:jc w:val="both"/>
        <w:rPr>
          <w:iCs/>
          <w:color w:val="000000" w:themeColor="text1"/>
          <w:lang w:eastAsia="ar-SA"/>
        </w:rPr>
      </w:pPr>
      <w:r w:rsidRPr="00A856A6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M. Němečková </w:t>
      </w:r>
      <w:r w:rsidR="00182C98">
        <w:rPr>
          <w:iCs/>
          <w:color w:val="000000" w:themeColor="text1"/>
          <w:lang w:eastAsia="ar-SA"/>
        </w:rPr>
        <w:t>byla ředitelem HZS Libereckého kraje požádána</w:t>
      </w:r>
      <w:r w:rsidR="001C7D53">
        <w:rPr>
          <w:iCs/>
          <w:color w:val="000000" w:themeColor="text1"/>
          <w:lang w:eastAsia="ar-SA"/>
        </w:rPr>
        <w:t xml:space="preserve"> o zaslání podkladů k odeslání pozvánek na akci</w:t>
      </w:r>
      <w:r>
        <w:rPr>
          <w:iCs/>
          <w:color w:val="000000" w:themeColor="text1"/>
          <w:lang w:eastAsia="ar-SA"/>
        </w:rPr>
        <w:t xml:space="preserve"> MČR ve vyprošťování konající se v Libereckém kraji</w:t>
      </w:r>
      <w:r w:rsidR="001C7D53">
        <w:rPr>
          <w:iCs/>
          <w:color w:val="000000" w:themeColor="text1"/>
          <w:lang w:eastAsia="ar-SA"/>
        </w:rPr>
        <w:t>.</w:t>
      </w:r>
      <w:r>
        <w:rPr>
          <w:iCs/>
          <w:color w:val="000000" w:themeColor="text1"/>
          <w:lang w:eastAsia="ar-SA"/>
        </w:rPr>
        <w:t xml:space="preserve"> </w:t>
      </w:r>
    </w:p>
    <w:p w14:paraId="6BD99D95" w14:textId="167F4B6D" w:rsidR="00A856A6" w:rsidRDefault="00A856A6" w:rsidP="00A856A6">
      <w:pPr>
        <w:pStyle w:val="Bezmezer"/>
        <w:jc w:val="both"/>
        <w:rPr>
          <w:iCs/>
          <w:color w:val="000000" w:themeColor="text1"/>
          <w:lang w:eastAsia="ar-SA"/>
        </w:rPr>
      </w:pPr>
    </w:p>
    <w:p w14:paraId="5F6AB9BE" w14:textId="5EC7BE2B" w:rsidR="00A856A6" w:rsidRDefault="00A856A6" w:rsidP="00A856A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84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>
        <w:rPr>
          <w:rFonts w:cs="Calibri"/>
          <w:b/>
          <w:iCs/>
          <w:sz w:val="24"/>
          <w:szCs w:val="24"/>
          <w:lang w:eastAsia="ar-SA"/>
        </w:rPr>
        <w:t xml:space="preserve">25-5-2023: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pověřuje Kancelář SH ČMS k odeslání kontaktů na členy VV SH ČMS a starosty KSH starostce KSH Libereckého kraje.</w:t>
      </w:r>
    </w:p>
    <w:p w14:paraId="1C6495CD" w14:textId="3C814BC8" w:rsidR="00A856A6" w:rsidRDefault="00A856A6" w:rsidP="00A856A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20</w:t>
      </w:r>
    </w:p>
    <w:p w14:paraId="47450EA6" w14:textId="77777777" w:rsidR="00DA4A87" w:rsidRPr="00FA5083" w:rsidRDefault="00DA4A87" w:rsidP="00A856A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EC409CA" w14:textId="660E76EC" w:rsidR="00263273" w:rsidRDefault="00A856A6" w:rsidP="00A856A6">
      <w:pPr>
        <w:pStyle w:val="Bezmezer"/>
        <w:jc w:val="both"/>
        <w:rPr>
          <w:iCs/>
          <w:color w:val="000000" w:themeColor="text1"/>
          <w:lang w:eastAsia="ar-SA"/>
        </w:rPr>
      </w:pPr>
      <w:r w:rsidRPr="00A856A6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J. Bidmon</w:t>
      </w:r>
      <w:r w:rsidR="00400980">
        <w:rPr>
          <w:iCs/>
          <w:color w:val="000000" w:themeColor="text1"/>
          <w:lang w:eastAsia="ar-SA"/>
        </w:rPr>
        <w:t xml:space="preserve"> upozornil přítomné na to, že v rámci </w:t>
      </w:r>
      <w:r w:rsidR="00400980" w:rsidRPr="00ED37A3">
        <w:rPr>
          <w:b/>
          <w:iCs/>
          <w:color w:val="000000" w:themeColor="text1"/>
          <w:lang w:eastAsia="ar-SA"/>
        </w:rPr>
        <w:t>MČR ve vyprošťování</w:t>
      </w:r>
      <w:r w:rsidR="00400980">
        <w:rPr>
          <w:iCs/>
          <w:color w:val="000000" w:themeColor="text1"/>
          <w:lang w:eastAsia="ar-SA"/>
        </w:rPr>
        <w:t xml:space="preserve"> nebudou všichni účastníci členové SH ČMS a je potřeba vyřešit oblast pojištění. </w:t>
      </w:r>
    </w:p>
    <w:p w14:paraId="53F524A2" w14:textId="7695C694" w:rsidR="00400980" w:rsidRDefault="00400980" w:rsidP="00A856A6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>- J. Brychcí podotkla, že je to v rámci odborné přípravy JSDHO a jsou pojištěny u obcí, pod které je JSDHO začleněno.</w:t>
      </w:r>
    </w:p>
    <w:p w14:paraId="6AF0227C" w14:textId="1F895F86" w:rsidR="00400980" w:rsidRDefault="00400980" w:rsidP="00A856A6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- M. Němečková </w:t>
      </w:r>
      <w:r w:rsidR="00182C98">
        <w:rPr>
          <w:iCs/>
          <w:color w:val="000000" w:themeColor="text1"/>
          <w:lang w:eastAsia="ar-SA"/>
        </w:rPr>
        <w:t>požádala, aby upozornění na nezbytnost</w:t>
      </w:r>
      <w:r w:rsidR="008769BA">
        <w:rPr>
          <w:iCs/>
          <w:color w:val="000000" w:themeColor="text1"/>
          <w:lang w:eastAsia="ar-SA"/>
        </w:rPr>
        <w:t xml:space="preserve"> pojištění bylo uvedeno v</w:t>
      </w:r>
      <w:r>
        <w:rPr>
          <w:iCs/>
          <w:color w:val="000000" w:themeColor="text1"/>
          <w:lang w:eastAsia="ar-SA"/>
        </w:rPr>
        <w:t xml:space="preserve"> organizačním zabezpečení soutěže. </w:t>
      </w:r>
    </w:p>
    <w:p w14:paraId="69456E2F" w14:textId="27A0E5A1" w:rsidR="00D46EF7" w:rsidRDefault="00D46EF7" w:rsidP="00A856A6">
      <w:pPr>
        <w:pStyle w:val="Bezmezer"/>
        <w:jc w:val="both"/>
        <w:rPr>
          <w:iCs/>
          <w:color w:val="000000" w:themeColor="text1"/>
          <w:lang w:eastAsia="ar-SA"/>
        </w:rPr>
      </w:pPr>
    </w:p>
    <w:p w14:paraId="6296222F" w14:textId="521FDD9D" w:rsidR="00D46EF7" w:rsidRDefault="00D46EF7" w:rsidP="00D46EF7">
      <w:pPr>
        <w:pStyle w:val="Bezmezer"/>
        <w:jc w:val="both"/>
        <w:rPr>
          <w:iCs/>
          <w:color w:val="000000" w:themeColor="text1"/>
          <w:lang w:eastAsia="ar-SA"/>
        </w:rPr>
      </w:pPr>
      <w:r w:rsidRPr="00D46EF7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Dále J. Brychcí informovala o průběhu příprav MČR ve vyprošťování, kde přípravy probíhají intenzivně. Finanční zajištění je prostřednictvím dotace SH ČMS, příspěvek od Libereckého kraje, HZS Libereckého kraje a další subjekty formou naturálního plnění. Rozhodčí bud</w:t>
      </w:r>
      <w:r w:rsidR="008769BA">
        <w:rPr>
          <w:iCs/>
          <w:color w:val="000000" w:themeColor="text1"/>
          <w:lang w:eastAsia="ar-SA"/>
        </w:rPr>
        <w:t>ou</w:t>
      </w:r>
      <w:r>
        <w:rPr>
          <w:iCs/>
          <w:color w:val="000000" w:themeColor="text1"/>
          <w:lang w:eastAsia="ar-SA"/>
        </w:rPr>
        <w:t xml:space="preserve"> z řad HZS, technická četa rovněž společně s členy JSDH</w:t>
      </w:r>
      <w:r w:rsidR="008769BA">
        <w:rPr>
          <w:iCs/>
          <w:color w:val="000000" w:themeColor="text1"/>
          <w:lang w:eastAsia="ar-SA"/>
        </w:rPr>
        <w:t>O</w:t>
      </w:r>
      <w:r>
        <w:rPr>
          <w:iCs/>
          <w:color w:val="000000" w:themeColor="text1"/>
          <w:lang w:eastAsia="ar-SA"/>
        </w:rPr>
        <w:t>.</w:t>
      </w:r>
    </w:p>
    <w:p w14:paraId="005297AD" w14:textId="7B916C42" w:rsidR="00D46EF7" w:rsidRDefault="00D46EF7" w:rsidP="00D46EF7">
      <w:pPr>
        <w:pStyle w:val="Bezmezer"/>
        <w:jc w:val="both"/>
        <w:rPr>
          <w:iCs/>
          <w:color w:val="000000" w:themeColor="text1"/>
          <w:lang w:eastAsia="ar-SA"/>
        </w:rPr>
      </w:pPr>
    </w:p>
    <w:p w14:paraId="632F5736" w14:textId="1C5538F8" w:rsidR="00400980" w:rsidRDefault="00400980" w:rsidP="00182C98">
      <w:pPr>
        <w:pStyle w:val="Bezmezer"/>
        <w:jc w:val="both"/>
        <w:rPr>
          <w:iCs/>
          <w:color w:val="000000" w:themeColor="text1"/>
          <w:lang w:eastAsia="ar-SA"/>
        </w:rPr>
      </w:pPr>
    </w:p>
    <w:p w14:paraId="074CDD67" w14:textId="2AD66E5E" w:rsidR="00B05FB0" w:rsidRDefault="00B05FB0" w:rsidP="00A856A6">
      <w:pPr>
        <w:pStyle w:val="Bezmezer"/>
        <w:jc w:val="both"/>
        <w:rPr>
          <w:iCs/>
          <w:color w:val="000000" w:themeColor="text1"/>
          <w:lang w:eastAsia="ar-SA"/>
        </w:rPr>
      </w:pPr>
    </w:p>
    <w:p w14:paraId="7F54DD98" w14:textId="31E7AF67" w:rsidR="00B05FB0" w:rsidRDefault="00B05FB0" w:rsidP="00B05FB0">
      <w:pPr>
        <w:pStyle w:val="Bezmezer"/>
        <w:jc w:val="both"/>
        <w:rPr>
          <w:iCs/>
          <w:color w:val="000000" w:themeColor="text1"/>
          <w:lang w:eastAsia="ar-SA"/>
        </w:rPr>
      </w:pPr>
      <w:r w:rsidRPr="00B05FB0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J. Brychcí informovala o </w:t>
      </w:r>
      <w:r w:rsidRPr="00ED37A3">
        <w:rPr>
          <w:b/>
          <w:iCs/>
          <w:color w:val="000000" w:themeColor="text1"/>
          <w:lang w:eastAsia="ar-SA"/>
        </w:rPr>
        <w:t>setkání</w:t>
      </w:r>
      <w:r w:rsidR="00131DF0" w:rsidRPr="00ED37A3">
        <w:rPr>
          <w:b/>
          <w:iCs/>
          <w:color w:val="000000" w:themeColor="text1"/>
          <w:lang w:eastAsia="ar-SA"/>
        </w:rPr>
        <w:t xml:space="preserve"> vedoucích krajských</w:t>
      </w:r>
      <w:r w:rsidRPr="00ED37A3">
        <w:rPr>
          <w:b/>
          <w:iCs/>
          <w:color w:val="000000" w:themeColor="text1"/>
          <w:lang w:eastAsia="ar-SA"/>
        </w:rPr>
        <w:t xml:space="preserve"> Aktiv</w:t>
      </w:r>
      <w:r w:rsidR="00131DF0" w:rsidRPr="00ED37A3">
        <w:rPr>
          <w:b/>
          <w:iCs/>
          <w:color w:val="000000" w:themeColor="text1"/>
          <w:lang w:eastAsia="ar-SA"/>
        </w:rPr>
        <w:t>ů</w:t>
      </w:r>
      <w:r w:rsidRPr="00ED37A3">
        <w:rPr>
          <w:b/>
          <w:iCs/>
          <w:color w:val="000000" w:themeColor="text1"/>
          <w:lang w:eastAsia="ar-SA"/>
        </w:rPr>
        <w:t xml:space="preserve"> ZH</w:t>
      </w:r>
      <w:r w:rsidR="00AC4D6E">
        <w:rPr>
          <w:iCs/>
          <w:color w:val="000000" w:themeColor="text1"/>
          <w:lang w:eastAsia="ar-SA"/>
        </w:rPr>
        <w:t>, kde členové aktivu byli ubytováni v hotelu Petřín a navštívili Muzeum skla a bižuterie</w:t>
      </w:r>
      <w:r w:rsidR="008769BA">
        <w:rPr>
          <w:iCs/>
          <w:color w:val="000000" w:themeColor="text1"/>
          <w:lang w:eastAsia="ar-SA"/>
        </w:rPr>
        <w:t xml:space="preserve"> v Jablonci nad Nisou</w:t>
      </w:r>
      <w:r w:rsidR="00AC4D6E">
        <w:rPr>
          <w:iCs/>
          <w:color w:val="000000" w:themeColor="text1"/>
          <w:lang w:eastAsia="ar-SA"/>
        </w:rPr>
        <w:t xml:space="preserve">. Z jednání vzešlo doporučení pro rozsáhlejší komunikaci se starosty KSH v rámci pořádání setkání. </w:t>
      </w:r>
    </w:p>
    <w:p w14:paraId="61C3F858" w14:textId="361B38F6" w:rsidR="00AC4D6E" w:rsidRDefault="00AC4D6E" w:rsidP="00B05FB0">
      <w:pPr>
        <w:pStyle w:val="Bezmezer"/>
        <w:jc w:val="both"/>
        <w:rPr>
          <w:iCs/>
          <w:color w:val="000000" w:themeColor="text1"/>
          <w:lang w:eastAsia="ar-SA"/>
        </w:rPr>
      </w:pPr>
    </w:p>
    <w:p w14:paraId="4D650BE9" w14:textId="711F473D" w:rsidR="00AC4D6E" w:rsidRDefault="00AC4D6E" w:rsidP="00AC4D6E">
      <w:pPr>
        <w:pStyle w:val="Bezmezer"/>
        <w:jc w:val="both"/>
        <w:rPr>
          <w:iCs/>
          <w:color w:val="000000" w:themeColor="text1"/>
          <w:lang w:eastAsia="ar-SA"/>
        </w:rPr>
      </w:pPr>
      <w:r w:rsidRPr="00AC4D6E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J. Žižka informoval</w:t>
      </w:r>
      <w:r w:rsidR="008769BA">
        <w:rPr>
          <w:iCs/>
          <w:color w:val="000000" w:themeColor="text1"/>
          <w:lang w:eastAsia="ar-SA"/>
        </w:rPr>
        <w:t>, že na vlastní žádost bylo řešeno představenstvem a dozorčí radou HVP</w:t>
      </w:r>
      <w:r w:rsidR="00182C98">
        <w:rPr>
          <w:iCs/>
          <w:color w:val="000000" w:themeColor="text1"/>
          <w:lang w:eastAsia="ar-SA"/>
        </w:rPr>
        <w:t xml:space="preserve"> ukončení pracovního poměru</w:t>
      </w:r>
      <w:r>
        <w:rPr>
          <w:iCs/>
          <w:color w:val="000000" w:themeColor="text1"/>
          <w:lang w:eastAsia="ar-SA"/>
        </w:rPr>
        <w:t xml:space="preserve"> J. Kubeše z pozice ředitele </w:t>
      </w:r>
      <w:r w:rsidR="008769BA" w:rsidRPr="008769BA">
        <w:rPr>
          <w:iCs/>
          <w:color w:val="000000" w:themeColor="text1"/>
          <w:lang w:eastAsia="ar-SA"/>
        </w:rPr>
        <w:t>pojišťovny.</w:t>
      </w:r>
      <w:r>
        <w:rPr>
          <w:iCs/>
          <w:color w:val="000000" w:themeColor="text1"/>
          <w:lang w:eastAsia="ar-SA"/>
        </w:rPr>
        <w:t xml:space="preserve"> J. Kubeš bude však v rámci HVP působit i nadále</w:t>
      </w:r>
      <w:r w:rsidR="008769BA">
        <w:rPr>
          <w:iCs/>
          <w:color w:val="000000" w:themeColor="text1"/>
          <w:lang w:eastAsia="ar-SA"/>
        </w:rPr>
        <w:t xml:space="preserve"> jako konzultant</w:t>
      </w:r>
      <w:r>
        <w:rPr>
          <w:iCs/>
          <w:color w:val="000000" w:themeColor="text1"/>
          <w:lang w:eastAsia="ar-SA"/>
        </w:rPr>
        <w:t xml:space="preserve">. </w:t>
      </w:r>
      <w:r w:rsidR="0038537E">
        <w:rPr>
          <w:iCs/>
          <w:color w:val="000000" w:themeColor="text1"/>
          <w:lang w:eastAsia="ar-SA"/>
        </w:rPr>
        <w:t xml:space="preserve">Dojde ke sloučení funkce předsedy představenstva a generálního ředitele, jehož pozici zaujme Ing. Josef Moravec. </w:t>
      </w:r>
    </w:p>
    <w:p w14:paraId="44C86D9A" w14:textId="58218A3B" w:rsidR="0038537E" w:rsidRDefault="0038537E" w:rsidP="00AC4D6E">
      <w:pPr>
        <w:pStyle w:val="Bezmezer"/>
        <w:jc w:val="both"/>
        <w:rPr>
          <w:iCs/>
          <w:color w:val="000000" w:themeColor="text1"/>
          <w:lang w:eastAsia="ar-SA"/>
        </w:rPr>
      </w:pPr>
    </w:p>
    <w:p w14:paraId="19C0D8BF" w14:textId="0C6A0DC8" w:rsidR="0038537E" w:rsidRDefault="0038537E" w:rsidP="0038537E">
      <w:pPr>
        <w:pStyle w:val="Bezmezer"/>
        <w:jc w:val="both"/>
        <w:rPr>
          <w:iCs/>
          <w:color w:val="000000" w:themeColor="text1"/>
          <w:lang w:eastAsia="ar-SA"/>
        </w:rPr>
      </w:pPr>
      <w:r w:rsidRPr="0038537E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S. </w:t>
      </w:r>
      <w:proofErr w:type="spellStart"/>
      <w:r>
        <w:rPr>
          <w:iCs/>
          <w:color w:val="000000" w:themeColor="text1"/>
          <w:lang w:eastAsia="ar-SA"/>
        </w:rPr>
        <w:t>Kotrc</w:t>
      </w:r>
      <w:proofErr w:type="spellEnd"/>
      <w:r>
        <w:rPr>
          <w:iCs/>
          <w:color w:val="000000" w:themeColor="text1"/>
          <w:lang w:eastAsia="ar-SA"/>
        </w:rPr>
        <w:t xml:space="preserve"> informoval o otevření </w:t>
      </w:r>
      <w:r w:rsidRPr="00ED37A3">
        <w:rPr>
          <w:b/>
          <w:iCs/>
          <w:color w:val="000000" w:themeColor="text1"/>
          <w:lang w:eastAsia="ar-SA"/>
        </w:rPr>
        <w:t>nové centrální hasičské stanice v Novém Jičíně</w:t>
      </w:r>
      <w:r>
        <w:rPr>
          <w:iCs/>
          <w:color w:val="000000" w:themeColor="text1"/>
          <w:lang w:eastAsia="ar-SA"/>
        </w:rPr>
        <w:t xml:space="preserve">, s čímž souvisí i změna adresy sídla OSH. Potřebné dokumenty budou zaslány na adresu Kanceláře SH ČMS. </w:t>
      </w:r>
    </w:p>
    <w:p w14:paraId="5B9F79BC" w14:textId="100E1776" w:rsidR="0038537E" w:rsidRDefault="0038537E" w:rsidP="0038537E">
      <w:pPr>
        <w:pStyle w:val="Bezmezer"/>
        <w:jc w:val="both"/>
        <w:rPr>
          <w:iCs/>
          <w:color w:val="000000" w:themeColor="text1"/>
          <w:lang w:eastAsia="ar-SA"/>
        </w:rPr>
      </w:pPr>
    </w:p>
    <w:p w14:paraId="02E1AEF6" w14:textId="77777777" w:rsidR="00182C98" w:rsidRDefault="0038537E" w:rsidP="0038537E">
      <w:pPr>
        <w:pStyle w:val="Bezmezer"/>
        <w:jc w:val="both"/>
        <w:rPr>
          <w:iCs/>
          <w:color w:val="000000" w:themeColor="text1"/>
          <w:lang w:eastAsia="ar-SA"/>
        </w:rPr>
      </w:pPr>
      <w:r w:rsidRPr="0038537E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J. Orgoník </w:t>
      </w:r>
      <w:r w:rsidR="008B0B70">
        <w:rPr>
          <w:iCs/>
          <w:color w:val="000000" w:themeColor="text1"/>
          <w:lang w:eastAsia="ar-SA"/>
        </w:rPr>
        <w:t xml:space="preserve">informoval o přípravách krajského kola hry Plamen, MČR v běhu na 100 m s překážkami a MČR hry Plamen 2024. Dále o proběhlém vyhodnocení krajského kola soutěže POODM a setkání sportovců v Brožíkově síni na Magistrátě hl. m. Prahy za účasti ředitele HZS hl. m. Prahy. </w:t>
      </w:r>
    </w:p>
    <w:p w14:paraId="07A6CE81" w14:textId="5378B26B" w:rsidR="0038537E" w:rsidRDefault="008B0B70" w:rsidP="0038537E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>V následujícím týdnu se bude konat jednání ÚORVO, kde bude</w:t>
      </w:r>
      <w:r w:rsidR="00182C98">
        <w:rPr>
          <w:iCs/>
          <w:color w:val="000000" w:themeColor="text1"/>
          <w:lang w:eastAsia="ar-SA"/>
        </w:rPr>
        <w:t xml:space="preserve"> na základě dotazů od členů SH ČMS</w:t>
      </w:r>
      <w:r>
        <w:rPr>
          <w:iCs/>
          <w:color w:val="000000" w:themeColor="text1"/>
          <w:lang w:eastAsia="ar-SA"/>
        </w:rPr>
        <w:t xml:space="preserve"> otevřena diskuze na téma </w:t>
      </w:r>
      <w:proofErr w:type="spellStart"/>
      <w:r w:rsidRPr="00ED37A3">
        <w:rPr>
          <w:b/>
          <w:iCs/>
          <w:color w:val="000000" w:themeColor="text1"/>
          <w:lang w:eastAsia="ar-SA"/>
        </w:rPr>
        <w:t>transgenderové</w:t>
      </w:r>
      <w:proofErr w:type="spellEnd"/>
      <w:r w:rsidRPr="00ED37A3">
        <w:rPr>
          <w:b/>
          <w:iCs/>
          <w:color w:val="000000" w:themeColor="text1"/>
          <w:lang w:eastAsia="ar-SA"/>
        </w:rPr>
        <w:t xml:space="preserve"> problematiky</w:t>
      </w:r>
      <w:r>
        <w:rPr>
          <w:iCs/>
          <w:color w:val="000000" w:themeColor="text1"/>
          <w:lang w:eastAsia="ar-SA"/>
        </w:rPr>
        <w:t xml:space="preserve"> v rámci zápisu v Centrální evidenci SDH. </w:t>
      </w:r>
    </w:p>
    <w:p w14:paraId="3D9FB73F" w14:textId="3167AE56" w:rsidR="008B0B70" w:rsidRDefault="008B0B70" w:rsidP="0038537E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- Z. Nytra doporučil sestavení kodexu v rámci </w:t>
      </w:r>
      <w:proofErr w:type="spellStart"/>
      <w:r>
        <w:rPr>
          <w:iCs/>
          <w:color w:val="000000" w:themeColor="text1"/>
          <w:lang w:eastAsia="ar-SA"/>
        </w:rPr>
        <w:t>transgenderové</w:t>
      </w:r>
      <w:proofErr w:type="spellEnd"/>
      <w:r>
        <w:rPr>
          <w:iCs/>
          <w:color w:val="000000" w:themeColor="text1"/>
          <w:lang w:eastAsia="ar-SA"/>
        </w:rPr>
        <w:t xml:space="preserve"> problematiky i na mezinárodní úrovni</w:t>
      </w:r>
      <w:r w:rsidR="00370174">
        <w:rPr>
          <w:iCs/>
          <w:color w:val="000000" w:themeColor="text1"/>
          <w:lang w:eastAsia="ar-SA"/>
        </w:rPr>
        <w:t xml:space="preserve"> (CTIF)</w:t>
      </w:r>
      <w:r w:rsidR="00D958EC">
        <w:rPr>
          <w:iCs/>
          <w:color w:val="000000" w:themeColor="text1"/>
          <w:lang w:eastAsia="ar-SA"/>
        </w:rPr>
        <w:t>.</w:t>
      </w:r>
    </w:p>
    <w:p w14:paraId="2CD3E5DC" w14:textId="09B6F700" w:rsidR="00D958EC" w:rsidRDefault="00D958EC" w:rsidP="0038537E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>- M. Němečková doporučuje otevření tohoto tématu na jednání rady Sdružení sportovních svazů.</w:t>
      </w:r>
    </w:p>
    <w:p w14:paraId="4B255658" w14:textId="6CF19B1B" w:rsidR="008B0B70" w:rsidRDefault="008B0B70" w:rsidP="0038537E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- M. Němečková vyjádřila </w:t>
      </w:r>
      <w:r w:rsidRPr="00ED37A3">
        <w:rPr>
          <w:b/>
          <w:iCs/>
          <w:color w:val="000000" w:themeColor="text1"/>
          <w:lang w:eastAsia="ar-SA"/>
        </w:rPr>
        <w:t xml:space="preserve">poděkování MSH Praha </w:t>
      </w:r>
      <w:r w:rsidR="00ED37A3">
        <w:rPr>
          <w:b/>
          <w:iCs/>
          <w:color w:val="000000" w:themeColor="text1"/>
          <w:lang w:eastAsia="ar-SA"/>
        </w:rPr>
        <w:t>za zajištění akce</w:t>
      </w:r>
      <w:r w:rsidR="00D958EC" w:rsidRPr="00ED37A3">
        <w:rPr>
          <w:b/>
          <w:iCs/>
          <w:color w:val="000000" w:themeColor="text1"/>
          <w:lang w:eastAsia="ar-SA"/>
        </w:rPr>
        <w:t xml:space="preserve"> Hrad patří dětem</w:t>
      </w:r>
      <w:r w:rsidR="00D958EC">
        <w:rPr>
          <w:iCs/>
          <w:color w:val="000000" w:themeColor="text1"/>
          <w:lang w:eastAsia="ar-SA"/>
        </w:rPr>
        <w:t xml:space="preserve">, </w:t>
      </w:r>
      <w:proofErr w:type="gramStart"/>
      <w:r w:rsidR="00D958EC">
        <w:rPr>
          <w:iCs/>
          <w:color w:val="000000" w:themeColor="text1"/>
          <w:lang w:eastAsia="ar-SA"/>
        </w:rPr>
        <w:t>která</w:t>
      </w:r>
      <w:proofErr w:type="gramEnd"/>
      <w:r w:rsidR="00D958EC">
        <w:rPr>
          <w:iCs/>
          <w:color w:val="000000" w:themeColor="text1"/>
          <w:lang w:eastAsia="ar-SA"/>
        </w:rPr>
        <w:t xml:space="preserve"> se bude konat 10. 6. 2023. </w:t>
      </w:r>
    </w:p>
    <w:p w14:paraId="73B06A6A" w14:textId="51EF4BFC" w:rsidR="00D958EC" w:rsidRDefault="00D958EC" w:rsidP="0038537E">
      <w:pPr>
        <w:pStyle w:val="Bezmezer"/>
        <w:jc w:val="both"/>
        <w:rPr>
          <w:iCs/>
          <w:color w:val="000000" w:themeColor="text1"/>
          <w:lang w:eastAsia="ar-SA"/>
        </w:rPr>
      </w:pPr>
    </w:p>
    <w:p w14:paraId="6442D68A" w14:textId="2BAF2BC8" w:rsidR="00D958EC" w:rsidRDefault="00D958EC" w:rsidP="00D958EC">
      <w:pPr>
        <w:pStyle w:val="Bezmezer"/>
        <w:jc w:val="both"/>
        <w:rPr>
          <w:iCs/>
          <w:color w:val="000000" w:themeColor="text1"/>
          <w:lang w:eastAsia="ar-SA"/>
        </w:rPr>
      </w:pPr>
      <w:r w:rsidRPr="00D958EC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J. Henc informoval o </w:t>
      </w:r>
      <w:r w:rsidR="00936AAC">
        <w:rPr>
          <w:iCs/>
          <w:color w:val="000000" w:themeColor="text1"/>
          <w:lang w:eastAsia="ar-SA"/>
        </w:rPr>
        <w:t xml:space="preserve">konání postupových soutěžích, 2. ročník STIMAX </w:t>
      </w:r>
      <w:proofErr w:type="spellStart"/>
      <w:r w:rsidR="00936AAC">
        <w:rPr>
          <w:iCs/>
          <w:color w:val="000000" w:themeColor="text1"/>
          <w:lang w:eastAsia="ar-SA"/>
        </w:rPr>
        <w:t>cupu</w:t>
      </w:r>
      <w:proofErr w:type="spellEnd"/>
      <w:r w:rsidR="00936AAC">
        <w:rPr>
          <w:iCs/>
          <w:color w:val="000000" w:themeColor="text1"/>
          <w:lang w:eastAsia="ar-SA"/>
        </w:rPr>
        <w:t xml:space="preserve">, 11. ročník </w:t>
      </w:r>
      <w:proofErr w:type="spellStart"/>
      <w:r w:rsidR="00936AAC">
        <w:rPr>
          <w:iCs/>
          <w:color w:val="000000" w:themeColor="text1"/>
          <w:lang w:eastAsia="ar-SA"/>
        </w:rPr>
        <w:t>Tohatsu</w:t>
      </w:r>
      <w:proofErr w:type="spellEnd"/>
      <w:r w:rsidR="00936AAC">
        <w:rPr>
          <w:iCs/>
          <w:color w:val="000000" w:themeColor="text1"/>
          <w:lang w:eastAsia="ar-SA"/>
        </w:rPr>
        <w:t xml:space="preserve"> </w:t>
      </w:r>
      <w:proofErr w:type="spellStart"/>
      <w:r w:rsidR="00936AAC">
        <w:rPr>
          <w:iCs/>
          <w:color w:val="000000" w:themeColor="text1"/>
          <w:lang w:eastAsia="ar-SA"/>
        </w:rPr>
        <w:t>fire</w:t>
      </w:r>
      <w:proofErr w:type="spellEnd"/>
      <w:r w:rsidR="00936AAC">
        <w:rPr>
          <w:iCs/>
          <w:color w:val="000000" w:themeColor="text1"/>
          <w:lang w:eastAsia="ar-SA"/>
        </w:rPr>
        <w:t xml:space="preserve"> </w:t>
      </w:r>
      <w:proofErr w:type="spellStart"/>
      <w:r w:rsidR="00936AAC">
        <w:rPr>
          <w:iCs/>
          <w:color w:val="000000" w:themeColor="text1"/>
          <w:lang w:eastAsia="ar-SA"/>
        </w:rPr>
        <w:t>cupu</w:t>
      </w:r>
      <w:proofErr w:type="spellEnd"/>
      <w:r w:rsidR="00936AAC">
        <w:rPr>
          <w:iCs/>
          <w:color w:val="000000" w:themeColor="text1"/>
          <w:lang w:eastAsia="ar-SA"/>
        </w:rPr>
        <w:t xml:space="preserve"> a soutěží TFA. V jednání je soutěž výstupu na věž v Podbořanech. </w:t>
      </w:r>
    </w:p>
    <w:p w14:paraId="7A2F66C7" w14:textId="0786D94E" w:rsidR="00936AAC" w:rsidRDefault="00936AAC" w:rsidP="00D958EC">
      <w:pPr>
        <w:pStyle w:val="Bezmezer"/>
        <w:jc w:val="both"/>
        <w:rPr>
          <w:iCs/>
          <w:color w:val="000000" w:themeColor="text1"/>
          <w:lang w:eastAsia="ar-SA"/>
        </w:rPr>
      </w:pPr>
    </w:p>
    <w:p w14:paraId="5B4B464C" w14:textId="60EFD0BB" w:rsidR="00936AAC" w:rsidRDefault="00936AAC" w:rsidP="00936AAC">
      <w:pPr>
        <w:pStyle w:val="Bezmezer"/>
        <w:jc w:val="both"/>
        <w:rPr>
          <w:iCs/>
          <w:color w:val="000000" w:themeColor="text1"/>
          <w:lang w:eastAsia="ar-SA"/>
        </w:rPr>
      </w:pPr>
      <w:r w:rsidRPr="00936AAC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M. Čížek informoval o </w:t>
      </w:r>
      <w:r w:rsidR="00ED37A3">
        <w:rPr>
          <w:b/>
          <w:iCs/>
          <w:color w:val="000000" w:themeColor="text1"/>
          <w:lang w:eastAsia="ar-SA"/>
        </w:rPr>
        <w:t>proškolení 645 absolventů kurzů</w:t>
      </w:r>
      <w:r w:rsidRPr="00ED37A3">
        <w:rPr>
          <w:b/>
          <w:iCs/>
          <w:color w:val="000000" w:themeColor="text1"/>
          <w:lang w:eastAsia="ar-SA"/>
        </w:rPr>
        <w:t xml:space="preserve"> v rámci ÚHŠ Bílé Poličany</w:t>
      </w:r>
      <w:r w:rsidR="00ED37A3">
        <w:rPr>
          <w:b/>
          <w:iCs/>
          <w:color w:val="000000" w:themeColor="text1"/>
          <w:lang w:eastAsia="ar-SA"/>
        </w:rPr>
        <w:t xml:space="preserve"> v roce 2023</w:t>
      </w:r>
      <w:r w:rsidR="008769BA">
        <w:rPr>
          <w:iCs/>
          <w:color w:val="000000" w:themeColor="text1"/>
          <w:lang w:eastAsia="ar-SA"/>
        </w:rPr>
        <w:t>. Dále</w:t>
      </w:r>
      <w:r>
        <w:rPr>
          <w:iCs/>
          <w:color w:val="000000" w:themeColor="text1"/>
          <w:lang w:eastAsia="ar-SA"/>
        </w:rPr>
        <w:t xml:space="preserve"> probíhá příprava plánu kurzů v druhém pololetí. </w:t>
      </w:r>
    </w:p>
    <w:p w14:paraId="018517A3" w14:textId="69E86A74" w:rsidR="00936AAC" w:rsidRDefault="00936AAC" w:rsidP="00936AAC">
      <w:pPr>
        <w:pStyle w:val="Bezmezer"/>
        <w:jc w:val="both"/>
        <w:rPr>
          <w:iCs/>
          <w:color w:val="000000" w:themeColor="text1"/>
          <w:lang w:eastAsia="ar-SA"/>
        </w:rPr>
      </w:pPr>
    </w:p>
    <w:p w14:paraId="1448E4B9" w14:textId="365E324D" w:rsidR="00936AAC" w:rsidRDefault="00936AAC" w:rsidP="00936AAC">
      <w:pPr>
        <w:pStyle w:val="Bezmezer"/>
        <w:jc w:val="both"/>
        <w:rPr>
          <w:iCs/>
          <w:color w:val="000000" w:themeColor="text1"/>
          <w:lang w:eastAsia="ar-SA"/>
        </w:rPr>
      </w:pPr>
      <w:r w:rsidRPr="00936AAC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J. Polanský informoval o akci, kde </w:t>
      </w:r>
      <w:r w:rsidR="008769BA">
        <w:rPr>
          <w:iCs/>
          <w:color w:val="000000" w:themeColor="text1"/>
          <w:lang w:eastAsia="ar-SA"/>
        </w:rPr>
        <w:t xml:space="preserve">bylo </w:t>
      </w:r>
      <w:r w:rsidRPr="00ED37A3">
        <w:rPr>
          <w:b/>
          <w:iCs/>
          <w:color w:val="000000" w:themeColor="text1"/>
          <w:lang w:eastAsia="ar-SA"/>
        </w:rPr>
        <w:t>hejtmanem Zlínského kraje oceněno 40 dobrovolných hasičů</w:t>
      </w:r>
      <w:r>
        <w:rPr>
          <w:iCs/>
          <w:color w:val="000000" w:themeColor="text1"/>
          <w:lang w:eastAsia="ar-SA"/>
        </w:rPr>
        <w:t xml:space="preserve"> společně s profesionálními hasiči. Proběhlo ustanovení Krajské odborné rady hasičského sportu. </w:t>
      </w:r>
    </w:p>
    <w:p w14:paraId="07D72899" w14:textId="643D315F" w:rsidR="00936AAC" w:rsidRDefault="00936AAC" w:rsidP="00936AAC">
      <w:pPr>
        <w:pStyle w:val="Bezmezer"/>
        <w:jc w:val="both"/>
        <w:rPr>
          <w:iCs/>
          <w:color w:val="000000" w:themeColor="text1"/>
          <w:lang w:eastAsia="ar-SA"/>
        </w:rPr>
      </w:pPr>
    </w:p>
    <w:p w14:paraId="1A9C07C5" w14:textId="1801341D" w:rsidR="00936AAC" w:rsidRDefault="00936AAC" w:rsidP="00936AAC">
      <w:pPr>
        <w:pStyle w:val="Bezmezer"/>
        <w:jc w:val="both"/>
        <w:rPr>
          <w:iCs/>
          <w:color w:val="000000" w:themeColor="text1"/>
          <w:lang w:eastAsia="ar-SA"/>
        </w:rPr>
      </w:pPr>
      <w:r w:rsidRPr="00936AAC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P. Říha informoval o proběhlém </w:t>
      </w:r>
      <w:r w:rsidR="00FD7AAD" w:rsidRPr="00ED37A3">
        <w:rPr>
          <w:b/>
          <w:iCs/>
          <w:color w:val="000000" w:themeColor="text1"/>
          <w:lang w:eastAsia="ar-SA"/>
        </w:rPr>
        <w:t>zasedání Kulatého stolu platformy HOPE-LOG</w:t>
      </w:r>
      <w:r w:rsidR="00FD7AAD">
        <w:rPr>
          <w:iCs/>
          <w:color w:val="000000" w:themeColor="text1"/>
          <w:lang w:eastAsia="ar-SA"/>
        </w:rPr>
        <w:t xml:space="preserve">, které proběhlo 10. 5. 2023 v Divadle </w:t>
      </w:r>
      <w:r w:rsidR="00131DF0">
        <w:rPr>
          <w:iCs/>
          <w:color w:val="000000" w:themeColor="text1"/>
          <w:lang w:eastAsia="ar-SA"/>
        </w:rPr>
        <w:t>U</w:t>
      </w:r>
      <w:r w:rsidR="00FD7AAD">
        <w:rPr>
          <w:iCs/>
          <w:color w:val="000000" w:themeColor="text1"/>
          <w:lang w:eastAsia="ar-SA"/>
        </w:rPr>
        <w:t xml:space="preserve"> hasičů se zástupci neziskových organizací (</w:t>
      </w:r>
      <w:proofErr w:type="spellStart"/>
      <w:r w:rsidR="00FD7AAD">
        <w:rPr>
          <w:iCs/>
          <w:color w:val="000000" w:themeColor="text1"/>
          <w:lang w:eastAsia="ar-SA"/>
        </w:rPr>
        <w:t>Adra</w:t>
      </w:r>
      <w:proofErr w:type="spellEnd"/>
      <w:r w:rsidR="00FD7AAD">
        <w:rPr>
          <w:iCs/>
          <w:color w:val="000000" w:themeColor="text1"/>
          <w:lang w:eastAsia="ar-SA"/>
        </w:rPr>
        <w:t xml:space="preserve">, ČČK, Diakonie, Člověk v tísni, SH ČMS), GŘ HZS, Velitelství teritoriálních sil AČR, Ministerstvo zahraničí, Ministerstvo zdravotnictví a další. Výsledkem je plánovaná Konference platformy a následně řešení oblasti humanitární logistiky. </w:t>
      </w:r>
    </w:p>
    <w:p w14:paraId="6023C962" w14:textId="36569264" w:rsidR="00FD7AAD" w:rsidRDefault="00FD7AAD" w:rsidP="00936AAC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V rámci </w:t>
      </w:r>
      <w:r w:rsidRPr="00ED37A3">
        <w:rPr>
          <w:b/>
          <w:iCs/>
          <w:color w:val="000000" w:themeColor="text1"/>
          <w:lang w:eastAsia="ar-SA"/>
        </w:rPr>
        <w:t>ÚOROO</w:t>
      </w:r>
      <w:r>
        <w:rPr>
          <w:iCs/>
          <w:color w:val="000000" w:themeColor="text1"/>
          <w:lang w:eastAsia="ar-SA"/>
        </w:rPr>
        <w:t xml:space="preserve"> došlo k projednání loga SDOO, kde výsledná podoba bude předložena na jednání Vedení SH ČMS. P. Říha byl kontaktován zástupci OSH Rychnov nad Kněžnou, kteří projevili zájem o SDOO. Dále informoval o proběhlých </w:t>
      </w:r>
      <w:r>
        <w:rPr>
          <w:iCs/>
          <w:color w:val="000000" w:themeColor="text1"/>
          <w:lang w:eastAsia="ar-SA"/>
        </w:rPr>
        <w:lastRenderedPageBreak/>
        <w:t xml:space="preserve">okresních i krajských vyhodnocení soutěže POODM, kdy okresní kolo bylo vyhodnoceno v prostorách zámku v Moravské Třebové a krajské kolo v rámci </w:t>
      </w:r>
      <w:r w:rsidR="00EA5CD2">
        <w:rPr>
          <w:iCs/>
          <w:color w:val="000000" w:themeColor="text1"/>
          <w:lang w:eastAsia="ar-SA"/>
        </w:rPr>
        <w:t>Mladějovské úzkokolejky.</w:t>
      </w:r>
    </w:p>
    <w:p w14:paraId="323AD707" w14:textId="1657F313" w:rsidR="00EA5CD2" w:rsidRDefault="00EA5CD2" w:rsidP="00936AAC">
      <w:pPr>
        <w:pStyle w:val="Bezmezer"/>
        <w:jc w:val="both"/>
        <w:rPr>
          <w:iCs/>
          <w:color w:val="000000" w:themeColor="text1"/>
          <w:lang w:eastAsia="ar-SA"/>
        </w:rPr>
      </w:pPr>
    </w:p>
    <w:p w14:paraId="4714D6F9" w14:textId="75B9C531" w:rsidR="00EA5CD2" w:rsidRDefault="00EA5CD2" w:rsidP="00EA5CD2">
      <w:pPr>
        <w:pStyle w:val="Bezmezer"/>
        <w:jc w:val="both"/>
        <w:rPr>
          <w:iCs/>
          <w:color w:val="000000" w:themeColor="text1"/>
          <w:lang w:eastAsia="ar-SA"/>
        </w:rPr>
      </w:pPr>
      <w:r w:rsidRPr="00EA5CD2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I. Kraus informoval o spolupořádání republikových akcí, dále o pořádání </w:t>
      </w:r>
      <w:r w:rsidRPr="00ED37A3">
        <w:rPr>
          <w:b/>
          <w:iCs/>
          <w:color w:val="000000" w:themeColor="text1"/>
          <w:lang w:eastAsia="ar-SA"/>
        </w:rPr>
        <w:t>krajského kola TFA v Žernově společně se Středočeským kraje</w:t>
      </w:r>
      <w:r>
        <w:rPr>
          <w:iCs/>
          <w:color w:val="000000" w:themeColor="text1"/>
          <w:lang w:eastAsia="ar-SA"/>
        </w:rPr>
        <w:t>. Proběhlo ocenění složek IZS pod záštitou hejtmana Královehradeckého kraje na Pivovarském náměstí v Hradci Králové, společně s</w:t>
      </w:r>
      <w:r w:rsidR="00131DF0">
        <w:rPr>
          <w:iCs/>
          <w:color w:val="000000" w:themeColor="text1"/>
          <w:lang w:eastAsia="ar-SA"/>
        </w:rPr>
        <w:t xml:space="preserve"> předáním</w:t>
      </w:r>
      <w:r>
        <w:rPr>
          <w:iCs/>
          <w:color w:val="000000" w:themeColor="text1"/>
          <w:lang w:eastAsia="ar-SA"/>
        </w:rPr>
        <w:t> rezortní</w:t>
      </w:r>
      <w:r w:rsidR="00131DF0">
        <w:rPr>
          <w:iCs/>
          <w:color w:val="000000" w:themeColor="text1"/>
          <w:lang w:eastAsia="ar-SA"/>
        </w:rPr>
        <w:t>ho</w:t>
      </w:r>
      <w:r>
        <w:rPr>
          <w:iCs/>
          <w:color w:val="000000" w:themeColor="text1"/>
          <w:lang w:eastAsia="ar-SA"/>
        </w:rPr>
        <w:t xml:space="preserve"> vyznamenání. Při OSH Náchod byla zřízena okresní rada hasičského sportu. </w:t>
      </w:r>
    </w:p>
    <w:p w14:paraId="158E65F1" w14:textId="12E981F4" w:rsidR="00001A75" w:rsidRDefault="00001A75" w:rsidP="00EA5CD2">
      <w:pPr>
        <w:pStyle w:val="Bezmezer"/>
        <w:jc w:val="both"/>
        <w:rPr>
          <w:iCs/>
          <w:color w:val="000000" w:themeColor="text1"/>
          <w:lang w:eastAsia="ar-SA"/>
        </w:rPr>
      </w:pPr>
    </w:p>
    <w:p w14:paraId="232B3859" w14:textId="6AB7FFAB" w:rsidR="00001A75" w:rsidRDefault="00001A75" w:rsidP="00001A75">
      <w:pPr>
        <w:pStyle w:val="Bezmezer"/>
        <w:jc w:val="both"/>
        <w:rPr>
          <w:iCs/>
          <w:color w:val="000000" w:themeColor="text1"/>
          <w:lang w:eastAsia="ar-SA"/>
        </w:rPr>
      </w:pPr>
      <w:r w:rsidRPr="00001A75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O. Lacina informoval o přípravě krajských </w:t>
      </w:r>
      <w:proofErr w:type="gramStart"/>
      <w:r>
        <w:rPr>
          <w:iCs/>
          <w:color w:val="000000" w:themeColor="text1"/>
          <w:lang w:eastAsia="ar-SA"/>
        </w:rPr>
        <w:t>soutěžích</w:t>
      </w:r>
      <w:proofErr w:type="gramEnd"/>
      <w:r>
        <w:rPr>
          <w:iCs/>
          <w:color w:val="000000" w:themeColor="text1"/>
          <w:lang w:eastAsia="ar-SA"/>
        </w:rPr>
        <w:t xml:space="preserve"> a setkání Aktivu ZH při KSH Středočeského kraje.</w:t>
      </w:r>
    </w:p>
    <w:p w14:paraId="2FD8285A" w14:textId="1290C762" w:rsidR="00001A75" w:rsidRDefault="00001A75" w:rsidP="00001A75">
      <w:pPr>
        <w:pStyle w:val="Bezmezer"/>
        <w:jc w:val="both"/>
        <w:rPr>
          <w:iCs/>
          <w:color w:val="000000" w:themeColor="text1"/>
          <w:lang w:eastAsia="ar-SA"/>
        </w:rPr>
      </w:pPr>
    </w:p>
    <w:p w14:paraId="573DC767" w14:textId="1FC77C0D" w:rsidR="00001A75" w:rsidRPr="00ED37A3" w:rsidRDefault="00001A75" w:rsidP="00001A75">
      <w:pPr>
        <w:pStyle w:val="Bezmezer"/>
        <w:jc w:val="both"/>
        <w:rPr>
          <w:b/>
          <w:iCs/>
          <w:color w:val="000000" w:themeColor="text1"/>
          <w:lang w:eastAsia="ar-SA"/>
        </w:rPr>
      </w:pPr>
      <w:r w:rsidRPr="00001A75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Z. Nytra informoval o pozvání na </w:t>
      </w:r>
      <w:r w:rsidRPr="00ED37A3">
        <w:rPr>
          <w:b/>
          <w:iCs/>
          <w:color w:val="000000" w:themeColor="text1"/>
          <w:lang w:eastAsia="ar-SA"/>
        </w:rPr>
        <w:t>soutěž</w:t>
      </w:r>
      <w:r w:rsidR="00ED37A3" w:rsidRPr="00ED37A3">
        <w:rPr>
          <w:b/>
          <w:iCs/>
          <w:color w:val="000000" w:themeColor="text1"/>
          <w:lang w:eastAsia="ar-SA"/>
        </w:rPr>
        <w:t xml:space="preserve"> TFA</w:t>
      </w:r>
      <w:r w:rsidRPr="00ED37A3">
        <w:rPr>
          <w:b/>
          <w:iCs/>
          <w:color w:val="000000" w:themeColor="text1"/>
          <w:lang w:eastAsia="ar-SA"/>
        </w:rPr>
        <w:t xml:space="preserve"> konající se 1. 10. 2023 v italském </w:t>
      </w:r>
      <w:proofErr w:type="spellStart"/>
      <w:r w:rsidRPr="00ED37A3">
        <w:rPr>
          <w:b/>
          <w:iCs/>
          <w:color w:val="000000" w:themeColor="text1"/>
          <w:lang w:eastAsia="ar-SA"/>
        </w:rPr>
        <w:t>Trentinu</w:t>
      </w:r>
      <w:proofErr w:type="spellEnd"/>
      <w:r w:rsidRPr="00ED37A3">
        <w:rPr>
          <w:b/>
          <w:iCs/>
          <w:color w:val="000000" w:themeColor="text1"/>
          <w:lang w:eastAsia="ar-SA"/>
        </w:rPr>
        <w:t>.</w:t>
      </w:r>
    </w:p>
    <w:p w14:paraId="17C5CCCF" w14:textId="5B1A9C47" w:rsidR="008C7D1E" w:rsidRDefault="00001A75" w:rsidP="002376C1">
      <w:pPr>
        <w:pStyle w:val="Bezmezer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 xml:space="preserve">- M. Němečková vyzvala o předání informace vedoucímu </w:t>
      </w:r>
      <w:r w:rsidR="00167C58">
        <w:rPr>
          <w:iCs/>
          <w:color w:val="000000" w:themeColor="text1"/>
          <w:lang w:eastAsia="ar-SA"/>
        </w:rPr>
        <w:t>ÚORR.</w:t>
      </w:r>
    </w:p>
    <w:p w14:paraId="26EA38C5" w14:textId="3E996F3C" w:rsidR="00167C58" w:rsidRDefault="00167C58" w:rsidP="002376C1">
      <w:pPr>
        <w:pStyle w:val="Bezmezer"/>
        <w:jc w:val="both"/>
        <w:rPr>
          <w:iCs/>
          <w:color w:val="000000" w:themeColor="text1"/>
          <w:lang w:eastAsia="ar-SA"/>
        </w:rPr>
      </w:pPr>
    </w:p>
    <w:p w14:paraId="103A981F" w14:textId="3B558AED" w:rsidR="00410BD2" w:rsidRDefault="00410BD2" w:rsidP="00410BD2">
      <w:pPr>
        <w:pStyle w:val="Bezmezer"/>
        <w:jc w:val="both"/>
        <w:rPr>
          <w:iCs/>
          <w:lang w:eastAsia="ar-SA"/>
        </w:rPr>
      </w:pPr>
      <w:r w:rsidRPr="00410BD2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M. Němečková </w:t>
      </w:r>
      <w:r>
        <w:rPr>
          <w:iCs/>
          <w:lang w:eastAsia="ar-SA"/>
        </w:rPr>
        <w:t>předložila návrh paušálních náhrad pro členy ÚKRR na rok 2023.</w:t>
      </w:r>
    </w:p>
    <w:p w14:paraId="32EAA86A" w14:textId="77777777" w:rsidR="00410BD2" w:rsidRDefault="00410BD2" w:rsidP="00410BD2">
      <w:pPr>
        <w:pStyle w:val="Bezmezer"/>
        <w:jc w:val="both"/>
        <w:rPr>
          <w:iCs/>
          <w:lang w:eastAsia="ar-SA"/>
        </w:rPr>
      </w:pPr>
    </w:p>
    <w:p w14:paraId="6F4BCB76" w14:textId="5B48F788" w:rsidR="00410BD2" w:rsidRDefault="00410BD2" w:rsidP="00410BD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86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>
        <w:rPr>
          <w:rFonts w:cs="Calibri"/>
          <w:b/>
          <w:iCs/>
          <w:sz w:val="24"/>
          <w:szCs w:val="24"/>
          <w:lang w:eastAsia="ar-SA"/>
        </w:rPr>
        <w:t xml:space="preserve">25-5-2023: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paušální náhrady ÚKRR na rok 2023.</w:t>
      </w:r>
    </w:p>
    <w:p w14:paraId="49C96FB8" w14:textId="7AA3C230" w:rsidR="00410BD2" w:rsidRDefault="00410BD2" w:rsidP="00410BD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20</w:t>
      </w:r>
    </w:p>
    <w:p w14:paraId="0433C44A" w14:textId="441261B1" w:rsidR="00410BD2" w:rsidRDefault="00410BD2" w:rsidP="00410BD2">
      <w:pPr>
        <w:pStyle w:val="Bezmezer"/>
        <w:jc w:val="both"/>
        <w:rPr>
          <w:iCs/>
          <w:color w:val="000000" w:themeColor="text1"/>
          <w:lang w:eastAsia="ar-SA"/>
        </w:rPr>
      </w:pPr>
    </w:p>
    <w:p w14:paraId="3D6F85F0" w14:textId="77777777" w:rsidR="00410BD2" w:rsidRDefault="00410BD2" w:rsidP="002376C1">
      <w:pPr>
        <w:pStyle w:val="Bezmezer"/>
        <w:jc w:val="both"/>
        <w:rPr>
          <w:iCs/>
          <w:color w:val="000000" w:themeColor="text1"/>
          <w:lang w:eastAsia="ar-SA"/>
        </w:rPr>
      </w:pPr>
    </w:p>
    <w:p w14:paraId="01D964FD" w14:textId="1F26210E" w:rsidR="00167C58" w:rsidRDefault="00167C58" w:rsidP="00167C58">
      <w:pPr>
        <w:pStyle w:val="Bezmezer"/>
        <w:jc w:val="both"/>
        <w:rPr>
          <w:iCs/>
          <w:color w:val="000000" w:themeColor="text1"/>
          <w:lang w:eastAsia="ar-SA"/>
        </w:rPr>
      </w:pPr>
      <w:r w:rsidRPr="00167C58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J. Bidmon informoval o přípravě soutěže ve vyprošťování ve spolupráci se společností Globus. Dále vyjádřil </w:t>
      </w:r>
      <w:r w:rsidRPr="00ED37A3">
        <w:rPr>
          <w:b/>
          <w:iCs/>
          <w:color w:val="000000" w:themeColor="text1"/>
          <w:lang w:eastAsia="ar-SA"/>
        </w:rPr>
        <w:t>poděkování M. Sojkovi a O. Šímové za spolupráci při setkání kontrolních a revizních rad v Pardubicích</w:t>
      </w:r>
      <w:r>
        <w:rPr>
          <w:iCs/>
          <w:color w:val="000000" w:themeColor="text1"/>
          <w:lang w:eastAsia="ar-SA"/>
        </w:rPr>
        <w:t>.</w:t>
      </w:r>
    </w:p>
    <w:p w14:paraId="14CEE4D7" w14:textId="602DBBE8" w:rsidR="00167C58" w:rsidRDefault="00167C58" w:rsidP="00167C58">
      <w:pPr>
        <w:pStyle w:val="Bezmezer"/>
        <w:jc w:val="both"/>
        <w:rPr>
          <w:iCs/>
          <w:color w:val="000000" w:themeColor="text1"/>
          <w:lang w:eastAsia="ar-SA"/>
        </w:rPr>
      </w:pPr>
    </w:p>
    <w:p w14:paraId="558EAF23" w14:textId="0AC7072C" w:rsidR="00167C58" w:rsidRDefault="00167C58" w:rsidP="00167C58">
      <w:pPr>
        <w:pStyle w:val="Bezmezer"/>
        <w:jc w:val="both"/>
        <w:rPr>
          <w:iCs/>
          <w:color w:val="000000" w:themeColor="text1"/>
          <w:lang w:eastAsia="ar-SA"/>
        </w:rPr>
      </w:pPr>
      <w:r w:rsidRPr="00167C58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M. </w:t>
      </w:r>
      <w:r w:rsidRPr="009C2E92">
        <w:rPr>
          <w:iCs/>
          <w:color w:val="000000" w:themeColor="text1"/>
          <w:lang w:eastAsia="ar-SA"/>
        </w:rPr>
        <w:t xml:space="preserve">Němečková </w:t>
      </w:r>
      <w:r w:rsidR="009C2E92" w:rsidRPr="009C2E92">
        <w:rPr>
          <w:iCs/>
          <w:color w:val="000000" w:themeColor="text1"/>
          <w:lang w:eastAsia="ar-SA"/>
        </w:rPr>
        <w:t>upozornila, že je nutné začít řešit problematiku</w:t>
      </w:r>
      <w:r w:rsidRPr="009C2E92">
        <w:rPr>
          <w:iCs/>
          <w:color w:val="000000" w:themeColor="text1"/>
          <w:lang w:eastAsia="ar-SA"/>
        </w:rPr>
        <w:t xml:space="preserve"> vedení účetnictví</w:t>
      </w:r>
      <w:r>
        <w:rPr>
          <w:iCs/>
          <w:color w:val="000000" w:themeColor="text1"/>
          <w:lang w:eastAsia="ar-SA"/>
        </w:rPr>
        <w:t xml:space="preserve"> </w:t>
      </w:r>
      <w:r w:rsidR="009C2E92">
        <w:rPr>
          <w:iCs/>
          <w:color w:val="000000" w:themeColor="text1"/>
          <w:lang w:eastAsia="ar-SA"/>
        </w:rPr>
        <w:t>OSH, kterou personálně zajišťuje O. Šímová (Kancelář SH ČMS)</w:t>
      </w:r>
      <w:r w:rsidR="00ED37A3">
        <w:rPr>
          <w:iCs/>
          <w:color w:val="000000" w:themeColor="text1"/>
          <w:lang w:eastAsia="ar-SA"/>
        </w:rPr>
        <w:t>, která je kapacitně již naprosto vytížená a není možné přibírat další OSH k účtování ani k vedení mzdové a personální agendy. Tato záležitost</w:t>
      </w:r>
      <w:r>
        <w:rPr>
          <w:iCs/>
          <w:color w:val="000000" w:themeColor="text1"/>
          <w:lang w:eastAsia="ar-SA"/>
        </w:rPr>
        <w:t xml:space="preserve"> bude projednána na dalším jednání Vedení SH ČMS. </w:t>
      </w:r>
    </w:p>
    <w:p w14:paraId="74E70473" w14:textId="5DA2A4D0" w:rsidR="002D7953" w:rsidRDefault="002D7953" w:rsidP="00167C58">
      <w:pPr>
        <w:pStyle w:val="Bezmezer"/>
        <w:jc w:val="both"/>
        <w:rPr>
          <w:iCs/>
          <w:color w:val="000000" w:themeColor="text1"/>
          <w:lang w:eastAsia="ar-SA"/>
        </w:rPr>
      </w:pPr>
    </w:p>
    <w:p w14:paraId="4399B546" w14:textId="4A4BF169" w:rsidR="002D7953" w:rsidRPr="00001A75" w:rsidRDefault="002D7953" w:rsidP="002D7953">
      <w:pPr>
        <w:pStyle w:val="Bezmezer"/>
        <w:jc w:val="both"/>
        <w:rPr>
          <w:iCs/>
          <w:color w:val="000000" w:themeColor="text1"/>
          <w:lang w:eastAsia="ar-SA"/>
        </w:rPr>
      </w:pPr>
      <w:r w:rsidRPr="002D7953">
        <w:rPr>
          <w:iCs/>
          <w:color w:val="000000" w:themeColor="text1"/>
          <w:lang w:eastAsia="ar-SA"/>
        </w:rPr>
        <w:t>-</w:t>
      </w:r>
      <w:r>
        <w:rPr>
          <w:iCs/>
          <w:color w:val="000000" w:themeColor="text1"/>
          <w:lang w:eastAsia="ar-SA"/>
        </w:rPr>
        <w:t xml:space="preserve"> M. Němečková informovala o </w:t>
      </w:r>
      <w:r w:rsidRPr="00ED37A3">
        <w:rPr>
          <w:b/>
          <w:iCs/>
          <w:color w:val="000000" w:themeColor="text1"/>
          <w:lang w:eastAsia="ar-SA"/>
        </w:rPr>
        <w:t>dotazníkovém šetření NKÚ</w:t>
      </w:r>
      <w:r>
        <w:rPr>
          <w:iCs/>
          <w:color w:val="000000" w:themeColor="text1"/>
          <w:lang w:eastAsia="ar-SA"/>
        </w:rPr>
        <w:t xml:space="preserve">, které bylo zasláno pobočným spolkům do datové schránky. Pobočným spolkům </w:t>
      </w:r>
      <w:r w:rsidR="00ED37A3">
        <w:rPr>
          <w:iCs/>
          <w:color w:val="000000" w:themeColor="text1"/>
          <w:lang w:eastAsia="ar-SA"/>
        </w:rPr>
        <w:t xml:space="preserve">(OSH a KSH), které nejsou přímými žadateli, budou poskytnuty </w:t>
      </w:r>
      <w:r>
        <w:rPr>
          <w:iCs/>
          <w:color w:val="000000" w:themeColor="text1"/>
          <w:lang w:eastAsia="ar-SA"/>
        </w:rPr>
        <w:t>informace</w:t>
      </w:r>
      <w:bookmarkStart w:id="1" w:name="_GoBack"/>
      <w:bookmarkEnd w:id="1"/>
      <w:r>
        <w:rPr>
          <w:iCs/>
          <w:color w:val="000000" w:themeColor="text1"/>
          <w:lang w:eastAsia="ar-SA"/>
        </w:rPr>
        <w:t xml:space="preserve"> s kontaktními osobami.  </w:t>
      </w:r>
    </w:p>
    <w:p w14:paraId="67652F4C" w14:textId="77777777" w:rsidR="00E14394" w:rsidRDefault="00E14394" w:rsidP="00947B08">
      <w:pPr>
        <w:pStyle w:val="Bezmezer"/>
        <w:jc w:val="both"/>
        <w:rPr>
          <w:rFonts w:cs="Calibri"/>
          <w:lang w:eastAsia="ar-SA"/>
        </w:rPr>
      </w:pPr>
    </w:p>
    <w:p w14:paraId="2FD45851" w14:textId="51DAF72D" w:rsidR="00523156" w:rsidRPr="00670A1C" w:rsidRDefault="00183AFA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26194A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004CEFE0" w14:textId="77777777" w:rsidR="00523156" w:rsidRPr="00670A1C" w:rsidRDefault="00523156" w:rsidP="00523156">
      <w:pPr>
        <w:pStyle w:val="Bezmezer"/>
        <w:rPr>
          <w:rFonts w:cs="Calibri"/>
          <w:u w:val="single"/>
        </w:rPr>
      </w:pPr>
      <w:r w:rsidRPr="00670A1C">
        <w:t>-</w:t>
      </w:r>
      <w:r>
        <w:t xml:space="preserve"> M. Němečková</w:t>
      </w:r>
      <w:r w:rsidRPr="00670A1C">
        <w:t xml:space="preserve"> poděkoval</w:t>
      </w:r>
      <w:r>
        <w:t>a</w:t>
      </w:r>
      <w:r w:rsidRPr="00670A1C">
        <w:t xml:space="preserve"> na závěr všem zúčastněným za práci</w:t>
      </w:r>
      <w:r>
        <w:t>, trpělivost</w:t>
      </w:r>
      <w:r w:rsidRPr="00670A1C">
        <w:t xml:space="preserve"> a aktivní přístup při jednání. </w:t>
      </w:r>
    </w:p>
    <w:p w14:paraId="229B0CB0" w14:textId="77777777" w:rsidR="00523156" w:rsidRPr="000C03EB" w:rsidRDefault="00523156" w:rsidP="00523156">
      <w:pPr>
        <w:pStyle w:val="Bezmezer"/>
        <w:jc w:val="both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45EC23A0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26194A">
        <w:rPr>
          <w:rFonts w:cs="Calibri"/>
          <w:sz w:val="24"/>
          <w:szCs w:val="24"/>
        </w:rPr>
        <w:t>Nikola Fenclová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13C5FE3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26194A">
        <w:rPr>
          <w:rFonts w:cs="Calibri"/>
          <w:sz w:val="24"/>
          <w:szCs w:val="24"/>
        </w:rPr>
        <w:t xml:space="preserve">Jiřina Brychcí    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77777777" w:rsidR="00523156" w:rsidRDefault="00EB3EB5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14:paraId="4E437C33" w14:textId="77777777" w:rsidR="00523156" w:rsidRDefault="00523156" w:rsidP="00523156"/>
    <w:sectPr w:rsidR="00523156" w:rsidSect="001E077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13684" w14:textId="77777777" w:rsidR="00FF353F" w:rsidRDefault="00FF353F" w:rsidP="00C358CA">
      <w:pPr>
        <w:spacing w:after="0" w:line="240" w:lineRule="auto"/>
      </w:pPr>
      <w:r>
        <w:separator/>
      </w:r>
    </w:p>
  </w:endnote>
  <w:endnote w:type="continuationSeparator" w:id="0">
    <w:p w14:paraId="3BF4C305" w14:textId="77777777" w:rsidR="00FF353F" w:rsidRDefault="00FF353F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6A85C100" w:rsidR="0038537E" w:rsidRDefault="003853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7A3">
          <w:rPr>
            <w:noProof/>
          </w:rPr>
          <w:t>6</w:t>
        </w:r>
        <w:r>
          <w:fldChar w:fldCharType="end"/>
        </w:r>
      </w:p>
    </w:sdtContent>
  </w:sdt>
  <w:p w14:paraId="5944C691" w14:textId="77777777" w:rsidR="0038537E" w:rsidRDefault="00385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6BBD" w14:textId="77777777" w:rsidR="00FF353F" w:rsidRDefault="00FF353F" w:rsidP="00C358CA">
      <w:pPr>
        <w:spacing w:after="0" w:line="240" w:lineRule="auto"/>
      </w:pPr>
      <w:r>
        <w:separator/>
      </w:r>
    </w:p>
  </w:footnote>
  <w:footnote w:type="continuationSeparator" w:id="0">
    <w:p w14:paraId="0A287040" w14:textId="77777777" w:rsidR="00FF353F" w:rsidRDefault="00FF353F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B8F"/>
    <w:multiLevelType w:val="hybridMultilevel"/>
    <w:tmpl w:val="BCD01512"/>
    <w:lvl w:ilvl="0" w:tplc="34E0D9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87DA0"/>
    <w:multiLevelType w:val="hybridMultilevel"/>
    <w:tmpl w:val="3D1EF2B6"/>
    <w:lvl w:ilvl="0" w:tplc="633A31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A10CD0"/>
    <w:multiLevelType w:val="hybridMultilevel"/>
    <w:tmpl w:val="CA128FDC"/>
    <w:lvl w:ilvl="0" w:tplc="FC84F8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0A6D"/>
    <w:multiLevelType w:val="hybridMultilevel"/>
    <w:tmpl w:val="8BDACF00"/>
    <w:lvl w:ilvl="0" w:tplc="611875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B19C8"/>
    <w:multiLevelType w:val="hybridMultilevel"/>
    <w:tmpl w:val="7CE4D66A"/>
    <w:lvl w:ilvl="0" w:tplc="34E0D9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C4E9D"/>
    <w:multiLevelType w:val="hybridMultilevel"/>
    <w:tmpl w:val="03005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7EE5"/>
    <w:multiLevelType w:val="hybridMultilevel"/>
    <w:tmpl w:val="C7CC978E"/>
    <w:lvl w:ilvl="0" w:tplc="34E0D9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E4122"/>
    <w:multiLevelType w:val="hybridMultilevel"/>
    <w:tmpl w:val="A5E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25A62"/>
    <w:multiLevelType w:val="hybridMultilevel"/>
    <w:tmpl w:val="AF9EB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1B70"/>
    <w:multiLevelType w:val="hybridMultilevel"/>
    <w:tmpl w:val="97A2C5D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9D458C1"/>
    <w:multiLevelType w:val="hybridMultilevel"/>
    <w:tmpl w:val="61AA1F28"/>
    <w:lvl w:ilvl="0" w:tplc="3A7ADE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FCF"/>
    <w:multiLevelType w:val="hybridMultilevel"/>
    <w:tmpl w:val="ACE0B26E"/>
    <w:lvl w:ilvl="0" w:tplc="3EEAED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B64AB"/>
    <w:multiLevelType w:val="hybridMultilevel"/>
    <w:tmpl w:val="49942534"/>
    <w:lvl w:ilvl="0" w:tplc="BDDE909E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  <w:i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8E32C39"/>
    <w:multiLevelType w:val="hybridMultilevel"/>
    <w:tmpl w:val="90CEC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C689F"/>
    <w:multiLevelType w:val="hybridMultilevel"/>
    <w:tmpl w:val="CD18AB14"/>
    <w:lvl w:ilvl="0" w:tplc="6118758E">
      <w:start w:val="6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7322D2"/>
    <w:multiLevelType w:val="hybridMultilevel"/>
    <w:tmpl w:val="DC08BCBC"/>
    <w:lvl w:ilvl="0" w:tplc="73062E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56"/>
    <w:rsid w:val="00001A75"/>
    <w:rsid w:val="00002CC6"/>
    <w:rsid w:val="00015D67"/>
    <w:rsid w:val="000170CF"/>
    <w:rsid w:val="0001716A"/>
    <w:rsid w:val="00021352"/>
    <w:rsid w:val="0003632F"/>
    <w:rsid w:val="000374E2"/>
    <w:rsid w:val="000419CC"/>
    <w:rsid w:val="000449B8"/>
    <w:rsid w:val="00044F99"/>
    <w:rsid w:val="000468AD"/>
    <w:rsid w:val="000510F9"/>
    <w:rsid w:val="000657FC"/>
    <w:rsid w:val="0006750C"/>
    <w:rsid w:val="00091A12"/>
    <w:rsid w:val="000A17A7"/>
    <w:rsid w:val="000A624C"/>
    <w:rsid w:val="000A7285"/>
    <w:rsid w:val="000B114D"/>
    <w:rsid w:val="000C1F5F"/>
    <w:rsid w:val="000C3DCC"/>
    <w:rsid w:val="000D1972"/>
    <w:rsid w:val="000D1EDC"/>
    <w:rsid w:val="000F2312"/>
    <w:rsid w:val="000F6208"/>
    <w:rsid w:val="00104990"/>
    <w:rsid w:val="00105FE5"/>
    <w:rsid w:val="00106C21"/>
    <w:rsid w:val="0011520A"/>
    <w:rsid w:val="0011563D"/>
    <w:rsid w:val="00121040"/>
    <w:rsid w:val="001243ED"/>
    <w:rsid w:val="001256B7"/>
    <w:rsid w:val="00131DF0"/>
    <w:rsid w:val="00137AFA"/>
    <w:rsid w:val="00137CD0"/>
    <w:rsid w:val="001512D8"/>
    <w:rsid w:val="001515AE"/>
    <w:rsid w:val="00152206"/>
    <w:rsid w:val="001530D9"/>
    <w:rsid w:val="001623DE"/>
    <w:rsid w:val="00163037"/>
    <w:rsid w:val="00163EEE"/>
    <w:rsid w:val="00167C58"/>
    <w:rsid w:val="00167EAF"/>
    <w:rsid w:val="00173C4D"/>
    <w:rsid w:val="00174B27"/>
    <w:rsid w:val="001807B6"/>
    <w:rsid w:val="001813CD"/>
    <w:rsid w:val="00182C98"/>
    <w:rsid w:val="00183AFA"/>
    <w:rsid w:val="00184C56"/>
    <w:rsid w:val="00185B96"/>
    <w:rsid w:val="00186EDB"/>
    <w:rsid w:val="001A5A52"/>
    <w:rsid w:val="001B3618"/>
    <w:rsid w:val="001B67EF"/>
    <w:rsid w:val="001C0DCB"/>
    <w:rsid w:val="001C7962"/>
    <w:rsid w:val="001C7D53"/>
    <w:rsid w:val="001D1EC3"/>
    <w:rsid w:val="001D2953"/>
    <w:rsid w:val="001D7911"/>
    <w:rsid w:val="001E077B"/>
    <w:rsid w:val="001E1DC4"/>
    <w:rsid w:val="001E3B39"/>
    <w:rsid w:val="001E6414"/>
    <w:rsid w:val="001E723C"/>
    <w:rsid w:val="001F419E"/>
    <w:rsid w:val="00200A3F"/>
    <w:rsid w:val="00204536"/>
    <w:rsid w:val="00206C30"/>
    <w:rsid w:val="002078E9"/>
    <w:rsid w:val="002159FC"/>
    <w:rsid w:val="00217D2C"/>
    <w:rsid w:val="00230D7B"/>
    <w:rsid w:val="002322A1"/>
    <w:rsid w:val="002376C1"/>
    <w:rsid w:val="00254203"/>
    <w:rsid w:val="00257CAA"/>
    <w:rsid w:val="00260E88"/>
    <w:rsid w:val="0026194A"/>
    <w:rsid w:val="002624E8"/>
    <w:rsid w:val="00262D0E"/>
    <w:rsid w:val="00263273"/>
    <w:rsid w:val="002739A1"/>
    <w:rsid w:val="00283C95"/>
    <w:rsid w:val="002853A4"/>
    <w:rsid w:val="00296353"/>
    <w:rsid w:val="002A0E6D"/>
    <w:rsid w:val="002A251D"/>
    <w:rsid w:val="002A4473"/>
    <w:rsid w:val="002A6E6F"/>
    <w:rsid w:val="002B02ED"/>
    <w:rsid w:val="002B11E4"/>
    <w:rsid w:val="002B6C86"/>
    <w:rsid w:val="002B72A2"/>
    <w:rsid w:val="002B7821"/>
    <w:rsid w:val="002C0BFF"/>
    <w:rsid w:val="002C27CC"/>
    <w:rsid w:val="002C7DBF"/>
    <w:rsid w:val="002D47F8"/>
    <w:rsid w:val="002D7953"/>
    <w:rsid w:val="002D795A"/>
    <w:rsid w:val="002D7C26"/>
    <w:rsid w:val="002E4CB1"/>
    <w:rsid w:val="002F1825"/>
    <w:rsid w:val="00305699"/>
    <w:rsid w:val="003101EE"/>
    <w:rsid w:val="00310EDB"/>
    <w:rsid w:val="00324B12"/>
    <w:rsid w:val="003262CB"/>
    <w:rsid w:val="003266A5"/>
    <w:rsid w:val="003416AE"/>
    <w:rsid w:val="00342CA5"/>
    <w:rsid w:val="00346AEB"/>
    <w:rsid w:val="00350FB7"/>
    <w:rsid w:val="003523E6"/>
    <w:rsid w:val="00360D05"/>
    <w:rsid w:val="00361622"/>
    <w:rsid w:val="00364C6F"/>
    <w:rsid w:val="00366A09"/>
    <w:rsid w:val="00367B2E"/>
    <w:rsid w:val="00370174"/>
    <w:rsid w:val="0037183F"/>
    <w:rsid w:val="00372BA0"/>
    <w:rsid w:val="00381B07"/>
    <w:rsid w:val="0038537E"/>
    <w:rsid w:val="00385C41"/>
    <w:rsid w:val="0038679F"/>
    <w:rsid w:val="0039095C"/>
    <w:rsid w:val="00397DDF"/>
    <w:rsid w:val="003A513B"/>
    <w:rsid w:val="003A6940"/>
    <w:rsid w:val="003B2523"/>
    <w:rsid w:val="003C6DDA"/>
    <w:rsid w:val="003D0656"/>
    <w:rsid w:val="003D2B0B"/>
    <w:rsid w:val="003D6FEF"/>
    <w:rsid w:val="003E5902"/>
    <w:rsid w:val="0040063F"/>
    <w:rsid w:val="00400980"/>
    <w:rsid w:val="00402DB8"/>
    <w:rsid w:val="00405456"/>
    <w:rsid w:val="00410BD2"/>
    <w:rsid w:val="0044500A"/>
    <w:rsid w:val="00445FD3"/>
    <w:rsid w:val="004627CD"/>
    <w:rsid w:val="00463670"/>
    <w:rsid w:val="00463B58"/>
    <w:rsid w:val="00466A1F"/>
    <w:rsid w:val="004743B1"/>
    <w:rsid w:val="00480462"/>
    <w:rsid w:val="00495041"/>
    <w:rsid w:val="004A08DD"/>
    <w:rsid w:val="004A0E1E"/>
    <w:rsid w:val="004A3FCA"/>
    <w:rsid w:val="004B279D"/>
    <w:rsid w:val="004C10E2"/>
    <w:rsid w:val="004C34C2"/>
    <w:rsid w:val="004C4CC4"/>
    <w:rsid w:val="004D1A00"/>
    <w:rsid w:val="004D6401"/>
    <w:rsid w:val="004E3AB5"/>
    <w:rsid w:val="004F027B"/>
    <w:rsid w:val="004F11ED"/>
    <w:rsid w:val="005004D0"/>
    <w:rsid w:val="00507AD9"/>
    <w:rsid w:val="005106F2"/>
    <w:rsid w:val="005111B0"/>
    <w:rsid w:val="005116AA"/>
    <w:rsid w:val="005120A4"/>
    <w:rsid w:val="00515672"/>
    <w:rsid w:val="00523156"/>
    <w:rsid w:val="00527531"/>
    <w:rsid w:val="00535EF9"/>
    <w:rsid w:val="005371DA"/>
    <w:rsid w:val="005373DB"/>
    <w:rsid w:val="00537767"/>
    <w:rsid w:val="00562E36"/>
    <w:rsid w:val="0056460F"/>
    <w:rsid w:val="00566109"/>
    <w:rsid w:val="00576F03"/>
    <w:rsid w:val="00577FC9"/>
    <w:rsid w:val="00580A64"/>
    <w:rsid w:val="00586D8E"/>
    <w:rsid w:val="005940D7"/>
    <w:rsid w:val="005A3C31"/>
    <w:rsid w:val="005C3C29"/>
    <w:rsid w:val="005D782B"/>
    <w:rsid w:val="005F4334"/>
    <w:rsid w:val="005F5B79"/>
    <w:rsid w:val="005F77A0"/>
    <w:rsid w:val="005F7A16"/>
    <w:rsid w:val="0060294B"/>
    <w:rsid w:val="00605A15"/>
    <w:rsid w:val="006204AC"/>
    <w:rsid w:val="00627D45"/>
    <w:rsid w:val="00627FFD"/>
    <w:rsid w:val="00633E1C"/>
    <w:rsid w:val="0063517D"/>
    <w:rsid w:val="00645389"/>
    <w:rsid w:val="006510FE"/>
    <w:rsid w:val="0066186F"/>
    <w:rsid w:val="00671D32"/>
    <w:rsid w:val="00695AAC"/>
    <w:rsid w:val="00696172"/>
    <w:rsid w:val="006A1BD5"/>
    <w:rsid w:val="006A43CF"/>
    <w:rsid w:val="006C034E"/>
    <w:rsid w:val="006E3B22"/>
    <w:rsid w:val="006E693A"/>
    <w:rsid w:val="006F195D"/>
    <w:rsid w:val="006F60A0"/>
    <w:rsid w:val="0071494C"/>
    <w:rsid w:val="00724C5E"/>
    <w:rsid w:val="00727176"/>
    <w:rsid w:val="00742177"/>
    <w:rsid w:val="00750526"/>
    <w:rsid w:val="0075721A"/>
    <w:rsid w:val="007627EE"/>
    <w:rsid w:val="007633A5"/>
    <w:rsid w:val="00763FDB"/>
    <w:rsid w:val="007671BC"/>
    <w:rsid w:val="00770AA4"/>
    <w:rsid w:val="0077159B"/>
    <w:rsid w:val="007715B4"/>
    <w:rsid w:val="00771CDB"/>
    <w:rsid w:val="00773EF1"/>
    <w:rsid w:val="00774620"/>
    <w:rsid w:val="007812BF"/>
    <w:rsid w:val="00793D39"/>
    <w:rsid w:val="007A0083"/>
    <w:rsid w:val="007B1445"/>
    <w:rsid w:val="007C416D"/>
    <w:rsid w:val="007C7604"/>
    <w:rsid w:val="007C787A"/>
    <w:rsid w:val="007D13DF"/>
    <w:rsid w:val="007D1B4A"/>
    <w:rsid w:val="007F246B"/>
    <w:rsid w:val="007F3896"/>
    <w:rsid w:val="007F41BB"/>
    <w:rsid w:val="008023D4"/>
    <w:rsid w:val="00803FE1"/>
    <w:rsid w:val="00806868"/>
    <w:rsid w:val="0081070E"/>
    <w:rsid w:val="00810B08"/>
    <w:rsid w:val="008318CB"/>
    <w:rsid w:val="0083267C"/>
    <w:rsid w:val="00833D59"/>
    <w:rsid w:val="00835C2B"/>
    <w:rsid w:val="00846912"/>
    <w:rsid w:val="00864558"/>
    <w:rsid w:val="0086624A"/>
    <w:rsid w:val="00866A21"/>
    <w:rsid w:val="008722DC"/>
    <w:rsid w:val="00873300"/>
    <w:rsid w:val="0087366F"/>
    <w:rsid w:val="008769BA"/>
    <w:rsid w:val="00876A1A"/>
    <w:rsid w:val="00881E6A"/>
    <w:rsid w:val="00886D43"/>
    <w:rsid w:val="008A5229"/>
    <w:rsid w:val="008A6CB9"/>
    <w:rsid w:val="008A7528"/>
    <w:rsid w:val="008B0B70"/>
    <w:rsid w:val="008B1F99"/>
    <w:rsid w:val="008B2E3F"/>
    <w:rsid w:val="008B2E64"/>
    <w:rsid w:val="008B420F"/>
    <w:rsid w:val="008C2B29"/>
    <w:rsid w:val="008C5123"/>
    <w:rsid w:val="008C6ED9"/>
    <w:rsid w:val="008C7D1E"/>
    <w:rsid w:val="008D1279"/>
    <w:rsid w:val="008D30F6"/>
    <w:rsid w:val="008D78D6"/>
    <w:rsid w:val="008E0C00"/>
    <w:rsid w:val="008E193D"/>
    <w:rsid w:val="008E4AAA"/>
    <w:rsid w:val="008F0C53"/>
    <w:rsid w:val="008F294C"/>
    <w:rsid w:val="00904ED3"/>
    <w:rsid w:val="009124B3"/>
    <w:rsid w:val="00915036"/>
    <w:rsid w:val="00915978"/>
    <w:rsid w:val="00915BF9"/>
    <w:rsid w:val="00927BF0"/>
    <w:rsid w:val="00930B6D"/>
    <w:rsid w:val="00931A00"/>
    <w:rsid w:val="00934845"/>
    <w:rsid w:val="00936AAC"/>
    <w:rsid w:val="00942BE9"/>
    <w:rsid w:val="009435FC"/>
    <w:rsid w:val="00947B08"/>
    <w:rsid w:val="00952976"/>
    <w:rsid w:val="0095313E"/>
    <w:rsid w:val="009550AD"/>
    <w:rsid w:val="00957327"/>
    <w:rsid w:val="0095792D"/>
    <w:rsid w:val="00962F11"/>
    <w:rsid w:val="0097322D"/>
    <w:rsid w:val="00980F34"/>
    <w:rsid w:val="0099029E"/>
    <w:rsid w:val="009A2719"/>
    <w:rsid w:val="009A4E05"/>
    <w:rsid w:val="009A6C29"/>
    <w:rsid w:val="009B159B"/>
    <w:rsid w:val="009B1E65"/>
    <w:rsid w:val="009B388F"/>
    <w:rsid w:val="009B4D28"/>
    <w:rsid w:val="009C2E92"/>
    <w:rsid w:val="009C7A48"/>
    <w:rsid w:val="009C7E8C"/>
    <w:rsid w:val="009D6A19"/>
    <w:rsid w:val="009D7538"/>
    <w:rsid w:val="009E1664"/>
    <w:rsid w:val="009E6A5B"/>
    <w:rsid w:val="009F03CE"/>
    <w:rsid w:val="00A04A4E"/>
    <w:rsid w:val="00A10E60"/>
    <w:rsid w:val="00A11738"/>
    <w:rsid w:val="00A1426B"/>
    <w:rsid w:val="00A14B87"/>
    <w:rsid w:val="00A15B9E"/>
    <w:rsid w:val="00A24258"/>
    <w:rsid w:val="00A26522"/>
    <w:rsid w:val="00A3484D"/>
    <w:rsid w:val="00A36A1F"/>
    <w:rsid w:val="00A60FB6"/>
    <w:rsid w:val="00A6356C"/>
    <w:rsid w:val="00A7009E"/>
    <w:rsid w:val="00A700F1"/>
    <w:rsid w:val="00A7352E"/>
    <w:rsid w:val="00A75894"/>
    <w:rsid w:val="00A83D09"/>
    <w:rsid w:val="00A83DEA"/>
    <w:rsid w:val="00A856A6"/>
    <w:rsid w:val="00A87FF9"/>
    <w:rsid w:val="00AA27D2"/>
    <w:rsid w:val="00AA3DA3"/>
    <w:rsid w:val="00AA550C"/>
    <w:rsid w:val="00AA6742"/>
    <w:rsid w:val="00AA7915"/>
    <w:rsid w:val="00AB1E66"/>
    <w:rsid w:val="00AB4811"/>
    <w:rsid w:val="00AB4E86"/>
    <w:rsid w:val="00AB7891"/>
    <w:rsid w:val="00AC4D6E"/>
    <w:rsid w:val="00AC6442"/>
    <w:rsid w:val="00AD281E"/>
    <w:rsid w:val="00AD7A14"/>
    <w:rsid w:val="00AE0EB0"/>
    <w:rsid w:val="00AE663F"/>
    <w:rsid w:val="00AE7023"/>
    <w:rsid w:val="00AF6EED"/>
    <w:rsid w:val="00B01BC2"/>
    <w:rsid w:val="00B02A9B"/>
    <w:rsid w:val="00B0384A"/>
    <w:rsid w:val="00B05FB0"/>
    <w:rsid w:val="00B07E5A"/>
    <w:rsid w:val="00B111D4"/>
    <w:rsid w:val="00B13C85"/>
    <w:rsid w:val="00B20EED"/>
    <w:rsid w:val="00B2700A"/>
    <w:rsid w:val="00B304E9"/>
    <w:rsid w:val="00B369AF"/>
    <w:rsid w:val="00B379DC"/>
    <w:rsid w:val="00B422A7"/>
    <w:rsid w:val="00B45822"/>
    <w:rsid w:val="00B5101F"/>
    <w:rsid w:val="00B55C05"/>
    <w:rsid w:val="00B568A7"/>
    <w:rsid w:val="00B65CBC"/>
    <w:rsid w:val="00B67D82"/>
    <w:rsid w:val="00B71C1B"/>
    <w:rsid w:val="00B862A8"/>
    <w:rsid w:val="00B87700"/>
    <w:rsid w:val="00B87A5B"/>
    <w:rsid w:val="00B9239F"/>
    <w:rsid w:val="00B94142"/>
    <w:rsid w:val="00B970EC"/>
    <w:rsid w:val="00B972ED"/>
    <w:rsid w:val="00B97743"/>
    <w:rsid w:val="00BA3AB3"/>
    <w:rsid w:val="00BA4D3A"/>
    <w:rsid w:val="00BB2510"/>
    <w:rsid w:val="00BB26FC"/>
    <w:rsid w:val="00BB6CEC"/>
    <w:rsid w:val="00BB6D89"/>
    <w:rsid w:val="00BC2942"/>
    <w:rsid w:val="00BC4274"/>
    <w:rsid w:val="00BC56BF"/>
    <w:rsid w:val="00BC6FEF"/>
    <w:rsid w:val="00BE4A8E"/>
    <w:rsid w:val="00BE716F"/>
    <w:rsid w:val="00BF10F0"/>
    <w:rsid w:val="00C0201E"/>
    <w:rsid w:val="00C03E74"/>
    <w:rsid w:val="00C12F31"/>
    <w:rsid w:val="00C142EE"/>
    <w:rsid w:val="00C21985"/>
    <w:rsid w:val="00C30D27"/>
    <w:rsid w:val="00C32880"/>
    <w:rsid w:val="00C358CA"/>
    <w:rsid w:val="00C37E69"/>
    <w:rsid w:val="00C402C7"/>
    <w:rsid w:val="00C4464D"/>
    <w:rsid w:val="00C448FB"/>
    <w:rsid w:val="00C571A0"/>
    <w:rsid w:val="00C64CA1"/>
    <w:rsid w:val="00C74224"/>
    <w:rsid w:val="00C778D6"/>
    <w:rsid w:val="00C83573"/>
    <w:rsid w:val="00C835C2"/>
    <w:rsid w:val="00CA0C13"/>
    <w:rsid w:val="00CA2693"/>
    <w:rsid w:val="00CA2AA8"/>
    <w:rsid w:val="00CA4861"/>
    <w:rsid w:val="00CB57E0"/>
    <w:rsid w:val="00CB6323"/>
    <w:rsid w:val="00CB6950"/>
    <w:rsid w:val="00CB7B44"/>
    <w:rsid w:val="00CD766B"/>
    <w:rsid w:val="00CE0588"/>
    <w:rsid w:val="00CE7105"/>
    <w:rsid w:val="00CF26CE"/>
    <w:rsid w:val="00CF7B05"/>
    <w:rsid w:val="00D005F0"/>
    <w:rsid w:val="00D00B2A"/>
    <w:rsid w:val="00D0323A"/>
    <w:rsid w:val="00D043C7"/>
    <w:rsid w:val="00D0701D"/>
    <w:rsid w:val="00D1109C"/>
    <w:rsid w:val="00D12CA4"/>
    <w:rsid w:val="00D13882"/>
    <w:rsid w:val="00D14230"/>
    <w:rsid w:val="00D14BD7"/>
    <w:rsid w:val="00D15BA2"/>
    <w:rsid w:val="00D21859"/>
    <w:rsid w:val="00D21980"/>
    <w:rsid w:val="00D334EA"/>
    <w:rsid w:val="00D34DA4"/>
    <w:rsid w:val="00D353BA"/>
    <w:rsid w:val="00D439DE"/>
    <w:rsid w:val="00D46EF7"/>
    <w:rsid w:val="00D50EDD"/>
    <w:rsid w:val="00D55E30"/>
    <w:rsid w:val="00D56ACC"/>
    <w:rsid w:val="00D66F90"/>
    <w:rsid w:val="00D7366C"/>
    <w:rsid w:val="00D8365D"/>
    <w:rsid w:val="00D958EC"/>
    <w:rsid w:val="00DA4A87"/>
    <w:rsid w:val="00DB77EE"/>
    <w:rsid w:val="00DC7807"/>
    <w:rsid w:val="00DD3A4B"/>
    <w:rsid w:val="00DD6BDB"/>
    <w:rsid w:val="00DE40E4"/>
    <w:rsid w:val="00DF4340"/>
    <w:rsid w:val="00DF46EA"/>
    <w:rsid w:val="00E05FD0"/>
    <w:rsid w:val="00E126EE"/>
    <w:rsid w:val="00E13F1C"/>
    <w:rsid w:val="00E14394"/>
    <w:rsid w:val="00E24149"/>
    <w:rsid w:val="00E32B06"/>
    <w:rsid w:val="00E349E2"/>
    <w:rsid w:val="00E40E28"/>
    <w:rsid w:val="00E425E1"/>
    <w:rsid w:val="00E42831"/>
    <w:rsid w:val="00E545D7"/>
    <w:rsid w:val="00E63CE0"/>
    <w:rsid w:val="00E63DD4"/>
    <w:rsid w:val="00E70E65"/>
    <w:rsid w:val="00E74866"/>
    <w:rsid w:val="00E81A1D"/>
    <w:rsid w:val="00E83412"/>
    <w:rsid w:val="00EA2252"/>
    <w:rsid w:val="00EA5CD2"/>
    <w:rsid w:val="00EB3EB5"/>
    <w:rsid w:val="00EB5740"/>
    <w:rsid w:val="00EC0020"/>
    <w:rsid w:val="00EC0585"/>
    <w:rsid w:val="00ED37A3"/>
    <w:rsid w:val="00ED7EC5"/>
    <w:rsid w:val="00EE7473"/>
    <w:rsid w:val="00F029C9"/>
    <w:rsid w:val="00F05BF6"/>
    <w:rsid w:val="00F10168"/>
    <w:rsid w:val="00F14AA8"/>
    <w:rsid w:val="00F150A9"/>
    <w:rsid w:val="00F24915"/>
    <w:rsid w:val="00F50D85"/>
    <w:rsid w:val="00F552DA"/>
    <w:rsid w:val="00F60054"/>
    <w:rsid w:val="00F6268D"/>
    <w:rsid w:val="00F631C8"/>
    <w:rsid w:val="00F63603"/>
    <w:rsid w:val="00F6616D"/>
    <w:rsid w:val="00F76502"/>
    <w:rsid w:val="00F8133B"/>
    <w:rsid w:val="00F94674"/>
    <w:rsid w:val="00FA011B"/>
    <w:rsid w:val="00FA2B53"/>
    <w:rsid w:val="00FA469E"/>
    <w:rsid w:val="00FA5083"/>
    <w:rsid w:val="00FA7072"/>
    <w:rsid w:val="00FB272B"/>
    <w:rsid w:val="00FB3565"/>
    <w:rsid w:val="00FB4603"/>
    <w:rsid w:val="00FC005E"/>
    <w:rsid w:val="00FC6A02"/>
    <w:rsid w:val="00FC6B5B"/>
    <w:rsid w:val="00FD009C"/>
    <w:rsid w:val="00FD466E"/>
    <w:rsid w:val="00FD5A93"/>
    <w:rsid w:val="00FD7AAD"/>
    <w:rsid w:val="00FF0E2E"/>
    <w:rsid w:val="00FF353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00A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0A3F"/>
    <w:rPr>
      <w:color w:val="605E5C"/>
      <w:shd w:val="clear" w:color="auto" w:fill="E1DFDD"/>
    </w:rPr>
  </w:style>
  <w:style w:type="paragraph" w:customStyle="1" w:styleId="xelementtoproof">
    <w:name w:val="x_elementtoproof"/>
    <w:basedOn w:val="Normln"/>
    <w:rsid w:val="008469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46912"/>
    <w:rPr>
      <w:i/>
      <w:iCs/>
    </w:rPr>
  </w:style>
  <w:style w:type="character" w:customStyle="1" w:styleId="xcontentpasted2">
    <w:name w:val="x_contentpasted2"/>
    <w:basedOn w:val="Standardnpsmoodstavce"/>
    <w:rsid w:val="00915978"/>
  </w:style>
  <w:style w:type="character" w:customStyle="1" w:styleId="xcontentpasted1">
    <w:name w:val="x_contentpasted1"/>
    <w:basedOn w:val="Standardnpsmoodstavce"/>
    <w:rsid w:val="00915978"/>
  </w:style>
  <w:style w:type="paragraph" w:styleId="Zkladntext">
    <w:name w:val="Body Text"/>
    <w:basedOn w:val="Normln"/>
    <w:link w:val="ZkladntextChar"/>
    <w:rsid w:val="00980F34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0F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2254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Monika Němečková</cp:lastModifiedBy>
  <cp:revision>6</cp:revision>
  <dcterms:created xsi:type="dcterms:W3CDTF">2023-06-06T12:26:00Z</dcterms:created>
  <dcterms:modified xsi:type="dcterms:W3CDTF">2023-06-06T12:53:00Z</dcterms:modified>
</cp:coreProperties>
</file>