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8C175" w14:textId="77777777" w:rsidR="003338C2" w:rsidRPr="002D51AD" w:rsidRDefault="003338C2" w:rsidP="003338C2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>
        <w:rPr>
          <w:rFonts w:cs="Calibri"/>
          <w:b/>
          <w:sz w:val="28"/>
          <w:szCs w:val="28"/>
          <w:u w:val="single"/>
          <w:lang w:eastAsia="ar-SA"/>
        </w:rPr>
        <w:t>7. 12. 2023</w:t>
      </w: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 v</w:t>
      </w:r>
      <w:r>
        <w:rPr>
          <w:rFonts w:cs="Calibri"/>
          <w:b/>
          <w:sz w:val="28"/>
          <w:szCs w:val="28"/>
          <w:u w:val="single"/>
          <w:lang w:eastAsia="ar-SA"/>
        </w:rPr>
        <w:t> Přibyslavi</w:t>
      </w:r>
    </w:p>
    <w:p w14:paraId="30C29872" w14:textId="77777777" w:rsidR="003338C2" w:rsidRPr="002D51AD" w:rsidRDefault="003338C2" w:rsidP="003338C2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14:paraId="345F1951" w14:textId="77777777" w:rsidR="003338C2" w:rsidRPr="00F50D85" w:rsidRDefault="003338C2" w:rsidP="003338C2">
      <w:pPr>
        <w:pStyle w:val="Bezmezer"/>
        <w:jc w:val="both"/>
        <w:rPr>
          <w:sz w:val="24"/>
          <w:szCs w:val="24"/>
        </w:rPr>
      </w:pPr>
      <w:r w:rsidRPr="00FA469E">
        <w:rPr>
          <w:rFonts w:cs="Calibri"/>
          <w:sz w:val="24"/>
          <w:szCs w:val="24"/>
          <w:lang w:eastAsia="ar-SA"/>
        </w:rPr>
        <w:t>Přítomni:</w:t>
      </w:r>
      <w:r w:rsidRPr="00FA469E">
        <w:rPr>
          <w:rFonts w:cs="Calibri"/>
          <w:sz w:val="24"/>
          <w:szCs w:val="24"/>
          <w:lang w:eastAsia="ar-SA"/>
        </w:rPr>
        <w:tab/>
      </w:r>
    </w:p>
    <w:p w14:paraId="3F5B1257" w14:textId="1C6B9346" w:rsidR="003338C2" w:rsidRPr="00EC0020" w:rsidRDefault="003338C2" w:rsidP="003338C2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EC0020">
        <w:rPr>
          <w:rFonts w:cs="Calibri"/>
          <w:sz w:val="24"/>
          <w:szCs w:val="24"/>
          <w:lang w:eastAsia="ar-SA"/>
        </w:rPr>
        <w:t xml:space="preserve">VV SH ČMS: </w:t>
      </w:r>
      <w:r w:rsidRPr="00EC0020">
        <w:rPr>
          <w:rFonts w:cs="Calibri"/>
          <w:sz w:val="24"/>
          <w:szCs w:val="24"/>
          <w:lang w:eastAsia="ar-SA"/>
        </w:rPr>
        <w:tab/>
        <w:t>M. Němečková,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EC0020">
        <w:rPr>
          <w:rFonts w:cs="Calibri"/>
          <w:sz w:val="24"/>
          <w:szCs w:val="24"/>
          <w:lang w:eastAsia="ar-SA"/>
        </w:rPr>
        <w:t>J. Aulický</w:t>
      </w:r>
      <w:r>
        <w:rPr>
          <w:rFonts w:cs="Calibri"/>
          <w:sz w:val="24"/>
          <w:szCs w:val="24"/>
          <w:lang w:eastAsia="ar-SA"/>
        </w:rPr>
        <w:t>,</w:t>
      </w:r>
      <w:r w:rsidRPr="00EC0020">
        <w:rPr>
          <w:rFonts w:cs="Calibri"/>
          <w:sz w:val="24"/>
          <w:szCs w:val="24"/>
          <w:lang w:eastAsia="ar-SA"/>
        </w:rPr>
        <w:t xml:space="preserve"> J. Bidmon, R. Dudek, J. Salivar, J. Žižka, J. Henc, J. Brychcí, I. Kraus, J. Slámečka, T. Letocha, R. Mácha, J. Polanský, S. </w:t>
      </w:r>
      <w:proofErr w:type="spellStart"/>
      <w:r w:rsidRPr="00EC0020">
        <w:rPr>
          <w:rFonts w:cs="Calibri"/>
          <w:sz w:val="24"/>
          <w:szCs w:val="24"/>
          <w:lang w:eastAsia="ar-SA"/>
        </w:rPr>
        <w:t>Kotrc</w:t>
      </w:r>
      <w:proofErr w:type="spellEnd"/>
      <w:r w:rsidRPr="00EC0020">
        <w:rPr>
          <w:rFonts w:cs="Calibri"/>
          <w:sz w:val="24"/>
          <w:szCs w:val="24"/>
          <w:lang w:eastAsia="ar-SA"/>
        </w:rPr>
        <w:t>, R. Kučera, P. Říha, N. Fenclová – 1</w:t>
      </w:r>
      <w:r>
        <w:rPr>
          <w:rFonts w:cs="Calibri"/>
          <w:sz w:val="24"/>
          <w:szCs w:val="24"/>
          <w:lang w:eastAsia="ar-SA"/>
        </w:rPr>
        <w:t>7</w:t>
      </w:r>
      <w:r w:rsidRPr="00EC0020">
        <w:rPr>
          <w:rFonts w:cs="Calibri"/>
          <w:sz w:val="24"/>
          <w:szCs w:val="24"/>
          <w:lang w:eastAsia="ar-SA"/>
        </w:rPr>
        <w:t xml:space="preserve"> osob</w:t>
      </w:r>
    </w:p>
    <w:p w14:paraId="23DB6C3F" w14:textId="77777777" w:rsidR="003338C2" w:rsidRPr="00EC0020" w:rsidRDefault="003338C2" w:rsidP="003338C2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</w:p>
    <w:p w14:paraId="33D48228" w14:textId="77777777" w:rsidR="003338C2" w:rsidRPr="00EC0020" w:rsidRDefault="003338C2" w:rsidP="003338C2">
      <w:pPr>
        <w:pStyle w:val="Bezmezer"/>
        <w:ind w:left="1418" w:hanging="1418"/>
        <w:jc w:val="both"/>
        <w:rPr>
          <w:sz w:val="24"/>
          <w:szCs w:val="24"/>
        </w:rPr>
      </w:pPr>
      <w:r w:rsidRPr="00EC0020">
        <w:rPr>
          <w:rFonts w:cs="Calibri"/>
          <w:sz w:val="24"/>
          <w:szCs w:val="24"/>
          <w:lang w:eastAsia="ar-SA"/>
        </w:rPr>
        <w:t>Přizváni:</w:t>
      </w:r>
      <w:r w:rsidRPr="00EC0020">
        <w:rPr>
          <w:rFonts w:cs="Calibri"/>
          <w:sz w:val="24"/>
          <w:szCs w:val="24"/>
          <w:lang w:eastAsia="ar-SA"/>
        </w:rPr>
        <w:tab/>
      </w:r>
      <w:r>
        <w:rPr>
          <w:rFonts w:cs="Calibri"/>
          <w:sz w:val="24"/>
          <w:szCs w:val="24"/>
          <w:lang w:eastAsia="ar-SA"/>
        </w:rPr>
        <w:t>K</w:t>
      </w:r>
      <w:r w:rsidRPr="00EC0020">
        <w:rPr>
          <w:rFonts w:cs="Calibri"/>
          <w:sz w:val="24"/>
          <w:szCs w:val="24"/>
          <w:lang w:eastAsia="ar-SA"/>
        </w:rPr>
        <w:t>. B</w:t>
      </w:r>
      <w:r>
        <w:rPr>
          <w:rFonts w:cs="Calibri"/>
          <w:sz w:val="24"/>
          <w:szCs w:val="24"/>
          <w:lang w:eastAsia="ar-SA"/>
        </w:rPr>
        <w:t>arcuch</w:t>
      </w:r>
      <w:r w:rsidRPr="00EC0020">
        <w:rPr>
          <w:rFonts w:cs="Calibri"/>
          <w:sz w:val="24"/>
          <w:szCs w:val="24"/>
          <w:lang w:eastAsia="ar-SA"/>
        </w:rPr>
        <w:t xml:space="preserve">, J. Fialová, </w:t>
      </w:r>
      <w:r>
        <w:rPr>
          <w:rFonts w:cs="Calibri"/>
          <w:sz w:val="24"/>
          <w:szCs w:val="24"/>
          <w:lang w:eastAsia="ar-SA"/>
        </w:rPr>
        <w:t xml:space="preserve">R. </w:t>
      </w:r>
      <w:proofErr w:type="spellStart"/>
      <w:r>
        <w:rPr>
          <w:rFonts w:cs="Calibri"/>
          <w:sz w:val="24"/>
          <w:szCs w:val="24"/>
          <w:lang w:eastAsia="ar-SA"/>
        </w:rPr>
        <w:t>Fešar</w:t>
      </w:r>
      <w:proofErr w:type="spellEnd"/>
      <w:r w:rsidRPr="00EC0020">
        <w:rPr>
          <w:rFonts w:cs="Calibri"/>
          <w:sz w:val="24"/>
          <w:szCs w:val="24"/>
          <w:lang w:eastAsia="ar-SA"/>
        </w:rPr>
        <w:t>, I. Špačková, T. Vosyková</w:t>
      </w:r>
    </w:p>
    <w:p w14:paraId="7A920721" w14:textId="77777777" w:rsidR="003338C2" w:rsidRPr="00EC0020" w:rsidRDefault="003338C2" w:rsidP="003338C2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</w:p>
    <w:p w14:paraId="4F286B95" w14:textId="77777777" w:rsidR="003338C2" w:rsidRPr="00EC0020" w:rsidRDefault="003338C2" w:rsidP="003338C2">
      <w:pPr>
        <w:pStyle w:val="Bezmezer"/>
        <w:ind w:left="1418" w:hanging="1418"/>
        <w:jc w:val="both"/>
        <w:rPr>
          <w:rFonts w:cs="Calibri"/>
          <w:sz w:val="24"/>
          <w:szCs w:val="24"/>
          <w:lang w:eastAsia="ar-SA"/>
        </w:rPr>
      </w:pPr>
      <w:r w:rsidRPr="00EC0020">
        <w:rPr>
          <w:rFonts w:cs="Calibri"/>
          <w:sz w:val="24"/>
          <w:szCs w:val="24"/>
          <w:lang w:eastAsia="ar-SA"/>
        </w:rPr>
        <w:t xml:space="preserve">Omluveni: </w:t>
      </w:r>
      <w:r w:rsidRPr="00EC0020">
        <w:rPr>
          <w:rFonts w:cs="Calibri"/>
          <w:sz w:val="24"/>
          <w:szCs w:val="24"/>
          <w:lang w:eastAsia="ar-SA"/>
        </w:rPr>
        <w:tab/>
        <w:t>Z. Nytra, D. Vilímková, J. Orgoník, O. Lacina, A. Minář, V. Liška</w:t>
      </w:r>
      <w:r>
        <w:rPr>
          <w:rFonts w:cs="Calibri"/>
          <w:sz w:val="24"/>
          <w:szCs w:val="24"/>
          <w:lang w:eastAsia="ar-SA"/>
        </w:rPr>
        <w:t>,</w:t>
      </w:r>
      <w:r w:rsidRPr="00F415BA">
        <w:rPr>
          <w:rFonts w:cs="Calibri"/>
          <w:sz w:val="24"/>
          <w:szCs w:val="24"/>
          <w:lang w:eastAsia="ar-SA"/>
        </w:rPr>
        <w:t xml:space="preserve"> </w:t>
      </w:r>
      <w:r w:rsidRPr="00EC0020">
        <w:rPr>
          <w:rFonts w:cs="Calibri"/>
          <w:sz w:val="24"/>
          <w:szCs w:val="24"/>
          <w:lang w:eastAsia="ar-SA"/>
        </w:rPr>
        <w:t>M. Čížek</w:t>
      </w:r>
    </w:p>
    <w:p w14:paraId="5CB410DD" w14:textId="77777777" w:rsidR="003338C2" w:rsidRPr="0096509A" w:rsidRDefault="003338C2" w:rsidP="003338C2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14:paraId="02F7D10B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14:paraId="781B55E7" w14:textId="77777777" w:rsidR="003338C2" w:rsidRPr="002D51AD" w:rsidRDefault="003338C2" w:rsidP="003338C2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14:paraId="4BBB86FD" w14:textId="77777777" w:rsidR="003338C2" w:rsidRPr="002D51AD" w:rsidRDefault="003338C2" w:rsidP="003338C2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14:paraId="7436836E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>
        <w:rPr>
          <w:rFonts w:cs="Calibri"/>
          <w:lang w:eastAsia="ar-SA"/>
        </w:rPr>
        <w:t>Tereza Vosyková</w:t>
      </w:r>
    </w:p>
    <w:p w14:paraId="6A5D05E6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>
        <w:rPr>
          <w:rFonts w:cs="Calibri"/>
          <w:lang w:eastAsia="ar-SA"/>
        </w:rPr>
        <w:t>Ivan Kraus</w:t>
      </w:r>
    </w:p>
    <w:p w14:paraId="0DB83AF9" w14:textId="77777777" w:rsidR="003338C2" w:rsidRPr="00F029C9" w:rsidRDefault="003338C2" w:rsidP="003338C2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>Jiřina Brychcí</w:t>
      </w:r>
    </w:p>
    <w:p w14:paraId="6FBB23F1" w14:textId="77777777" w:rsidR="003338C2" w:rsidRDefault="003338C2" w:rsidP="003338C2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14:paraId="795ECB4F" w14:textId="77777777" w:rsidR="003338C2" w:rsidRPr="00EC0020" w:rsidRDefault="003338C2" w:rsidP="003338C2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2D51AD">
        <w:rPr>
          <w:iCs/>
          <w:lang w:eastAsia="ar-SA"/>
        </w:rPr>
        <w:t>-</w:t>
      </w:r>
      <w:r>
        <w:rPr>
          <w:iCs/>
          <w:lang w:eastAsia="ar-SA"/>
        </w:rPr>
        <w:t xml:space="preserve"> M. Němečková</w:t>
      </w:r>
      <w:r w:rsidRPr="002D51AD">
        <w:rPr>
          <w:iCs/>
          <w:lang w:eastAsia="ar-SA"/>
        </w:rPr>
        <w:t xml:space="preserve"> přivítal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přítomné čl</w:t>
      </w:r>
      <w:r>
        <w:rPr>
          <w:iCs/>
          <w:lang w:eastAsia="ar-SA"/>
        </w:rPr>
        <w:t xml:space="preserve">eny VV SH ČMS, </w:t>
      </w:r>
      <w:r w:rsidRPr="002D51AD">
        <w:rPr>
          <w:iCs/>
          <w:lang w:eastAsia="ar-SA"/>
        </w:rPr>
        <w:t>přizvané hosty a omluvil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nepřítomné</w:t>
      </w:r>
      <w:r>
        <w:rPr>
          <w:iCs/>
          <w:lang w:eastAsia="ar-SA"/>
        </w:rPr>
        <w:t xml:space="preserve">. Dále </w:t>
      </w:r>
      <w:r w:rsidRPr="002D51AD">
        <w:rPr>
          <w:iCs/>
          <w:lang w:eastAsia="ar-SA"/>
        </w:rPr>
        <w:t>vyjmenoval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seznam</w:t>
      </w:r>
      <w:r>
        <w:rPr>
          <w:iCs/>
          <w:lang w:eastAsia="ar-SA"/>
        </w:rPr>
        <w:t xml:space="preserve"> </w:t>
      </w:r>
      <w:r w:rsidRPr="00EC0020">
        <w:rPr>
          <w:iCs/>
          <w:lang w:eastAsia="ar-SA"/>
        </w:rPr>
        <w:t xml:space="preserve">písemně předložených materiálů, které byly zaslány na e-mail před jednáním a požádala o schválení programu. </w:t>
      </w:r>
    </w:p>
    <w:p w14:paraId="1FB27176" w14:textId="77777777" w:rsidR="00F029C9" w:rsidRPr="002D51AD" w:rsidRDefault="00F029C9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</w:p>
    <w:p w14:paraId="1BB790FD" w14:textId="0FD9A195" w:rsidR="00523156" w:rsidRPr="003338C2" w:rsidRDefault="00523156" w:rsidP="009A6C29">
      <w:pPr>
        <w:pStyle w:val="Bezmezer"/>
        <w:ind w:left="2977" w:hanging="2977"/>
        <w:jc w:val="both"/>
        <w:rPr>
          <w:sz w:val="24"/>
          <w:szCs w:val="24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>
        <w:rPr>
          <w:rFonts w:cs="Calibri"/>
          <w:b/>
          <w:sz w:val="24"/>
          <w:szCs w:val="24"/>
          <w:lang w:eastAsia="ar-SA"/>
        </w:rPr>
        <w:t xml:space="preserve">č. </w:t>
      </w:r>
      <w:r w:rsidR="00F415BA">
        <w:rPr>
          <w:rFonts w:cs="Calibri"/>
          <w:b/>
          <w:sz w:val="24"/>
          <w:szCs w:val="24"/>
          <w:lang w:eastAsia="ar-SA"/>
        </w:rPr>
        <w:t>1</w:t>
      </w:r>
      <w:r w:rsidR="00F27C07">
        <w:rPr>
          <w:rFonts w:cs="Calibri"/>
          <w:b/>
          <w:sz w:val="24"/>
          <w:szCs w:val="24"/>
          <w:lang w:eastAsia="ar-SA"/>
        </w:rPr>
        <w:t>37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 w:rsidR="00F27C07">
        <w:rPr>
          <w:rFonts w:cs="Calibri"/>
          <w:b/>
          <w:sz w:val="24"/>
          <w:szCs w:val="24"/>
          <w:lang w:eastAsia="ar-SA"/>
        </w:rPr>
        <w:t>7-12</w:t>
      </w:r>
      <w:r w:rsidRPr="008260CB">
        <w:rPr>
          <w:rFonts w:cs="Calibri"/>
          <w:b/>
          <w:sz w:val="24"/>
          <w:szCs w:val="24"/>
          <w:lang w:eastAsia="ar-SA"/>
        </w:rPr>
        <w:t>-202</w:t>
      </w:r>
      <w:r w:rsidR="00B9239F">
        <w:rPr>
          <w:rFonts w:cs="Calibri"/>
          <w:b/>
          <w:sz w:val="24"/>
          <w:szCs w:val="24"/>
          <w:lang w:eastAsia="ar-SA"/>
        </w:rPr>
        <w:t>3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2D51AD">
        <w:rPr>
          <w:rFonts w:cs="Calibri"/>
          <w:b/>
          <w:sz w:val="24"/>
          <w:szCs w:val="24"/>
          <w:lang w:eastAsia="ar-SA"/>
        </w:rPr>
        <w:tab/>
        <w:t>VV SH ČMS schvaluje</w:t>
      </w:r>
      <w:r>
        <w:rPr>
          <w:rFonts w:cs="Calibri"/>
          <w:b/>
          <w:sz w:val="24"/>
          <w:szCs w:val="24"/>
          <w:lang w:eastAsia="ar-SA"/>
        </w:rPr>
        <w:t xml:space="preserve"> </w:t>
      </w:r>
      <w:r w:rsidR="00FC6B5B">
        <w:rPr>
          <w:rFonts w:cs="Calibri"/>
          <w:b/>
          <w:sz w:val="24"/>
          <w:szCs w:val="24"/>
          <w:lang w:eastAsia="ar-SA"/>
        </w:rPr>
        <w:t>předložené</w:t>
      </w:r>
      <w:r>
        <w:rPr>
          <w:rFonts w:cs="Calibri"/>
          <w:b/>
          <w:sz w:val="24"/>
          <w:szCs w:val="24"/>
          <w:lang w:eastAsia="ar-SA"/>
        </w:rPr>
        <w:t xml:space="preserve"> materiály, dále schvaluje</w:t>
      </w:r>
      <w:r w:rsidRPr="002D51AD">
        <w:rPr>
          <w:rFonts w:cs="Calibri"/>
          <w:b/>
          <w:sz w:val="24"/>
          <w:szCs w:val="24"/>
          <w:lang w:eastAsia="ar-SA"/>
        </w:rPr>
        <w:t xml:space="preserve"> zapisovatelku, ověřovatele a pro</w:t>
      </w:r>
      <w:r w:rsidRPr="003338C2">
        <w:rPr>
          <w:rFonts w:cs="Calibri"/>
          <w:b/>
          <w:sz w:val="24"/>
          <w:szCs w:val="24"/>
          <w:lang w:eastAsia="ar-SA"/>
        </w:rPr>
        <w:t>gram jednání.</w:t>
      </w:r>
    </w:p>
    <w:p w14:paraId="6C41FA92" w14:textId="2374D524" w:rsidR="00523156" w:rsidRPr="003338C2" w:rsidRDefault="00523156" w:rsidP="009A6C29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3338C2">
        <w:rPr>
          <w:rFonts w:cs="Calibri"/>
          <w:b/>
          <w:sz w:val="24"/>
          <w:szCs w:val="24"/>
          <w:lang w:eastAsia="ar-SA"/>
        </w:rPr>
        <w:tab/>
        <w:t xml:space="preserve">HLASOVÁNÍ: PRO </w:t>
      </w:r>
      <w:r w:rsidR="003338C2" w:rsidRPr="003338C2">
        <w:rPr>
          <w:rFonts w:cs="Calibri"/>
          <w:b/>
          <w:sz w:val="24"/>
          <w:szCs w:val="24"/>
          <w:lang w:eastAsia="ar-SA"/>
        </w:rPr>
        <w:t>17</w:t>
      </w:r>
    </w:p>
    <w:p w14:paraId="3A36A9E0" w14:textId="77777777"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5E1FD382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14:paraId="060219F7" w14:textId="77777777" w:rsidR="00523156" w:rsidRPr="002D51AD" w:rsidRDefault="009E1664" w:rsidP="009A6C29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9AAD640" w14:textId="77777777" w:rsidR="00523156" w:rsidRPr="00441DBC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49EA0D99" w14:textId="77777777" w:rsidR="00523156" w:rsidRPr="00CB727B" w:rsidRDefault="00523156" w:rsidP="009A6C29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</w:rPr>
      </w:pPr>
      <w:r w:rsidRPr="00CB727B">
        <w:rPr>
          <w:rFonts w:cs="Calibri"/>
          <w:b/>
          <w:iCs/>
          <w:sz w:val="20"/>
          <w:szCs w:val="20"/>
          <w:lang w:eastAsia="ar-SA"/>
        </w:rPr>
        <w:t>11</w:t>
      </w:r>
      <w:r w:rsidR="00952976">
        <w:rPr>
          <w:rFonts w:cs="Calibri"/>
          <w:b/>
          <w:iCs/>
          <w:sz w:val="20"/>
          <w:szCs w:val="20"/>
          <w:lang w:eastAsia="ar-SA"/>
        </w:rPr>
        <w:t>4</w:t>
      </w:r>
      <w:r w:rsidRPr="00CB727B">
        <w:rPr>
          <w:rFonts w:cs="Calibri"/>
          <w:b/>
          <w:iCs/>
          <w:sz w:val="20"/>
          <w:szCs w:val="20"/>
          <w:lang w:eastAsia="ar-SA"/>
        </w:rPr>
        <w:t>/8-9-2022:</w:t>
      </w:r>
    </w:p>
    <w:p w14:paraId="331870D6" w14:textId="1071CC84" w:rsidR="00523156" w:rsidRPr="00F6268D" w:rsidRDefault="00523156" w:rsidP="00F6268D">
      <w:pPr>
        <w:overflowPunct w:val="0"/>
        <w:autoSpaceDE w:val="0"/>
        <w:spacing w:after="0" w:line="240" w:lineRule="auto"/>
        <w:jc w:val="both"/>
        <w:textAlignment w:val="baseline"/>
        <w:rPr>
          <w:iCs/>
          <w:sz w:val="20"/>
          <w:szCs w:val="20"/>
          <w:lang w:eastAsia="ar-SA"/>
        </w:rPr>
      </w:pPr>
      <w:r w:rsidRPr="00CB727B">
        <w:rPr>
          <w:iCs/>
          <w:sz w:val="20"/>
          <w:szCs w:val="20"/>
          <w:lang w:eastAsia="ar-SA"/>
        </w:rPr>
        <w:t>Plnění: v</w:t>
      </w:r>
      <w:r w:rsidR="00F415BA">
        <w:rPr>
          <w:iCs/>
          <w:sz w:val="20"/>
          <w:szCs w:val="20"/>
          <w:lang w:eastAsia="ar-SA"/>
        </w:rPr>
        <w:t> </w:t>
      </w:r>
      <w:r w:rsidRPr="00CB727B">
        <w:rPr>
          <w:iCs/>
          <w:sz w:val="20"/>
          <w:szCs w:val="20"/>
          <w:lang w:eastAsia="ar-SA"/>
        </w:rPr>
        <w:t>řešení</w:t>
      </w:r>
      <w:r w:rsidR="00F415BA">
        <w:rPr>
          <w:iCs/>
          <w:sz w:val="20"/>
          <w:szCs w:val="20"/>
          <w:lang w:eastAsia="ar-SA"/>
        </w:rPr>
        <w:t xml:space="preserve"> – </w:t>
      </w:r>
      <w:r w:rsidR="00EA06D2">
        <w:rPr>
          <w:iCs/>
          <w:sz w:val="20"/>
          <w:szCs w:val="20"/>
          <w:lang w:eastAsia="ar-SA"/>
        </w:rPr>
        <w:t xml:space="preserve">úprava stejnokrojového předpisu </w:t>
      </w:r>
    </w:p>
    <w:p w14:paraId="42BCBB77" w14:textId="7C804A0F" w:rsidR="004E699A" w:rsidRPr="00CB727B" w:rsidRDefault="004E699A" w:rsidP="004E699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70</w:t>
      </w:r>
      <w:r w:rsidRPr="00CB727B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27</w:t>
      </w:r>
      <w:r w:rsidRPr="00CB727B">
        <w:rPr>
          <w:rFonts w:cs="Calibri"/>
          <w:b/>
          <w:iCs/>
          <w:sz w:val="20"/>
          <w:szCs w:val="20"/>
          <w:lang w:eastAsia="ar-SA"/>
        </w:rPr>
        <w:t>-</w:t>
      </w:r>
      <w:r>
        <w:rPr>
          <w:rFonts w:cs="Calibri"/>
          <w:b/>
          <w:iCs/>
          <w:sz w:val="20"/>
          <w:szCs w:val="20"/>
          <w:lang w:eastAsia="ar-SA"/>
        </w:rPr>
        <w:t>4</w:t>
      </w:r>
      <w:r w:rsidRPr="00CB727B">
        <w:rPr>
          <w:rFonts w:cs="Calibri"/>
          <w:b/>
          <w:iCs/>
          <w:sz w:val="20"/>
          <w:szCs w:val="20"/>
          <w:lang w:eastAsia="ar-SA"/>
        </w:rPr>
        <w:t>-202</w:t>
      </w:r>
      <w:r>
        <w:rPr>
          <w:rFonts w:cs="Calibri"/>
          <w:b/>
          <w:iCs/>
          <w:sz w:val="20"/>
          <w:szCs w:val="20"/>
          <w:lang w:eastAsia="ar-SA"/>
        </w:rPr>
        <w:t>3</w:t>
      </w:r>
      <w:r w:rsidRPr="00CB727B">
        <w:rPr>
          <w:rFonts w:cs="Calibri"/>
          <w:b/>
          <w:iCs/>
          <w:sz w:val="20"/>
          <w:szCs w:val="20"/>
          <w:lang w:eastAsia="ar-SA"/>
        </w:rPr>
        <w:t xml:space="preserve">: </w:t>
      </w:r>
    </w:p>
    <w:p w14:paraId="2A7AC3F8" w14:textId="42197680" w:rsidR="004E699A" w:rsidRPr="00F6268D" w:rsidRDefault="004E699A" w:rsidP="009A6C29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Plnění: </w:t>
      </w:r>
      <w:r w:rsidR="000B3C92">
        <w:rPr>
          <w:iCs/>
          <w:sz w:val="20"/>
          <w:szCs w:val="20"/>
          <w:lang w:eastAsia="ar-SA"/>
        </w:rPr>
        <w:t>v </w:t>
      </w:r>
      <w:r w:rsidR="009C0276">
        <w:rPr>
          <w:iCs/>
          <w:sz w:val="20"/>
          <w:szCs w:val="20"/>
          <w:lang w:eastAsia="ar-SA"/>
        </w:rPr>
        <w:t>řešení – úprava</w:t>
      </w:r>
      <w:r w:rsidR="00EA06D2">
        <w:rPr>
          <w:iCs/>
          <w:sz w:val="20"/>
          <w:szCs w:val="20"/>
          <w:lang w:eastAsia="ar-SA"/>
        </w:rPr>
        <w:t xml:space="preserve"> metodického pokynu (symboly)</w:t>
      </w:r>
    </w:p>
    <w:p w14:paraId="34FEF389" w14:textId="75D193BE" w:rsidR="0095313E" w:rsidRPr="000B3C92" w:rsidRDefault="000B3C92" w:rsidP="0095313E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0B3C92">
        <w:rPr>
          <w:rFonts w:cs="Calibri"/>
          <w:b/>
          <w:iCs/>
          <w:sz w:val="20"/>
          <w:szCs w:val="20"/>
          <w:lang w:eastAsia="ar-SA"/>
        </w:rPr>
        <w:t>96/22-6-2023</w:t>
      </w:r>
      <w:r>
        <w:rPr>
          <w:rFonts w:cs="Calibri"/>
          <w:b/>
          <w:iCs/>
          <w:sz w:val="20"/>
          <w:szCs w:val="20"/>
          <w:lang w:eastAsia="ar-SA"/>
        </w:rPr>
        <w:t>:</w:t>
      </w:r>
    </w:p>
    <w:p w14:paraId="0E4F16E9" w14:textId="74C3155C" w:rsidR="000B3C92" w:rsidRDefault="00EA06D2" w:rsidP="0095313E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Plnění: trvá – udělování stuh k </w:t>
      </w:r>
      <w:r w:rsidR="009C0276">
        <w:rPr>
          <w:iCs/>
          <w:sz w:val="20"/>
          <w:szCs w:val="20"/>
          <w:lang w:eastAsia="ar-SA"/>
        </w:rPr>
        <w:t>praporům – Telč</w:t>
      </w:r>
    </w:p>
    <w:p w14:paraId="17DFEF26" w14:textId="14DAD985" w:rsidR="000B3C92" w:rsidRPr="000B3C92" w:rsidRDefault="000B3C92" w:rsidP="0095313E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0B3C92">
        <w:rPr>
          <w:rFonts w:cs="Calibri"/>
          <w:b/>
          <w:iCs/>
          <w:sz w:val="20"/>
          <w:szCs w:val="20"/>
          <w:lang w:eastAsia="ar-SA"/>
        </w:rPr>
        <w:t>119/2-11-2023:</w:t>
      </w:r>
    </w:p>
    <w:p w14:paraId="6F955565" w14:textId="1ADA796F" w:rsidR="000B3C92" w:rsidRDefault="000B3C92" w:rsidP="000B3C92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Plnění: v</w:t>
      </w:r>
      <w:r w:rsidR="00C95F91">
        <w:rPr>
          <w:iCs/>
          <w:sz w:val="20"/>
          <w:szCs w:val="20"/>
          <w:lang w:eastAsia="ar-SA"/>
        </w:rPr>
        <w:t> </w:t>
      </w:r>
      <w:r>
        <w:rPr>
          <w:iCs/>
          <w:sz w:val="20"/>
          <w:szCs w:val="20"/>
          <w:lang w:eastAsia="ar-SA"/>
        </w:rPr>
        <w:t>řešení</w:t>
      </w:r>
      <w:r w:rsidR="00C95F91">
        <w:rPr>
          <w:iCs/>
          <w:sz w:val="20"/>
          <w:szCs w:val="20"/>
          <w:lang w:eastAsia="ar-SA"/>
        </w:rPr>
        <w:t xml:space="preserve"> – </w:t>
      </w:r>
      <w:r w:rsidR="00EA06D2">
        <w:rPr>
          <w:iCs/>
          <w:sz w:val="20"/>
          <w:szCs w:val="20"/>
          <w:lang w:eastAsia="ar-SA"/>
        </w:rPr>
        <w:t>jednání</w:t>
      </w:r>
      <w:r w:rsidR="00C95F91">
        <w:rPr>
          <w:iCs/>
          <w:sz w:val="20"/>
          <w:szCs w:val="20"/>
          <w:lang w:eastAsia="ar-SA"/>
        </w:rPr>
        <w:t xml:space="preserve"> s právním </w:t>
      </w:r>
      <w:r w:rsidR="009C0276">
        <w:rPr>
          <w:iCs/>
          <w:sz w:val="20"/>
          <w:szCs w:val="20"/>
          <w:lang w:eastAsia="ar-SA"/>
        </w:rPr>
        <w:t>zástupcem – je</w:t>
      </w:r>
      <w:r w:rsidR="00C95F91">
        <w:rPr>
          <w:iCs/>
          <w:sz w:val="20"/>
          <w:szCs w:val="20"/>
          <w:lang w:eastAsia="ar-SA"/>
        </w:rPr>
        <w:t xml:space="preserve"> </w:t>
      </w:r>
      <w:r w:rsidR="00EA06D2">
        <w:rPr>
          <w:iCs/>
          <w:sz w:val="20"/>
          <w:szCs w:val="20"/>
          <w:lang w:eastAsia="ar-SA"/>
        </w:rPr>
        <w:t xml:space="preserve">termínově </w:t>
      </w:r>
      <w:r w:rsidR="00C95F91">
        <w:rPr>
          <w:iCs/>
          <w:sz w:val="20"/>
          <w:szCs w:val="20"/>
          <w:lang w:eastAsia="ar-SA"/>
        </w:rPr>
        <w:t>naplánován</w:t>
      </w:r>
      <w:r w:rsidR="00EA06D2">
        <w:rPr>
          <w:iCs/>
          <w:sz w:val="20"/>
          <w:szCs w:val="20"/>
          <w:lang w:eastAsia="ar-SA"/>
        </w:rPr>
        <w:t>o</w:t>
      </w:r>
      <w:r w:rsidR="00C95F91">
        <w:rPr>
          <w:iCs/>
          <w:sz w:val="20"/>
          <w:szCs w:val="20"/>
          <w:lang w:eastAsia="ar-SA"/>
        </w:rPr>
        <w:t xml:space="preserve"> na začátek roku 2024.</w:t>
      </w:r>
    </w:p>
    <w:p w14:paraId="20E56E06" w14:textId="11E25937" w:rsidR="00E13E30" w:rsidRPr="00C95F91" w:rsidRDefault="00E13E30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95F91">
        <w:rPr>
          <w:rFonts w:cs="Calibri"/>
          <w:b/>
          <w:iCs/>
          <w:sz w:val="20"/>
          <w:szCs w:val="20"/>
          <w:lang w:eastAsia="ar-SA"/>
        </w:rPr>
        <w:t xml:space="preserve">123/2-11-2023: </w:t>
      </w:r>
    </w:p>
    <w:p w14:paraId="56D27D3E" w14:textId="01B5DAFF" w:rsidR="00154F7E" w:rsidRPr="00C95F91" w:rsidRDefault="00154F7E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iCs/>
          <w:sz w:val="20"/>
          <w:szCs w:val="20"/>
          <w:lang w:eastAsia="ar-SA"/>
        </w:rPr>
      </w:pPr>
      <w:r w:rsidRPr="00C95F91">
        <w:rPr>
          <w:iCs/>
          <w:sz w:val="20"/>
          <w:szCs w:val="20"/>
          <w:lang w:eastAsia="ar-SA"/>
        </w:rPr>
        <w:t xml:space="preserve">Plnění: </w:t>
      </w:r>
      <w:r w:rsidR="00C95F91">
        <w:rPr>
          <w:iCs/>
          <w:sz w:val="20"/>
          <w:szCs w:val="20"/>
          <w:lang w:eastAsia="ar-SA"/>
        </w:rPr>
        <w:t xml:space="preserve">a) splněno, </w:t>
      </w:r>
      <w:r w:rsidR="009C0276">
        <w:rPr>
          <w:iCs/>
          <w:sz w:val="20"/>
          <w:szCs w:val="20"/>
          <w:lang w:eastAsia="ar-SA"/>
        </w:rPr>
        <w:t>b) v</w:t>
      </w:r>
      <w:r w:rsidR="00EA06D2">
        <w:rPr>
          <w:iCs/>
          <w:sz w:val="20"/>
          <w:szCs w:val="20"/>
          <w:lang w:eastAsia="ar-SA"/>
        </w:rPr>
        <w:t> řešení – právní konzultace (používání symbolů)</w:t>
      </w:r>
    </w:p>
    <w:p w14:paraId="3385525F" w14:textId="7754A17D" w:rsidR="00E13E30" w:rsidRPr="00C95F91" w:rsidRDefault="00154F7E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95F91">
        <w:rPr>
          <w:rFonts w:cs="Calibri"/>
          <w:b/>
          <w:iCs/>
          <w:sz w:val="20"/>
          <w:szCs w:val="20"/>
          <w:lang w:eastAsia="ar-SA"/>
        </w:rPr>
        <w:t>126/2-11-2023:</w:t>
      </w:r>
    </w:p>
    <w:p w14:paraId="6E70998F" w14:textId="731C34BA" w:rsidR="00154F7E" w:rsidRPr="00C95F91" w:rsidRDefault="00154F7E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C95F91">
        <w:rPr>
          <w:rFonts w:cs="Calibri"/>
          <w:iCs/>
          <w:sz w:val="20"/>
          <w:szCs w:val="20"/>
          <w:lang w:eastAsia="ar-SA"/>
        </w:rPr>
        <w:t>Plnění: trvá</w:t>
      </w:r>
      <w:r w:rsidR="00EA06D2">
        <w:rPr>
          <w:rFonts w:cs="Calibri"/>
          <w:iCs/>
          <w:sz w:val="20"/>
          <w:szCs w:val="20"/>
          <w:lang w:eastAsia="ar-SA"/>
        </w:rPr>
        <w:t xml:space="preserve"> – písemná dohoda Ples SH ČMS 2025</w:t>
      </w:r>
    </w:p>
    <w:p w14:paraId="04C43C96" w14:textId="187747FD" w:rsidR="00154F7E" w:rsidRPr="00C95F91" w:rsidRDefault="00154F7E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95F91">
        <w:rPr>
          <w:rFonts w:cs="Calibri"/>
          <w:b/>
          <w:iCs/>
          <w:sz w:val="20"/>
          <w:szCs w:val="20"/>
          <w:lang w:eastAsia="ar-SA"/>
        </w:rPr>
        <w:t>127/2-11-2023:</w:t>
      </w:r>
    </w:p>
    <w:p w14:paraId="3641AE96" w14:textId="72D34DB2" w:rsidR="00154F7E" w:rsidRPr="00C95F91" w:rsidRDefault="00154F7E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C95F91">
        <w:rPr>
          <w:rFonts w:cs="Calibri"/>
          <w:iCs/>
          <w:sz w:val="20"/>
          <w:szCs w:val="20"/>
          <w:lang w:eastAsia="ar-SA"/>
        </w:rPr>
        <w:t>Plnění: trvá</w:t>
      </w:r>
      <w:r w:rsidR="00EA06D2">
        <w:rPr>
          <w:rFonts w:cs="Calibri"/>
          <w:iCs/>
          <w:sz w:val="20"/>
          <w:szCs w:val="20"/>
          <w:lang w:eastAsia="ar-SA"/>
        </w:rPr>
        <w:t xml:space="preserve"> – Kalendář akcí 2024</w:t>
      </w:r>
    </w:p>
    <w:p w14:paraId="3311749A" w14:textId="1C88E669" w:rsidR="00154F7E" w:rsidRPr="00C95F91" w:rsidRDefault="00154F7E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95F91">
        <w:rPr>
          <w:rFonts w:cs="Calibri"/>
          <w:b/>
          <w:iCs/>
          <w:sz w:val="20"/>
          <w:szCs w:val="20"/>
          <w:lang w:eastAsia="ar-SA"/>
        </w:rPr>
        <w:t>128/2-11-2023:</w:t>
      </w:r>
    </w:p>
    <w:p w14:paraId="4116B8CD" w14:textId="533EFB16" w:rsidR="00E13E30" w:rsidRDefault="00C95F91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C95F91">
        <w:rPr>
          <w:rFonts w:cs="Calibri"/>
          <w:iCs/>
          <w:sz w:val="20"/>
          <w:szCs w:val="20"/>
          <w:lang w:eastAsia="ar-SA"/>
        </w:rPr>
        <w:t>Plnění</w:t>
      </w:r>
      <w:r>
        <w:rPr>
          <w:rFonts w:cs="Calibri"/>
          <w:iCs/>
          <w:sz w:val="20"/>
          <w:szCs w:val="20"/>
          <w:lang w:eastAsia="ar-SA"/>
        </w:rPr>
        <w:t xml:space="preserve">: </w:t>
      </w:r>
      <w:r w:rsidR="00EA06D2">
        <w:rPr>
          <w:rFonts w:cs="Calibri"/>
          <w:iCs/>
          <w:sz w:val="20"/>
          <w:szCs w:val="20"/>
          <w:lang w:eastAsia="ar-SA"/>
        </w:rPr>
        <w:t>splněno</w:t>
      </w:r>
    </w:p>
    <w:p w14:paraId="4449C358" w14:textId="536730B6" w:rsidR="00C95F91" w:rsidRPr="00C95F91" w:rsidRDefault="00C95F91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95F91">
        <w:rPr>
          <w:rFonts w:cs="Calibri"/>
          <w:b/>
          <w:iCs/>
          <w:sz w:val="20"/>
          <w:szCs w:val="20"/>
          <w:lang w:eastAsia="ar-SA"/>
        </w:rPr>
        <w:t>129/2-11-2023:</w:t>
      </w:r>
    </w:p>
    <w:p w14:paraId="38C499D9" w14:textId="768553E8" w:rsidR="00C95F91" w:rsidRPr="00C95F91" w:rsidRDefault="00C95F91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C95F91">
        <w:rPr>
          <w:rFonts w:cs="Calibri"/>
          <w:iCs/>
          <w:sz w:val="20"/>
          <w:szCs w:val="20"/>
          <w:lang w:eastAsia="ar-SA"/>
        </w:rPr>
        <w:t>Plnění: splněno</w:t>
      </w:r>
    </w:p>
    <w:p w14:paraId="18AF231A" w14:textId="77777777" w:rsidR="00E13E30" w:rsidRDefault="00E13E30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33D19E1F" w14:textId="1FBC5FAD" w:rsidR="00523156" w:rsidRPr="00B9239F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F415BA">
        <w:rPr>
          <w:rFonts w:cs="Calibri"/>
          <w:b/>
          <w:iCs/>
          <w:sz w:val="24"/>
          <w:szCs w:val="24"/>
          <w:lang w:eastAsia="ar-SA"/>
        </w:rPr>
        <w:t>1</w:t>
      </w:r>
      <w:r w:rsidR="00EA17A6">
        <w:rPr>
          <w:rFonts w:cs="Calibri"/>
          <w:b/>
          <w:iCs/>
          <w:sz w:val="24"/>
          <w:szCs w:val="24"/>
          <w:lang w:eastAsia="ar-SA"/>
        </w:rPr>
        <w:t>38</w:t>
      </w:r>
      <w:r w:rsidRPr="0042470C">
        <w:rPr>
          <w:rFonts w:cs="Calibri"/>
          <w:b/>
          <w:iCs/>
          <w:sz w:val="24"/>
          <w:szCs w:val="24"/>
          <w:lang w:eastAsia="ar-SA"/>
        </w:rPr>
        <w:t>/</w:t>
      </w:r>
      <w:r w:rsidR="00EA17A6">
        <w:rPr>
          <w:rFonts w:cs="Calibri"/>
          <w:b/>
          <w:iCs/>
          <w:sz w:val="24"/>
          <w:szCs w:val="24"/>
          <w:lang w:eastAsia="ar-SA"/>
        </w:rPr>
        <w:t>7-12</w:t>
      </w:r>
      <w:r w:rsidR="002624E8">
        <w:rPr>
          <w:rFonts w:cs="Calibri"/>
          <w:b/>
          <w:iCs/>
          <w:sz w:val="24"/>
          <w:szCs w:val="24"/>
          <w:lang w:eastAsia="ar-SA"/>
        </w:rPr>
        <w:t>-202</w:t>
      </w:r>
      <w:r w:rsidR="00B9239F">
        <w:rPr>
          <w:rFonts w:cs="Calibri"/>
          <w:b/>
          <w:iCs/>
          <w:sz w:val="24"/>
          <w:szCs w:val="24"/>
          <w:lang w:eastAsia="ar-SA"/>
        </w:rPr>
        <w:t>3</w:t>
      </w:r>
      <w:r w:rsidR="002624E8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B9239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9239F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14:paraId="0BABCC74" w14:textId="28CFEE3E" w:rsidR="00DD3A4B" w:rsidRDefault="002A0E6D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</w:t>
      </w:r>
      <w:r w:rsidR="002B11E4">
        <w:rPr>
          <w:rFonts w:cs="Calibri"/>
          <w:b/>
          <w:iCs/>
          <w:sz w:val="24"/>
          <w:szCs w:val="24"/>
          <w:lang w:eastAsia="ar-SA"/>
        </w:rPr>
        <w:t xml:space="preserve"> PRO</w:t>
      </w:r>
      <w:r w:rsidR="002B11E4" w:rsidRPr="003338C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8C2B29" w:rsidRPr="003338C2">
        <w:rPr>
          <w:rFonts w:cs="Calibri"/>
          <w:b/>
          <w:iCs/>
          <w:sz w:val="24"/>
          <w:szCs w:val="24"/>
          <w:lang w:eastAsia="ar-SA"/>
        </w:rPr>
        <w:t>1</w:t>
      </w:r>
      <w:r w:rsidR="003338C2">
        <w:rPr>
          <w:rFonts w:cs="Calibri"/>
          <w:b/>
          <w:iCs/>
          <w:sz w:val="24"/>
          <w:szCs w:val="24"/>
          <w:lang w:eastAsia="ar-SA"/>
        </w:rPr>
        <w:t>7</w:t>
      </w:r>
    </w:p>
    <w:p w14:paraId="58CF32AA" w14:textId="77777777" w:rsidR="0095313E" w:rsidRDefault="0095313E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1FE55484" w14:textId="77777777" w:rsidR="00C95F91" w:rsidRDefault="00C95F91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FD78A43" w14:textId="5B75163F" w:rsidR="00FF0E2E" w:rsidRDefault="004627CD" w:rsidP="00B0384A">
      <w:pPr>
        <w:spacing w:after="0"/>
        <w:jc w:val="both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lastRenderedPageBreak/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="006D363F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ze dne 23. listopadu 2023</w:t>
      </w:r>
      <w:r w:rsidRPr="002C6561">
        <w:rPr>
          <w:rFonts w:ascii="Tahoma" w:hAnsi="Tahoma" w:cs="Tahoma"/>
          <w:i/>
          <w:iCs/>
        </w:rPr>
        <w:t xml:space="preserve"> </w:t>
      </w:r>
    </w:p>
    <w:p w14:paraId="2ADFF266" w14:textId="77777777" w:rsidR="00B0384A" w:rsidRPr="002D51AD" w:rsidRDefault="00B0384A" w:rsidP="00B0384A">
      <w:pPr>
        <w:pStyle w:val="Bezmezer"/>
        <w:ind w:left="2977" w:hanging="2977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6C630686" w14:textId="77777777" w:rsidR="00B0384A" w:rsidRDefault="00B0384A" w:rsidP="00B0384A">
      <w:pPr>
        <w:spacing w:after="0"/>
        <w:jc w:val="both"/>
        <w:rPr>
          <w:rFonts w:ascii="Tahoma" w:hAnsi="Tahoma" w:cs="Tahoma"/>
          <w:i/>
          <w:iCs/>
        </w:rPr>
      </w:pPr>
    </w:p>
    <w:p w14:paraId="453AEB0A" w14:textId="777DF2EA" w:rsidR="004E699A" w:rsidRDefault="00E33FF9" w:rsidP="00C90F4B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Starostka </w:t>
      </w:r>
      <w:r w:rsidR="00EA06D2">
        <w:rPr>
          <w:rFonts w:asciiTheme="minorHAnsi" w:hAnsiTheme="minorHAnsi" w:cstheme="minorHAnsi"/>
          <w:iCs/>
          <w:szCs w:val="26"/>
        </w:rPr>
        <w:t xml:space="preserve">stručně informovala VV o obsahu zápisů z jednání VV KSH. Dále požádala KSH Karlovarského, Libereckého, Zlínského a Moravskoslezského kraje o zasílání zápisů, dle usnesení VV SH ČMS. Poděkovala všem ostatním starostům KSH za plnění usnesení. </w:t>
      </w:r>
      <w:r w:rsidR="00F27C07">
        <w:rPr>
          <w:rFonts w:asciiTheme="minorHAnsi" w:hAnsiTheme="minorHAnsi" w:cstheme="minorHAnsi"/>
          <w:iCs/>
          <w:szCs w:val="26"/>
        </w:rPr>
        <w:t xml:space="preserve"> </w:t>
      </w:r>
    </w:p>
    <w:p w14:paraId="60F78ACC" w14:textId="784CE383" w:rsidR="00F27C07" w:rsidRDefault="00EA06D2" w:rsidP="00C90F4B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Informovala o schválení </w:t>
      </w:r>
      <w:r w:rsidR="00F27C07">
        <w:rPr>
          <w:rFonts w:asciiTheme="minorHAnsi" w:hAnsiTheme="minorHAnsi" w:cstheme="minorHAnsi"/>
          <w:iCs/>
          <w:szCs w:val="26"/>
        </w:rPr>
        <w:t>cen kurzů v ÚHŠ na rok 2024.</w:t>
      </w:r>
    </w:p>
    <w:p w14:paraId="3F03A0EA" w14:textId="095DE158" w:rsidR="00EB7E88" w:rsidRPr="00EA06D2" w:rsidRDefault="00F27C07" w:rsidP="00EA06D2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>Požádala</w:t>
      </w:r>
      <w:r w:rsidR="00EA06D2">
        <w:rPr>
          <w:rFonts w:asciiTheme="minorHAnsi" w:hAnsiTheme="minorHAnsi" w:cstheme="minorHAnsi"/>
          <w:iCs/>
          <w:szCs w:val="26"/>
        </w:rPr>
        <w:t xml:space="preserve"> členy VV SH ČMS</w:t>
      </w:r>
      <w:r>
        <w:rPr>
          <w:rFonts w:asciiTheme="minorHAnsi" w:hAnsiTheme="minorHAnsi" w:cstheme="minorHAnsi"/>
          <w:iCs/>
          <w:szCs w:val="26"/>
        </w:rPr>
        <w:t xml:space="preserve">, aby všichni </w:t>
      </w:r>
      <w:r w:rsidR="00EA06D2">
        <w:rPr>
          <w:rFonts w:asciiTheme="minorHAnsi" w:hAnsiTheme="minorHAnsi" w:cstheme="minorHAnsi"/>
          <w:iCs/>
          <w:szCs w:val="26"/>
        </w:rPr>
        <w:t xml:space="preserve">v rámci svých VV KSH věnovali pozornost materiálu, který schválil VV SH ČMS: Termíny </w:t>
      </w:r>
      <w:r>
        <w:rPr>
          <w:rFonts w:asciiTheme="minorHAnsi" w:hAnsiTheme="minorHAnsi" w:cstheme="minorHAnsi"/>
          <w:iCs/>
          <w:szCs w:val="26"/>
        </w:rPr>
        <w:t>republikových akcí</w:t>
      </w:r>
      <w:r w:rsidR="00EA06D2">
        <w:rPr>
          <w:rFonts w:asciiTheme="minorHAnsi" w:hAnsiTheme="minorHAnsi" w:cstheme="minorHAnsi"/>
          <w:iCs/>
          <w:szCs w:val="26"/>
        </w:rPr>
        <w:t xml:space="preserve"> do roku 2026 a jednali o organizaci akcí včas, v součinnosti se starostou příslušného KSH.  </w:t>
      </w:r>
    </w:p>
    <w:p w14:paraId="43D1E387" w14:textId="48997225" w:rsidR="00EA17A6" w:rsidRPr="00EA17A6" w:rsidRDefault="00F27C07" w:rsidP="00C90F4B">
      <w:pPr>
        <w:pStyle w:val="Bezmezer"/>
        <w:numPr>
          <w:ilvl w:val="0"/>
          <w:numId w:val="1"/>
        </w:numPr>
        <w:jc w:val="both"/>
        <w:rPr>
          <w:rFonts w:asciiTheme="minorHAnsi" w:hAnsiTheme="minorHAnsi" w:cstheme="minorHAnsi"/>
          <w:iCs/>
          <w:szCs w:val="26"/>
        </w:rPr>
      </w:pPr>
      <w:r w:rsidRPr="00EA17A6">
        <w:rPr>
          <w:rFonts w:asciiTheme="minorHAnsi" w:hAnsiTheme="minorHAnsi" w:cstheme="minorHAnsi"/>
          <w:iCs/>
          <w:szCs w:val="26"/>
        </w:rPr>
        <w:t xml:space="preserve">Informovala o </w:t>
      </w:r>
      <w:r w:rsidR="006D363F">
        <w:rPr>
          <w:rFonts w:asciiTheme="minorHAnsi" w:hAnsiTheme="minorHAnsi" w:cstheme="minorHAnsi"/>
          <w:iCs/>
          <w:szCs w:val="26"/>
        </w:rPr>
        <w:t xml:space="preserve">schválení čerpání </w:t>
      </w:r>
      <w:r w:rsidR="009C0276">
        <w:rPr>
          <w:rFonts w:asciiTheme="minorHAnsi" w:hAnsiTheme="minorHAnsi" w:cstheme="minorHAnsi"/>
          <w:iCs/>
          <w:szCs w:val="26"/>
        </w:rPr>
        <w:t>příspěvků ze</w:t>
      </w:r>
      <w:r w:rsidR="006D363F">
        <w:rPr>
          <w:rFonts w:asciiTheme="minorHAnsi" w:hAnsiTheme="minorHAnsi" w:cstheme="minorHAnsi"/>
          <w:iCs/>
          <w:szCs w:val="26"/>
        </w:rPr>
        <w:t xml:space="preserve"> sociálního fondu.</w:t>
      </w:r>
    </w:p>
    <w:p w14:paraId="6A0AD656" w14:textId="5F01E5AD" w:rsidR="00F27C07" w:rsidRPr="00C90F4B" w:rsidRDefault="00C90F4B" w:rsidP="00C90F4B">
      <w:pPr>
        <w:pStyle w:val="Bezmezer"/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</w:rPr>
        <w:t xml:space="preserve">Sdělila přítomným, že byly podány tři projekty na Ministerstvo obrany: 1) </w:t>
      </w:r>
      <w:r w:rsidRPr="00C90F4B">
        <w:rPr>
          <w:rFonts w:asciiTheme="minorHAnsi" w:hAnsiTheme="minorHAnsi" w:cstheme="minorHAnsi"/>
          <w:iCs/>
          <w:szCs w:val="26"/>
        </w:rPr>
        <w:t>příprava skupin dobrovolníků pro ochranu obyvatelstva zaměřená na branně-technické aktivity</w:t>
      </w:r>
      <w:r>
        <w:rPr>
          <w:rFonts w:asciiTheme="minorHAnsi" w:hAnsiTheme="minorHAnsi" w:cstheme="minorHAnsi"/>
          <w:iCs/>
          <w:szCs w:val="26"/>
        </w:rPr>
        <w:t xml:space="preserve">, 2) </w:t>
      </w:r>
      <w:r w:rsidRPr="00C90F4B">
        <w:rPr>
          <w:rFonts w:asciiTheme="minorHAnsi" w:hAnsiTheme="minorHAnsi" w:cstheme="minorHAnsi"/>
          <w:iCs/>
          <w:szCs w:val="26"/>
        </w:rPr>
        <w:t>součinnostní cvičení pro dobrovolné hasiče zařazených v</w:t>
      </w:r>
      <w:r>
        <w:rPr>
          <w:rFonts w:asciiTheme="minorHAnsi" w:hAnsiTheme="minorHAnsi" w:cstheme="minorHAnsi"/>
          <w:iCs/>
          <w:szCs w:val="26"/>
        </w:rPr>
        <w:t> </w:t>
      </w:r>
      <w:r w:rsidRPr="00C90F4B">
        <w:rPr>
          <w:rFonts w:asciiTheme="minorHAnsi" w:hAnsiTheme="minorHAnsi" w:cstheme="minorHAnsi"/>
          <w:iCs/>
          <w:szCs w:val="26"/>
        </w:rPr>
        <w:t>JPO</w:t>
      </w:r>
      <w:r>
        <w:rPr>
          <w:rFonts w:asciiTheme="minorHAnsi" w:hAnsiTheme="minorHAnsi" w:cstheme="minorHAnsi"/>
          <w:iCs/>
          <w:szCs w:val="26"/>
        </w:rPr>
        <w:t xml:space="preserve">, 3) </w:t>
      </w:r>
      <w:r w:rsidRPr="00C90F4B">
        <w:rPr>
          <w:rFonts w:asciiTheme="minorHAnsi" w:hAnsiTheme="minorHAnsi" w:cstheme="minorHAnsi"/>
          <w:iCs/>
          <w:szCs w:val="26"/>
        </w:rPr>
        <w:t>mladí hasiči a brannost</w:t>
      </w:r>
      <w:r>
        <w:rPr>
          <w:rFonts w:asciiTheme="minorHAnsi" w:hAnsiTheme="minorHAnsi" w:cstheme="minorHAnsi"/>
          <w:iCs/>
          <w:szCs w:val="26"/>
        </w:rPr>
        <w:t>.</w:t>
      </w:r>
      <w:r w:rsidRPr="00C90F4B">
        <w:rPr>
          <w:rFonts w:asciiTheme="minorHAnsi" w:hAnsiTheme="minorHAnsi" w:cstheme="minorHAnsi"/>
          <w:iCs/>
          <w:szCs w:val="26"/>
        </w:rPr>
        <w:t xml:space="preserve"> </w:t>
      </w:r>
      <w:r w:rsidR="00F27C07" w:rsidRPr="00C90F4B">
        <w:rPr>
          <w:rFonts w:asciiTheme="minorHAnsi" w:hAnsiTheme="minorHAnsi" w:cstheme="minorHAnsi"/>
          <w:iCs/>
          <w:szCs w:val="26"/>
        </w:rPr>
        <w:t xml:space="preserve">J. Salivar doplnil, že na </w:t>
      </w:r>
      <w:r w:rsidR="00F27C07" w:rsidRPr="00F35DC7">
        <w:rPr>
          <w:rFonts w:asciiTheme="minorHAnsi" w:hAnsiTheme="minorHAnsi" w:cstheme="minorHAnsi"/>
          <w:iCs/>
          <w:szCs w:val="26"/>
        </w:rPr>
        <w:t>jednání S</w:t>
      </w:r>
      <w:r w:rsidR="006D363F" w:rsidRPr="00F35DC7">
        <w:rPr>
          <w:rFonts w:asciiTheme="minorHAnsi" w:hAnsiTheme="minorHAnsi" w:cstheme="minorHAnsi"/>
          <w:iCs/>
          <w:szCs w:val="26"/>
        </w:rPr>
        <w:t>SS ČR bylo</w:t>
      </w:r>
      <w:r w:rsidR="006D363F">
        <w:rPr>
          <w:rFonts w:asciiTheme="minorHAnsi" w:hAnsiTheme="minorHAnsi" w:cstheme="minorHAnsi"/>
          <w:iCs/>
          <w:szCs w:val="26"/>
        </w:rPr>
        <w:t xml:space="preserve"> dojednáno, že se připravuje</w:t>
      </w:r>
      <w:r w:rsidR="00F27C07" w:rsidRPr="00C90F4B">
        <w:rPr>
          <w:rFonts w:asciiTheme="minorHAnsi" w:hAnsiTheme="minorHAnsi" w:cstheme="minorHAnsi"/>
          <w:iCs/>
          <w:szCs w:val="26"/>
        </w:rPr>
        <w:t xml:space="preserve"> zastřešující memorandum</w:t>
      </w:r>
      <w:r w:rsidR="00EA17A6" w:rsidRPr="00C90F4B">
        <w:rPr>
          <w:rFonts w:asciiTheme="minorHAnsi" w:hAnsiTheme="minorHAnsi" w:cstheme="minorHAnsi"/>
          <w:iCs/>
          <w:szCs w:val="26"/>
        </w:rPr>
        <w:t xml:space="preserve"> o spolupráci</w:t>
      </w:r>
      <w:r w:rsidR="00F27C07" w:rsidRPr="00C90F4B">
        <w:rPr>
          <w:rFonts w:asciiTheme="minorHAnsi" w:hAnsiTheme="minorHAnsi" w:cstheme="minorHAnsi"/>
          <w:iCs/>
          <w:szCs w:val="26"/>
        </w:rPr>
        <w:t xml:space="preserve"> s</w:t>
      </w:r>
      <w:r w:rsidR="00EA17A6" w:rsidRPr="00C90F4B">
        <w:rPr>
          <w:rFonts w:asciiTheme="minorHAnsi" w:hAnsiTheme="minorHAnsi" w:cstheme="minorHAnsi"/>
          <w:iCs/>
          <w:szCs w:val="26"/>
        </w:rPr>
        <w:t> </w:t>
      </w:r>
      <w:r w:rsidR="00F27C07" w:rsidRPr="00C90F4B">
        <w:rPr>
          <w:rFonts w:asciiTheme="minorHAnsi" w:hAnsiTheme="minorHAnsi" w:cstheme="minorHAnsi"/>
          <w:iCs/>
          <w:szCs w:val="26"/>
        </w:rPr>
        <w:t>MO</w:t>
      </w:r>
      <w:r w:rsidR="00EA17A6" w:rsidRPr="00C90F4B">
        <w:rPr>
          <w:rFonts w:asciiTheme="minorHAnsi" w:hAnsiTheme="minorHAnsi" w:cstheme="minorHAnsi"/>
          <w:iCs/>
          <w:szCs w:val="26"/>
        </w:rPr>
        <w:t xml:space="preserve"> tak, aby svazy měly jednodušší prostor k jednání o s</w:t>
      </w:r>
      <w:r w:rsidR="006D363F">
        <w:rPr>
          <w:rFonts w:asciiTheme="minorHAnsi" w:hAnsiTheme="minorHAnsi" w:cstheme="minorHAnsi"/>
          <w:iCs/>
          <w:szCs w:val="26"/>
        </w:rPr>
        <w:t>polupráci.</w:t>
      </w:r>
    </w:p>
    <w:p w14:paraId="13AF64DA" w14:textId="77777777" w:rsidR="005A3C31" w:rsidRDefault="005A3C31" w:rsidP="00F50D85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773CCBF6" w14:textId="7BE8B502" w:rsidR="00EA17A6" w:rsidRDefault="00523156" w:rsidP="00260E88">
      <w:pPr>
        <w:overflowPunct w:val="0"/>
        <w:autoSpaceDE w:val="0"/>
        <w:spacing w:after="0" w:line="240" w:lineRule="auto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2B2EEA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597AF3">
        <w:rPr>
          <w:rFonts w:cs="Calibri"/>
          <w:b/>
          <w:iCs/>
          <w:sz w:val="24"/>
          <w:szCs w:val="24"/>
          <w:lang w:eastAsia="ar-SA"/>
        </w:rPr>
        <w:t>1</w:t>
      </w:r>
      <w:r w:rsidR="00E573E2">
        <w:rPr>
          <w:rFonts w:cs="Calibri"/>
          <w:b/>
          <w:iCs/>
          <w:sz w:val="24"/>
          <w:szCs w:val="24"/>
          <w:lang w:eastAsia="ar-SA"/>
        </w:rPr>
        <w:t>39</w:t>
      </w:r>
      <w:r w:rsidRPr="002B2EEA">
        <w:rPr>
          <w:rFonts w:cs="Calibri"/>
          <w:b/>
          <w:iCs/>
          <w:sz w:val="24"/>
          <w:szCs w:val="24"/>
          <w:lang w:eastAsia="ar-SA"/>
        </w:rPr>
        <w:t>/</w:t>
      </w:r>
      <w:r w:rsidR="005772D7">
        <w:rPr>
          <w:rFonts w:cs="Calibri"/>
          <w:b/>
          <w:iCs/>
          <w:sz w:val="24"/>
          <w:szCs w:val="24"/>
          <w:lang w:eastAsia="ar-SA"/>
        </w:rPr>
        <w:t>7-12</w:t>
      </w:r>
      <w:r w:rsidRPr="002B2EEA">
        <w:rPr>
          <w:rFonts w:cs="Calibri"/>
          <w:b/>
          <w:iCs/>
          <w:sz w:val="24"/>
          <w:szCs w:val="24"/>
          <w:lang w:eastAsia="ar-SA"/>
        </w:rPr>
        <w:t>-202</w:t>
      </w:r>
      <w:r w:rsidR="00106C21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260E88"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4ABCBFA2" w14:textId="29C75C53" w:rsidR="00523156" w:rsidRDefault="00C90F4B" w:rsidP="00C90F4B">
      <w:pPr>
        <w:pStyle w:val="Odstavecseseznamem"/>
        <w:numPr>
          <w:ilvl w:val="0"/>
          <w:numId w:val="2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B</w:t>
      </w:r>
      <w:r w:rsidR="00523156" w:rsidRPr="00EA17A6">
        <w:rPr>
          <w:rFonts w:cs="Calibri"/>
          <w:b/>
          <w:iCs/>
          <w:sz w:val="24"/>
          <w:szCs w:val="24"/>
          <w:lang w:eastAsia="ar-SA"/>
        </w:rPr>
        <w:t>ere na vědomí informace z jednání Vedení SH ČMS.</w:t>
      </w:r>
    </w:p>
    <w:p w14:paraId="2201E0FB" w14:textId="1BB0D0A1" w:rsidR="00EA17A6" w:rsidRPr="00EA17A6" w:rsidRDefault="00EA17A6" w:rsidP="00C90F4B">
      <w:pPr>
        <w:pStyle w:val="Odstavecseseznamem"/>
        <w:numPr>
          <w:ilvl w:val="0"/>
          <w:numId w:val="2"/>
        </w:numPr>
        <w:overflowPunct w:val="0"/>
        <w:autoSpaceDE w:val="0"/>
        <w:spacing w:after="0" w:line="240" w:lineRule="auto"/>
        <w:ind w:left="3544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Ukládá vedoucím ÚORR</w:t>
      </w:r>
      <w:r w:rsidR="00C90F4B">
        <w:rPr>
          <w:rFonts w:cs="Calibri"/>
          <w:b/>
          <w:iCs/>
          <w:sz w:val="24"/>
          <w:szCs w:val="24"/>
          <w:lang w:eastAsia="ar-SA"/>
        </w:rPr>
        <w:t xml:space="preserve"> a</w:t>
      </w:r>
      <w:r>
        <w:rPr>
          <w:rFonts w:cs="Calibri"/>
          <w:b/>
          <w:iCs/>
          <w:sz w:val="24"/>
          <w:szCs w:val="24"/>
          <w:lang w:eastAsia="ar-SA"/>
        </w:rPr>
        <w:t xml:space="preserve"> ÚOROO </w:t>
      </w:r>
      <w:r w:rsidR="00C90F4B">
        <w:rPr>
          <w:rFonts w:cs="Calibri"/>
          <w:b/>
          <w:iCs/>
          <w:sz w:val="24"/>
          <w:szCs w:val="24"/>
          <w:lang w:eastAsia="ar-SA"/>
        </w:rPr>
        <w:t xml:space="preserve">zpracovat </w:t>
      </w:r>
      <w:r>
        <w:rPr>
          <w:rFonts w:cs="Calibri"/>
          <w:b/>
          <w:iCs/>
          <w:sz w:val="24"/>
          <w:szCs w:val="24"/>
          <w:lang w:eastAsia="ar-SA"/>
        </w:rPr>
        <w:t xml:space="preserve">po vzájemné konzultaci s J. </w:t>
      </w:r>
      <w:proofErr w:type="spellStart"/>
      <w:r>
        <w:rPr>
          <w:rFonts w:cs="Calibri"/>
          <w:b/>
          <w:iCs/>
          <w:sz w:val="24"/>
          <w:szCs w:val="24"/>
          <w:lang w:eastAsia="ar-SA"/>
        </w:rPr>
        <w:t>Salivarem</w:t>
      </w:r>
      <w:proofErr w:type="spellEnd"/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F046EC">
        <w:rPr>
          <w:rFonts w:cs="Calibri"/>
          <w:b/>
          <w:iCs/>
          <w:sz w:val="24"/>
          <w:szCs w:val="24"/>
          <w:lang w:eastAsia="ar-SA"/>
        </w:rPr>
        <w:t>náměty na obsah</w:t>
      </w:r>
      <w:r w:rsidR="006D363F">
        <w:rPr>
          <w:rFonts w:cs="Calibri"/>
          <w:b/>
          <w:iCs/>
          <w:sz w:val="24"/>
          <w:szCs w:val="24"/>
          <w:lang w:eastAsia="ar-SA"/>
        </w:rPr>
        <w:t xml:space="preserve"> memoranda s MO, do 18.12.2023</w:t>
      </w:r>
      <w:r w:rsidR="0078036C">
        <w:rPr>
          <w:rFonts w:cs="Calibri"/>
          <w:b/>
          <w:iCs/>
          <w:sz w:val="24"/>
          <w:szCs w:val="24"/>
          <w:lang w:eastAsia="ar-SA"/>
        </w:rPr>
        <w:t>.</w:t>
      </w:r>
    </w:p>
    <w:p w14:paraId="46108BC8" w14:textId="61511D47" w:rsidR="00360D05" w:rsidRDefault="002B11E4" w:rsidP="00696172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3338C2" w:rsidRPr="003338C2">
        <w:rPr>
          <w:rFonts w:cs="Calibri"/>
          <w:b/>
          <w:iCs/>
          <w:sz w:val="24"/>
          <w:szCs w:val="24"/>
          <w:lang w:eastAsia="ar-SA"/>
        </w:rPr>
        <w:t>1</w:t>
      </w:r>
      <w:r w:rsidR="003338C2">
        <w:rPr>
          <w:rFonts w:cs="Calibri"/>
          <w:b/>
          <w:iCs/>
          <w:sz w:val="24"/>
          <w:szCs w:val="24"/>
          <w:lang w:eastAsia="ar-SA"/>
        </w:rPr>
        <w:t>7</w:t>
      </w:r>
    </w:p>
    <w:p w14:paraId="03CF6102" w14:textId="77777777" w:rsidR="00696172" w:rsidRPr="00696172" w:rsidRDefault="00696172" w:rsidP="00696172">
      <w:pPr>
        <w:overflowPunct w:val="0"/>
        <w:autoSpaceDE w:val="0"/>
        <w:spacing w:after="0" w:line="240" w:lineRule="auto"/>
        <w:ind w:left="2123" w:firstLine="709"/>
        <w:jc w:val="both"/>
        <w:textAlignment w:val="baseline"/>
        <w:rPr>
          <w:sz w:val="24"/>
          <w:szCs w:val="24"/>
        </w:rPr>
      </w:pPr>
    </w:p>
    <w:p w14:paraId="6C44E0E7" w14:textId="11FC7292" w:rsidR="00627D45" w:rsidRDefault="00EA17A6" w:rsidP="00627D45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7905EA">
        <w:rPr>
          <w:rFonts w:cs="Calibri"/>
          <w:b/>
          <w:i/>
          <w:sz w:val="24"/>
          <w:szCs w:val="24"/>
          <w:u w:val="single"/>
          <w:lang w:eastAsia="ar-SA"/>
        </w:rPr>
        <w:t>Informace z jednání ÚKRR, průběžná kontrolní činnost SH ČMS</w:t>
      </w:r>
      <w:r w:rsidR="00627D45">
        <w:rPr>
          <w:rFonts w:cs="Calibri"/>
          <w:i/>
          <w:sz w:val="20"/>
          <w:szCs w:val="20"/>
          <w:lang w:eastAsia="ar-SA"/>
        </w:rPr>
        <w:t xml:space="preserve"> </w:t>
      </w:r>
    </w:p>
    <w:p w14:paraId="082BDE40" w14:textId="77777777" w:rsidR="009435FC" w:rsidRDefault="009435FC" w:rsidP="00C30D27">
      <w:pPr>
        <w:pStyle w:val="Bezmezer"/>
        <w:jc w:val="both"/>
        <w:rPr>
          <w:rFonts w:cs="Calibri"/>
          <w:szCs w:val="20"/>
          <w:lang w:eastAsia="ar-SA"/>
        </w:rPr>
      </w:pPr>
    </w:p>
    <w:p w14:paraId="32696C2A" w14:textId="5CDD520D" w:rsidR="00FC6B5B" w:rsidRPr="001B1BFC" w:rsidRDefault="00F76502" w:rsidP="00EB5740">
      <w:pPr>
        <w:pStyle w:val="Bezmezer"/>
        <w:jc w:val="both"/>
        <w:rPr>
          <w:rFonts w:cs="Calibri"/>
          <w:szCs w:val="20"/>
          <w:lang w:eastAsia="ar-SA"/>
        </w:rPr>
      </w:pPr>
      <w:r>
        <w:rPr>
          <w:rFonts w:cs="Calibri"/>
          <w:szCs w:val="20"/>
          <w:lang w:eastAsia="ar-SA"/>
        </w:rPr>
        <w:t xml:space="preserve">- </w:t>
      </w:r>
      <w:r w:rsidR="004B5DB9">
        <w:rPr>
          <w:rFonts w:cs="Calibri"/>
          <w:szCs w:val="20"/>
          <w:lang w:eastAsia="ar-SA"/>
        </w:rPr>
        <w:t xml:space="preserve">K. Barcuch informoval o průběhu kontrolní činnosti v jednotlivých krajích. Za rok 2023 neproběhly kontroly ze strany KKRR v rámci KSH Libereckého kraje (plánovaný subjekt pro provedení kontroly: </w:t>
      </w:r>
      <w:r w:rsidR="00933248">
        <w:rPr>
          <w:rFonts w:cs="Calibri"/>
          <w:szCs w:val="20"/>
          <w:lang w:eastAsia="ar-SA"/>
        </w:rPr>
        <w:t>OSH Jablonec nad Nisou</w:t>
      </w:r>
      <w:r w:rsidR="004B5DB9">
        <w:rPr>
          <w:rFonts w:cs="Calibri"/>
          <w:szCs w:val="20"/>
          <w:lang w:eastAsia="ar-SA"/>
        </w:rPr>
        <w:t>; dle vyjádření starostky KSH, proběhne kontrolní akce v lednu 2024). Dále v rámci</w:t>
      </w:r>
      <w:r w:rsidR="00EA17A6">
        <w:rPr>
          <w:rFonts w:cs="Calibri"/>
          <w:szCs w:val="20"/>
          <w:lang w:eastAsia="ar-SA"/>
        </w:rPr>
        <w:t xml:space="preserve"> </w:t>
      </w:r>
      <w:r w:rsidR="00933248">
        <w:rPr>
          <w:rFonts w:cs="Calibri"/>
          <w:szCs w:val="20"/>
          <w:lang w:eastAsia="ar-SA"/>
        </w:rPr>
        <w:t xml:space="preserve">KSH </w:t>
      </w:r>
      <w:r w:rsidR="004B5DB9">
        <w:rPr>
          <w:rFonts w:cs="Calibri"/>
          <w:szCs w:val="20"/>
          <w:lang w:eastAsia="ar-SA"/>
        </w:rPr>
        <w:t>Královéhradeckého kraje (</w:t>
      </w:r>
      <w:r w:rsidR="009C0276">
        <w:rPr>
          <w:rFonts w:cs="Calibri"/>
          <w:szCs w:val="20"/>
          <w:lang w:eastAsia="ar-SA"/>
        </w:rPr>
        <w:t>plán –</w:t>
      </w:r>
      <w:r w:rsidR="00933248">
        <w:rPr>
          <w:rFonts w:cs="Calibri"/>
          <w:szCs w:val="20"/>
          <w:lang w:eastAsia="ar-SA"/>
        </w:rPr>
        <w:t xml:space="preserve"> OSH Rychnov nad Kněžnou</w:t>
      </w:r>
      <w:r w:rsidR="004B5DB9">
        <w:rPr>
          <w:rFonts w:cs="Calibri"/>
          <w:szCs w:val="20"/>
          <w:lang w:eastAsia="ar-SA"/>
        </w:rPr>
        <w:t xml:space="preserve">; dle vyjádření starosty KSH kontrola </w:t>
      </w:r>
      <w:r w:rsidR="00933248">
        <w:rPr>
          <w:rFonts w:cs="Calibri"/>
          <w:szCs w:val="20"/>
          <w:lang w:eastAsia="ar-SA"/>
        </w:rPr>
        <w:t xml:space="preserve">neproběhla </w:t>
      </w:r>
      <w:r w:rsidR="004B5DB9">
        <w:rPr>
          <w:rFonts w:cs="Calibri"/>
          <w:szCs w:val="20"/>
          <w:lang w:eastAsia="ar-SA"/>
        </w:rPr>
        <w:t>z důvodu</w:t>
      </w:r>
      <w:r w:rsidR="00933248">
        <w:rPr>
          <w:rFonts w:cs="Calibri"/>
          <w:szCs w:val="20"/>
          <w:lang w:eastAsia="ar-SA"/>
        </w:rPr>
        <w:t xml:space="preserve"> nemoci, na začátku roku 2024 bude </w:t>
      </w:r>
      <w:r w:rsidR="004B5DB9">
        <w:rPr>
          <w:rFonts w:cs="Calibri"/>
          <w:szCs w:val="20"/>
          <w:lang w:eastAsia="ar-SA"/>
        </w:rPr>
        <w:t xml:space="preserve">stanoven </w:t>
      </w:r>
      <w:r w:rsidR="00933248">
        <w:rPr>
          <w:rFonts w:cs="Calibri"/>
          <w:szCs w:val="20"/>
          <w:lang w:eastAsia="ar-SA"/>
        </w:rPr>
        <w:t>náhradní termín</w:t>
      </w:r>
      <w:r w:rsidR="00EA17A6">
        <w:rPr>
          <w:rFonts w:cs="Calibri"/>
          <w:szCs w:val="20"/>
          <w:lang w:eastAsia="ar-SA"/>
        </w:rPr>
        <w:t>),</w:t>
      </w:r>
      <w:r w:rsidR="004B5DB9">
        <w:rPr>
          <w:rFonts w:cs="Calibri"/>
          <w:szCs w:val="20"/>
          <w:lang w:eastAsia="ar-SA"/>
        </w:rPr>
        <w:t xml:space="preserve"> KSH Pardubického kraje (</w:t>
      </w:r>
      <w:r w:rsidR="009C0276">
        <w:rPr>
          <w:rFonts w:cs="Calibri"/>
          <w:szCs w:val="20"/>
          <w:lang w:eastAsia="ar-SA"/>
        </w:rPr>
        <w:t>plán – OSH</w:t>
      </w:r>
      <w:r w:rsidR="00EA17A6">
        <w:rPr>
          <w:rFonts w:cs="Calibri"/>
          <w:szCs w:val="20"/>
          <w:lang w:eastAsia="ar-SA"/>
        </w:rPr>
        <w:t xml:space="preserve"> Svitavy</w:t>
      </w:r>
      <w:r w:rsidR="004B5DB9">
        <w:rPr>
          <w:rFonts w:cs="Calibri"/>
          <w:szCs w:val="20"/>
          <w:lang w:eastAsia="ar-SA"/>
        </w:rPr>
        <w:t xml:space="preserve">; dle vyjádření starosty se kontrolní akce uskuteční v lednu 2024). </w:t>
      </w:r>
      <w:r w:rsidR="00EA17A6">
        <w:rPr>
          <w:rFonts w:cs="Calibri"/>
          <w:szCs w:val="20"/>
          <w:lang w:eastAsia="ar-SA"/>
        </w:rPr>
        <w:t>Zápisy z kontrol K</w:t>
      </w:r>
      <w:r w:rsidR="00FC2A62">
        <w:rPr>
          <w:rFonts w:cs="Calibri"/>
          <w:szCs w:val="20"/>
          <w:lang w:eastAsia="ar-SA"/>
        </w:rPr>
        <w:t>KRR j</w:t>
      </w:r>
      <w:r w:rsidR="00EA17A6">
        <w:rPr>
          <w:rFonts w:cs="Calibri"/>
          <w:szCs w:val="20"/>
          <w:lang w:eastAsia="ar-SA"/>
        </w:rPr>
        <w:t>s</w:t>
      </w:r>
      <w:r w:rsidR="00FC2A62">
        <w:rPr>
          <w:rFonts w:cs="Calibri"/>
          <w:szCs w:val="20"/>
          <w:lang w:eastAsia="ar-SA"/>
        </w:rPr>
        <w:t>ou archivovány v Kanceláři SH ČMS, odpovědný pracovník - I. Jirota</w:t>
      </w:r>
      <w:r w:rsidR="00EA17A6">
        <w:rPr>
          <w:rFonts w:cs="Calibri"/>
          <w:szCs w:val="20"/>
          <w:lang w:eastAsia="ar-SA"/>
        </w:rPr>
        <w:t>.</w:t>
      </w:r>
    </w:p>
    <w:p w14:paraId="7E72D0FD" w14:textId="77777777" w:rsidR="00950008" w:rsidRDefault="00E573E2" w:rsidP="00E573E2">
      <w:pPr>
        <w:pStyle w:val="Bezmezer"/>
        <w:jc w:val="both"/>
        <w:rPr>
          <w:iCs/>
          <w:lang w:eastAsia="ar-SA"/>
        </w:rPr>
      </w:pPr>
      <w:r w:rsidRPr="00E573E2">
        <w:rPr>
          <w:iCs/>
          <w:lang w:eastAsia="ar-SA"/>
        </w:rPr>
        <w:t>-</w:t>
      </w:r>
      <w:r>
        <w:rPr>
          <w:iCs/>
          <w:lang w:eastAsia="ar-SA"/>
        </w:rPr>
        <w:t xml:space="preserve"> Dále informoval o proběhlé kontrole </w:t>
      </w:r>
      <w:r w:rsidR="00FC2A62">
        <w:rPr>
          <w:iCs/>
          <w:lang w:eastAsia="ar-SA"/>
        </w:rPr>
        <w:t xml:space="preserve">v Kanceláři SH ČMS, která byla zaměřena na </w:t>
      </w:r>
      <w:r w:rsidR="00950008">
        <w:rPr>
          <w:iCs/>
          <w:lang w:eastAsia="ar-SA"/>
        </w:rPr>
        <w:t>organizaci a finanční hospodaření na akci</w:t>
      </w:r>
      <w:r>
        <w:rPr>
          <w:iCs/>
          <w:lang w:eastAsia="ar-SA"/>
        </w:rPr>
        <w:t xml:space="preserve"> </w:t>
      </w:r>
      <w:proofErr w:type="spellStart"/>
      <w:r>
        <w:rPr>
          <w:iCs/>
          <w:lang w:eastAsia="ar-SA"/>
        </w:rPr>
        <w:t>Pyrocar</w:t>
      </w:r>
      <w:proofErr w:type="spellEnd"/>
      <w:r>
        <w:rPr>
          <w:iCs/>
          <w:lang w:eastAsia="ar-SA"/>
        </w:rPr>
        <w:t xml:space="preserve">. </w:t>
      </w:r>
    </w:p>
    <w:p w14:paraId="31B03B46" w14:textId="6C1D2C76" w:rsidR="00950008" w:rsidRDefault="00E573E2" w:rsidP="00E573E2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Přednesl závěr kontroly: </w:t>
      </w:r>
      <w:r w:rsidR="00950008">
        <w:rPr>
          <w:iCs/>
          <w:lang w:eastAsia="ar-SA"/>
        </w:rPr>
        <w:t>ÚKRR p</w:t>
      </w:r>
      <w:r w:rsidR="002F63A2">
        <w:rPr>
          <w:iCs/>
          <w:lang w:eastAsia="ar-SA"/>
        </w:rPr>
        <w:t>ří</w:t>
      </w:r>
      <w:r w:rsidR="00950008">
        <w:rPr>
          <w:iCs/>
          <w:lang w:eastAsia="ar-SA"/>
        </w:rPr>
        <w:t>pravu a průběh akce</w:t>
      </w:r>
      <w:r w:rsidR="002F63A2">
        <w:rPr>
          <w:iCs/>
          <w:lang w:eastAsia="ar-SA"/>
        </w:rPr>
        <w:t xml:space="preserve"> </w:t>
      </w:r>
      <w:r w:rsidR="00950008">
        <w:rPr>
          <w:iCs/>
          <w:lang w:eastAsia="ar-SA"/>
        </w:rPr>
        <w:t xml:space="preserve">hodnotí </w:t>
      </w:r>
      <w:r w:rsidR="002F63A2">
        <w:rPr>
          <w:iCs/>
          <w:lang w:eastAsia="ar-SA"/>
        </w:rPr>
        <w:t>kladně.</w:t>
      </w:r>
      <w:r w:rsidR="00560F51">
        <w:rPr>
          <w:iCs/>
          <w:lang w:eastAsia="ar-SA"/>
        </w:rPr>
        <w:t xml:space="preserve"> Akci byla věnována ná</w:t>
      </w:r>
      <w:r w:rsidR="00950008">
        <w:rPr>
          <w:iCs/>
          <w:lang w:eastAsia="ar-SA"/>
        </w:rPr>
        <w:t>ležitá péče ze strany Kanceláře SH ČMS</w:t>
      </w:r>
      <w:r w:rsidR="00560F51">
        <w:rPr>
          <w:iCs/>
          <w:lang w:eastAsia="ar-SA"/>
        </w:rPr>
        <w:t xml:space="preserve"> a celého organizačního týmu. Spolupráce ekonomického oddělení při prováděné kontrole byla vzorná a případné d</w:t>
      </w:r>
      <w:r w:rsidR="00950008">
        <w:rPr>
          <w:iCs/>
          <w:lang w:eastAsia="ar-SA"/>
        </w:rPr>
        <w:t>otazy byly vždy řádně zodpovězeny na místě</w:t>
      </w:r>
      <w:r w:rsidR="00560F51">
        <w:rPr>
          <w:iCs/>
          <w:lang w:eastAsia="ar-SA"/>
        </w:rPr>
        <w:t xml:space="preserve">. </w:t>
      </w:r>
      <w:r w:rsidR="00950008">
        <w:rPr>
          <w:iCs/>
          <w:lang w:eastAsia="ar-SA"/>
        </w:rPr>
        <w:t xml:space="preserve">Veškeré náklady a výnosy na akci jsou doloženy potřebnými doklady, které mají náležitosti potřebné pro zaúčtování. Číselné údaje o hospodaření jsou v závěrečné zprávě uvedeny </w:t>
      </w:r>
      <w:r w:rsidR="00560F51">
        <w:rPr>
          <w:iCs/>
          <w:lang w:eastAsia="ar-SA"/>
        </w:rPr>
        <w:t>k datu kontroly</w:t>
      </w:r>
      <w:r>
        <w:rPr>
          <w:iCs/>
          <w:lang w:eastAsia="ar-SA"/>
        </w:rPr>
        <w:t xml:space="preserve"> </w:t>
      </w:r>
      <w:r w:rsidR="00560F51">
        <w:rPr>
          <w:iCs/>
          <w:lang w:eastAsia="ar-SA"/>
        </w:rPr>
        <w:t>a dle sdělení</w:t>
      </w:r>
      <w:r w:rsidR="00950008">
        <w:rPr>
          <w:iCs/>
          <w:lang w:eastAsia="ar-SA"/>
        </w:rPr>
        <w:t xml:space="preserve"> hlavního ekonoma SH ČMS</w:t>
      </w:r>
      <w:r w:rsidR="00560F51">
        <w:rPr>
          <w:iCs/>
          <w:lang w:eastAsia="ar-SA"/>
        </w:rPr>
        <w:t xml:space="preserve"> mohou být některé drobné náklady ještě dodatečně z</w:t>
      </w:r>
      <w:r w:rsidR="00950008">
        <w:rPr>
          <w:iCs/>
          <w:lang w:eastAsia="ar-SA"/>
        </w:rPr>
        <w:t xml:space="preserve">aúčtovány (např. </w:t>
      </w:r>
      <w:r w:rsidR="00560F51">
        <w:rPr>
          <w:iCs/>
          <w:lang w:eastAsia="ar-SA"/>
        </w:rPr>
        <w:t>cestovné</w:t>
      </w:r>
      <w:r w:rsidR="00950008">
        <w:rPr>
          <w:iCs/>
          <w:lang w:eastAsia="ar-SA"/>
        </w:rPr>
        <w:t>, doložené po skončení kontroly</w:t>
      </w:r>
      <w:r w:rsidR="00560F51">
        <w:rPr>
          <w:iCs/>
          <w:lang w:eastAsia="ar-SA"/>
        </w:rPr>
        <w:t xml:space="preserve"> apod.)</w:t>
      </w:r>
      <w:r w:rsidR="00950008">
        <w:rPr>
          <w:iCs/>
          <w:lang w:eastAsia="ar-SA"/>
        </w:rPr>
        <w:t xml:space="preserve"> Výsledek akce je kladný (971 306 Kč).</w:t>
      </w:r>
    </w:p>
    <w:p w14:paraId="40F11CEA" w14:textId="67049F38" w:rsidR="00E573E2" w:rsidRDefault="00E573E2" w:rsidP="00E573E2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M. Němečková informova</w:t>
      </w:r>
      <w:r w:rsidR="00950008">
        <w:rPr>
          <w:iCs/>
          <w:lang w:eastAsia="ar-SA"/>
        </w:rPr>
        <w:t xml:space="preserve">la, že částka z výnosů bude zachována jako vstupní hodnota pro další ročník akce </w:t>
      </w:r>
      <w:proofErr w:type="spellStart"/>
      <w:r w:rsidR="00950008">
        <w:rPr>
          <w:iCs/>
          <w:lang w:eastAsia="ar-SA"/>
        </w:rPr>
        <w:t>Pyrocar</w:t>
      </w:r>
      <w:proofErr w:type="spellEnd"/>
      <w:r w:rsidR="00950008">
        <w:rPr>
          <w:iCs/>
          <w:lang w:eastAsia="ar-SA"/>
        </w:rPr>
        <w:t xml:space="preserve">. </w:t>
      </w:r>
    </w:p>
    <w:p w14:paraId="794C8950" w14:textId="4DEEBE1A" w:rsidR="0015763F" w:rsidRPr="005772D7" w:rsidRDefault="00E573E2" w:rsidP="0015763F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 xml:space="preserve">- K. Barcuch </w:t>
      </w:r>
      <w:r w:rsidR="00950008">
        <w:rPr>
          <w:iCs/>
          <w:lang w:eastAsia="ar-SA"/>
        </w:rPr>
        <w:t>dále informoval VV, že v</w:t>
      </w:r>
      <w:r w:rsidR="00B134AE">
        <w:rPr>
          <w:iCs/>
          <w:lang w:eastAsia="ar-SA"/>
        </w:rPr>
        <w:t xml:space="preserve"> KSH MSK byl pověřen řízením</w:t>
      </w:r>
      <w:r>
        <w:rPr>
          <w:iCs/>
          <w:lang w:eastAsia="ar-SA"/>
        </w:rPr>
        <w:t xml:space="preserve"> </w:t>
      </w:r>
      <w:r w:rsidR="00B134AE">
        <w:rPr>
          <w:iCs/>
          <w:lang w:eastAsia="ar-SA"/>
        </w:rPr>
        <w:t>KKRR</w:t>
      </w:r>
      <w:r>
        <w:rPr>
          <w:iCs/>
          <w:lang w:eastAsia="ar-SA"/>
        </w:rPr>
        <w:t xml:space="preserve"> MSK</w:t>
      </w:r>
      <w:r w:rsidR="00B134AE">
        <w:rPr>
          <w:iCs/>
          <w:lang w:eastAsia="ar-SA"/>
        </w:rPr>
        <w:t xml:space="preserve"> p. Dalibor Káňa.</w:t>
      </w:r>
    </w:p>
    <w:p w14:paraId="039FBECD" w14:textId="22677339" w:rsidR="0015763F" w:rsidRDefault="0015763F" w:rsidP="0015763F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4E2773CF" w14:textId="51D6A214" w:rsidR="0015763F" w:rsidRDefault="0015763F" w:rsidP="0015763F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</w:t>
      </w:r>
      <w:r w:rsidR="005772D7">
        <w:rPr>
          <w:rFonts w:cs="Calibri"/>
          <w:b/>
          <w:iCs/>
          <w:sz w:val="24"/>
          <w:szCs w:val="24"/>
          <w:lang w:eastAsia="ar-SA"/>
        </w:rPr>
        <w:t>40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5772D7">
        <w:rPr>
          <w:rFonts w:cs="Calibri"/>
          <w:b/>
          <w:iCs/>
          <w:sz w:val="24"/>
          <w:szCs w:val="24"/>
          <w:lang w:eastAsia="ar-SA"/>
        </w:rPr>
        <w:t>7-12</w:t>
      </w:r>
      <w:r>
        <w:rPr>
          <w:rFonts w:cs="Calibri"/>
          <w:b/>
          <w:iCs/>
          <w:sz w:val="24"/>
          <w:szCs w:val="24"/>
          <w:lang w:eastAsia="ar-SA"/>
        </w:rPr>
        <w:t xml:space="preserve">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bere informac</w:t>
      </w:r>
      <w:r w:rsidR="005772D7">
        <w:rPr>
          <w:rFonts w:cs="Calibri"/>
          <w:b/>
          <w:iCs/>
          <w:sz w:val="24"/>
          <w:szCs w:val="24"/>
          <w:lang w:eastAsia="ar-SA"/>
        </w:rPr>
        <w:t>e z ÚKRR</w:t>
      </w:r>
      <w:r>
        <w:rPr>
          <w:rFonts w:cs="Calibri"/>
          <w:b/>
          <w:iCs/>
          <w:sz w:val="24"/>
          <w:szCs w:val="24"/>
          <w:lang w:eastAsia="ar-SA"/>
        </w:rPr>
        <w:t xml:space="preserve"> na vědomí.</w:t>
      </w:r>
    </w:p>
    <w:p w14:paraId="5A92A0F1" w14:textId="61C0D391" w:rsidR="0015763F" w:rsidRDefault="0015763F" w:rsidP="0015763F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3338C2" w:rsidRPr="003338C2">
        <w:rPr>
          <w:rFonts w:cs="Calibri"/>
          <w:b/>
          <w:iCs/>
          <w:sz w:val="24"/>
          <w:szCs w:val="24"/>
          <w:lang w:eastAsia="ar-SA"/>
        </w:rPr>
        <w:t>1</w:t>
      </w:r>
      <w:r w:rsidR="003338C2">
        <w:rPr>
          <w:rFonts w:cs="Calibri"/>
          <w:b/>
          <w:iCs/>
          <w:sz w:val="24"/>
          <w:szCs w:val="24"/>
          <w:lang w:eastAsia="ar-SA"/>
        </w:rPr>
        <w:t>7</w:t>
      </w:r>
    </w:p>
    <w:p w14:paraId="75BC26BF" w14:textId="77777777" w:rsidR="0015763F" w:rsidRPr="001E077B" w:rsidRDefault="0015763F" w:rsidP="0015763F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69F6A1FB" w14:textId="77777777" w:rsidR="0078036C" w:rsidRDefault="0078036C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14:paraId="64E3E9EE" w14:textId="77777777" w:rsidR="0078036C" w:rsidRDefault="0078036C" w:rsidP="00523156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14:paraId="341102F3" w14:textId="35B110F2" w:rsidR="00627D45" w:rsidRDefault="00E573E2" w:rsidP="00523156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5</w:t>
      </w:r>
      <w:r w:rsidR="00523156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>
        <w:rPr>
          <w:rFonts w:cs="Calibri"/>
          <w:b/>
          <w:i/>
          <w:sz w:val="24"/>
          <w:szCs w:val="24"/>
          <w:u w:val="single"/>
          <w:lang w:eastAsia="ar-SA"/>
        </w:rPr>
        <w:t>Ples SH ČMS 2024</w:t>
      </w:r>
    </w:p>
    <w:p w14:paraId="3AB56D21" w14:textId="77777777" w:rsidR="00523156" w:rsidRDefault="00523156" w:rsidP="00523156">
      <w:pPr>
        <w:pStyle w:val="Bezmezer"/>
        <w:jc w:val="both"/>
        <w:rPr>
          <w:iCs/>
          <w:lang w:eastAsia="ar-SA"/>
        </w:rPr>
      </w:pPr>
    </w:p>
    <w:p w14:paraId="79C94120" w14:textId="72DA448C" w:rsidR="001E723C" w:rsidRPr="00F03849" w:rsidRDefault="00B0384A" w:rsidP="0015763F">
      <w:pPr>
        <w:pStyle w:val="Bezmezer"/>
        <w:jc w:val="both"/>
        <w:rPr>
          <w:b/>
          <w:iCs/>
          <w:lang w:eastAsia="ar-SA"/>
        </w:rPr>
      </w:pPr>
      <w:r w:rsidRPr="00B0384A">
        <w:rPr>
          <w:iCs/>
          <w:lang w:eastAsia="ar-SA"/>
        </w:rPr>
        <w:t>-</w:t>
      </w:r>
      <w:r>
        <w:rPr>
          <w:iCs/>
          <w:lang w:eastAsia="ar-SA"/>
        </w:rPr>
        <w:t xml:space="preserve"> </w:t>
      </w:r>
      <w:r w:rsidR="00E573E2">
        <w:rPr>
          <w:iCs/>
          <w:lang w:eastAsia="ar-SA"/>
        </w:rPr>
        <w:t xml:space="preserve">J. Bidmon informoval o stavu příprav plesu SH ČMS, který se bude konat 20. 1. 2024 v Hlinsku. Upozornil, </w:t>
      </w:r>
      <w:r w:rsidR="00E573E2" w:rsidRPr="00F03849">
        <w:rPr>
          <w:b/>
          <w:iCs/>
          <w:lang w:eastAsia="ar-SA"/>
        </w:rPr>
        <w:t>že termín pro potvrzení účasti je 10. 12. 202</w:t>
      </w:r>
      <w:r w:rsidR="006331EE" w:rsidRPr="00F03849">
        <w:rPr>
          <w:b/>
          <w:iCs/>
          <w:lang w:eastAsia="ar-SA"/>
        </w:rPr>
        <w:t>3</w:t>
      </w:r>
      <w:r w:rsidR="00E573E2" w:rsidRPr="00F03849">
        <w:rPr>
          <w:b/>
          <w:iCs/>
          <w:lang w:eastAsia="ar-SA"/>
        </w:rPr>
        <w:t>.</w:t>
      </w:r>
    </w:p>
    <w:p w14:paraId="37EC838F" w14:textId="24F76E08" w:rsidR="00E573E2" w:rsidRDefault="00E573E2" w:rsidP="0015763F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P. Říha vyjá</w:t>
      </w:r>
      <w:r w:rsidR="00F03849">
        <w:rPr>
          <w:iCs/>
          <w:lang w:eastAsia="ar-SA"/>
        </w:rPr>
        <w:t xml:space="preserve">dřil poděkování místnímu SDH </w:t>
      </w:r>
      <w:r w:rsidR="005772D7">
        <w:rPr>
          <w:iCs/>
          <w:lang w:eastAsia="ar-SA"/>
        </w:rPr>
        <w:t>spolupráci při organizaci.</w:t>
      </w:r>
    </w:p>
    <w:p w14:paraId="09FD0958" w14:textId="3E3A8841" w:rsidR="005772D7" w:rsidRDefault="005772D7" w:rsidP="0015763F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M.</w:t>
      </w:r>
      <w:r w:rsidR="00F03849">
        <w:rPr>
          <w:iCs/>
          <w:lang w:eastAsia="ar-SA"/>
        </w:rPr>
        <w:t xml:space="preserve"> Němečková požádala členy VV o dodržení</w:t>
      </w:r>
      <w:r>
        <w:rPr>
          <w:iCs/>
          <w:lang w:eastAsia="ar-SA"/>
        </w:rPr>
        <w:t xml:space="preserve"> termínu</w:t>
      </w:r>
      <w:r w:rsidR="00F03849">
        <w:rPr>
          <w:iCs/>
          <w:lang w:eastAsia="ar-SA"/>
        </w:rPr>
        <w:t xml:space="preserve"> potvrzení účasti nejen na ples, ale i při</w:t>
      </w:r>
      <w:r>
        <w:rPr>
          <w:iCs/>
          <w:lang w:eastAsia="ar-SA"/>
        </w:rPr>
        <w:t xml:space="preserve"> jiných akcích. </w:t>
      </w:r>
    </w:p>
    <w:p w14:paraId="3451A664" w14:textId="13168A31" w:rsidR="005772D7" w:rsidRDefault="005772D7" w:rsidP="0015763F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lastRenderedPageBreak/>
        <w:t>- J. Bidmon požádal</w:t>
      </w:r>
      <w:r w:rsidR="006331EE">
        <w:rPr>
          <w:iCs/>
          <w:lang w:eastAsia="ar-SA"/>
        </w:rPr>
        <w:t>, aby se případní zájemci o ubytování v místě k</w:t>
      </w:r>
      <w:r w:rsidR="00F03849">
        <w:rPr>
          <w:iCs/>
          <w:lang w:eastAsia="ar-SA"/>
        </w:rPr>
        <w:t>onání plesu ozvali co nejdříve na uvedený kontakt.</w:t>
      </w:r>
    </w:p>
    <w:p w14:paraId="38D452F3" w14:textId="77777777" w:rsidR="00364C6F" w:rsidRDefault="00364C6F" w:rsidP="00523156">
      <w:pPr>
        <w:pStyle w:val="Bezmezer"/>
        <w:jc w:val="both"/>
        <w:rPr>
          <w:iCs/>
          <w:lang w:eastAsia="ar-SA"/>
        </w:rPr>
      </w:pPr>
    </w:p>
    <w:p w14:paraId="447F0487" w14:textId="5CF7E96C" w:rsidR="00523156" w:rsidRDefault="00523156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15763F">
        <w:rPr>
          <w:rFonts w:cs="Calibri"/>
          <w:b/>
          <w:iCs/>
          <w:sz w:val="24"/>
          <w:szCs w:val="24"/>
          <w:lang w:eastAsia="ar-SA"/>
        </w:rPr>
        <w:t>1</w:t>
      </w:r>
      <w:r w:rsidR="001306A4">
        <w:rPr>
          <w:rFonts w:cs="Calibri"/>
          <w:b/>
          <w:iCs/>
          <w:sz w:val="24"/>
          <w:szCs w:val="24"/>
          <w:lang w:eastAsia="ar-SA"/>
        </w:rPr>
        <w:t>41</w:t>
      </w:r>
      <w:r w:rsidR="00E545D7">
        <w:rPr>
          <w:rFonts w:cs="Calibri"/>
          <w:b/>
          <w:iCs/>
          <w:sz w:val="24"/>
          <w:szCs w:val="24"/>
          <w:lang w:eastAsia="ar-SA"/>
        </w:rPr>
        <w:t>/</w:t>
      </w:r>
      <w:r w:rsidR="001306A4">
        <w:rPr>
          <w:rFonts w:cs="Calibri"/>
          <w:b/>
          <w:iCs/>
          <w:sz w:val="24"/>
          <w:szCs w:val="24"/>
          <w:lang w:eastAsia="ar-SA"/>
        </w:rPr>
        <w:t>7-12</w:t>
      </w:r>
      <w:r>
        <w:rPr>
          <w:rFonts w:cs="Calibri"/>
          <w:b/>
          <w:iCs/>
          <w:sz w:val="24"/>
          <w:szCs w:val="24"/>
          <w:lang w:eastAsia="ar-SA"/>
        </w:rPr>
        <w:t>-202</w:t>
      </w:r>
      <w:r w:rsidR="008D78D6">
        <w:rPr>
          <w:rFonts w:cs="Calibri"/>
          <w:b/>
          <w:iCs/>
          <w:sz w:val="24"/>
          <w:szCs w:val="24"/>
          <w:lang w:eastAsia="ar-SA"/>
        </w:rPr>
        <w:t>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D14230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 w:rsidR="005772D7">
        <w:rPr>
          <w:rFonts w:cs="Calibri"/>
          <w:b/>
          <w:iCs/>
          <w:sz w:val="24"/>
          <w:szCs w:val="24"/>
          <w:lang w:eastAsia="ar-SA"/>
        </w:rPr>
        <w:t>bere na vědomí informace o stavu příprav plesu SH ČMS.</w:t>
      </w:r>
    </w:p>
    <w:p w14:paraId="57DD771F" w14:textId="25A65CA8" w:rsidR="008D30F6" w:rsidRDefault="00523156" w:rsidP="008D30F6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3338C2" w:rsidRPr="003338C2">
        <w:rPr>
          <w:rFonts w:cs="Calibri"/>
          <w:b/>
          <w:iCs/>
          <w:sz w:val="24"/>
          <w:szCs w:val="24"/>
          <w:lang w:eastAsia="ar-SA"/>
        </w:rPr>
        <w:t>1</w:t>
      </w:r>
      <w:r w:rsidR="003338C2">
        <w:rPr>
          <w:rFonts w:cs="Calibri"/>
          <w:b/>
          <w:iCs/>
          <w:sz w:val="24"/>
          <w:szCs w:val="24"/>
          <w:lang w:eastAsia="ar-SA"/>
        </w:rPr>
        <w:t>7</w:t>
      </w:r>
    </w:p>
    <w:p w14:paraId="662FD66C" w14:textId="77777777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5441D83B" w14:textId="6C7DC04A" w:rsidR="00B0384A" w:rsidRPr="00B0384A" w:rsidRDefault="005772D7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6</w:t>
      </w:r>
      <w:r w:rsidR="008B1F99"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Pr="005772D7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Hodnocení MČR hry Plamen, MČR dorostu v PS, MČR v běhu na 100 m s překážkami, MČR ve výstupu na věž, MČR družstev mužů a žen v požárním sportu, MČR ve vyprošťování JSDHO, MČR v běhu na 60 m s překážkami, MČR mužů a žen v klasických disciplínách CTIF a akce </w:t>
      </w:r>
      <w:proofErr w:type="spellStart"/>
      <w:r w:rsidRPr="005772D7">
        <w:rPr>
          <w:rFonts w:cs="Calibri"/>
          <w:b/>
          <w:i/>
          <w:iCs/>
          <w:sz w:val="24"/>
          <w:szCs w:val="24"/>
          <w:u w:val="single"/>
          <w:lang w:eastAsia="ar-SA"/>
        </w:rPr>
        <w:t>Pyrocar</w:t>
      </w:r>
      <w:proofErr w:type="spellEnd"/>
    </w:p>
    <w:p w14:paraId="7D1137F5" w14:textId="77777777" w:rsidR="00DD6BDB" w:rsidRPr="00F50D85" w:rsidRDefault="00217D2C" w:rsidP="00F50D85">
      <w:pPr>
        <w:pStyle w:val="Bezmezer"/>
        <w:ind w:left="2977" w:hanging="2977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2FD5993B" w14:textId="77777777" w:rsidR="00311512" w:rsidRDefault="00311512" w:rsidP="00E32B06">
      <w:pPr>
        <w:pStyle w:val="Bezmezer"/>
        <w:jc w:val="both"/>
        <w:rPr>
          <w:iCs/>
          <w:lang w:eastAsia="ar-SA"/>
        </w:rPr>
      </w:pPr>
    </w:p>
    <w:p w14:paraId="189C9AC2" w14:textId="0B1644F6" w:rsidR="00E32B06" w:rsidRDefault="00FA5083" w:rsidP="00E32B06">
      <w:pPr>
        <w:pStyle w:val="Bezmezer"/>
        <w:jc w:val="both"/>
        <w:rPr>
          <w:iCs/>
          <w:lang w:eastAsia="ar-SA"/>
        </w:rPr>
      </w:pPr>
      <w:r w:rsidRPr="00E32B06">
        <w:rPr>
          <w:iCs/>
          <w:lang w:eastAsia="ar-SA"/>
        </w:rPr>
        <w:t xml:space="preserve">- </w:t>
      </w:r>
      <w:r w:rsidR="005772D7">
        <w:rPr>
          <w:iCs/>
          <w:lang w:eastAsia="ar-SA"/>
        </w:rPr>
        <w:t>M. Němečková shrnula hodnocení republikových akcí:</w:t>
      </w:r>
    </w:p>
    <w:p w14:paraId="4AD7F044" w14:textId="24DEE79D" w:rsidR="006331EE" w:rsidRPr="006331EE" w:rsidRDefault="005772D7" w:rsidP="007E650F">
      <w:pPr>
        <w:pStyle w:val="Odstavecseseznamem"/>
        <w:numPr>
          <w:ilvl w:val="0"/>
          <w:numId w:val="3"/>
        </w:numPr>
        <w:jc w:val="both"/>
        <w:rPr>
          <w:iCs/>
          <w:lang w:eastAsia="ar-SA"/>
        </w:rPr>
      </w:pPr>
      <w:r w:rsidRPr="006331EE">
        <w:rPr>
          <w:iCs/>
          <w:lang w:eastAsia="ar-SA"/>
        </w:rPr>
        <w:t>MČR ve výstupu na cvičnou věž –</w:t>
      </w:r>
      <w:r w:rsidR="006331EE" w:rsidRPr="006331EE">
        <w:rPr>
          <w:iCs/>
          <w:lang w:eastAsia="ar-SA"/>
        </w:rPr>
        <w:t xml:space="preserve"> </w:t>
      </w:r>
      <w:r w:rsidR="00B65000">
        <w:rPr>
          <w:rFonts w:cs="Calibri"/>
        </w:rPr>
        <w:t>z</w:t>
      </w:r>
      <w:r w:rsidR="006331EE" w:rsidRPr="006331EE">
        <w:rPr>
          <w:rFonts w:cs="Calibri"/>
        </w:rPr>
        <w:t xml:space="preserve"> pohledu organizátora proběhlo mistrovství </w:t>
      </w:r>
      <w:r w:rsidR="00C32D09">
        <w:rPr>
          <w:rFonts w:cs="Calibri"/>
        </w:rPr>
        <w:t xml:space="preserve">bez zásadních </w:t>
      </w:r>
      <w:r w:rsidR="009C0276">
        <w:rPr>
          <w:rFonts w:cs="Calibri"/>
        </w:rPr>
        <w:t xml:space="preserve">nedostatků, </w:t>
      </w:r>
      <w:r w:rsidR="009C0276" w:rsidRPr="006331EE">
        <w:rPr>
          <w:rFonts w:cs="Calibri"/>
        </w:rPr>
        <w:t>účast</w:t>
      </w:r>
      <w:r w:rsidR="00C32D09">
        <w:rPr>
          <w:rFonts w:cs="Calibri"/>
        </w:rPr>
        <w:t xml:space="preserve"> byla</w:t>
      </w:r>
      <w:r w:rsidR="006331EE" w:rsidRPr="006331EE">
        <w:rPr>
          <w:rFonts w:cs="Calibri"/>
        </w:rPr>
        <w:t xml:space="preserve"> vyšší než v loňském roce, velkou zásluhu na průběhu tohoto mistrovství má KSH Královéhradeckého kraje.</w:t>
      </w:r>
      <w:bookmarkStart w:id="0" w:name="_Hlk145837128"/>
      <w:r w:rsidR="006331EE" w:rsidRPr="006331EE">
        <w:rPr>
          <w:rFonts w:cs="Calibri"/>
        </w:rPr>
        <w:t xml:space="preserve"> </w:t>
      </w:r>
      <w:r w:rsidR="004D73CE">
        <w:rPr>
          <w:rFonts w:cs="Calibri"/>
          <w:b/>
          <w:color w:val="000000"/>
        </w:rPr>
        <w:t>Návrh opatření</w:t>
      </w:r>
      <w:r w:rsidR="006331EE" w:rsidRPr="008705AC">
        <w:rPr>
          <w:rFonts w:cs="Calibri"/>
          <w:b/>
          <w:color w:val="000000"/>
        </w:rPr>
        <w:t xml:space="preserve"> pro rok 2024:</w:t>
      </w:r>
      <w:r w:rsidR="006331EE" w:rsidRPr="006331EE">
        <w:rPr>
          <w:rFonts w:cs="Calibri"/>
          <w:color w:val="000000"/>
        </w:rPr>
        <w:t xml:space="preserve"> Jelikož samostatné mistrovství ve výstupu na cvičnou věž mělo pozitivní ohlasy, měla by tato disciplína zůstat na samostatném MČR</w:t>
      </w:r>
      <w:bookmarkEnd w:id="0"/>
      <w:r w:rsidR="00C32D09">
        <w:rPr>
          <w:rFonts w:cs="Calibri"/>
          <w:color w:val="000000"/>
        </w:rPr>
        <w:t xml:space="preserve"> minimálně pro kategorii dorostu</w:t>
      </w:r>
      <w:r w:rsidR="006331EE" w:rsidRPr="006331EE">
        <w:rPr>
          <w:rFonts w:cs="Calibri"/>
          <w:color w:val="000000"/>
        </w:rPr>
        <w:t>.</w:t>
      </w:r>
    </w:p>
    <w:p w14:paraId="1004061F" w14:textId="7D4FB8AD" w:rsidR="005772D7" w:rsidRPr="00C32D09" w:rsidRDefault="005772D7" w:rsidP="00C32D09">
      <w:pPr>
        <w:pStyle w:val="Odstavecseseznamem"/>
        <w:numPr>
          <w:ilvl w:val="0"/>
          <w:numId w:val="3"/>
        </w:numPr>
        <w:spacing w:after="0"/>
        <w:ind w:left="714" w:hanging="357"/>
        <w:jc w:val="both"/>
        <w:rPr>
          <w:rFonts w:cs="Calibri"/>
        </w:rPr>
      </w:pPr>
      <w:r w:rsidRPr="00B64E67">
        <w:rPr>
          <w:iCs/>
          <w:lang w:eastAsia="ar-SA"/>
        </w:rPr>
        <w:t>MČR hry Plamen</w:t>
      </w:r>
      <w:r w:rsidR="00B64E67" w:rsidRPr="00B64E67">
        <w:rPr>
          <w:iCs/>
          <w:lang w:eastAsia="ar-SA"/>
        </w:rPr>
        <w:t xml:space="preserve">, MČR dorostu v PS </w:t>
      </w:r>
      <w:r w:rsidRPr="00B64E67">
        <w:rPr>
          <w:iCs/>
          <w:lang w:eastAsia="ar-SA"/>
        </w:rPr>
        <w:t xml:space="preserve">– </w:t>
      </w:r>
      <w:r w:rsidR="00C32D09">
        <w:rPr>
          <w:iCs/>
          <w:lang w:eastAsia="ar-SA"/>
        </w:rPr>
        <w:t xml:space="preserve">obě </w:t>
      </w:r>
      <w:r w:rsidR="00C32D09">
        <w:rPr>
          <w:rFonts w:cs="Calibri"/>
        </w:rPr>
        <w:t>mistrovství proběhla</w:t>
      </w:r>
      <w:r w:rsidR="00B64E67" w:rsidRPr="00B64E67">
        <w:rPr>
          <w:rFonts w:cs="Calibri"/>
        </w:rPr>
        <w:t xml:space="preserve"> bez zásadních organizačních nedostatků</w:t>
      </w:r>
      <w:r w:rsidR="00B64E67" w:rsidRPr="008705AC">
        <w:rPr>
          <w:rFonts w:cs="Calibri"/>
          <w:b/>
        </w:rPr>
        <w:t xml:space="preserve">. </w:t>
      </w:r>
      <w:r w:rsidR="00C32D09">
        <w:rPr>
          <w:rFonts w:cs="Calibri"/>
          <w:b/>
        </w:rPr>
        <w:t xml:space="preserve"> </w:t>
      </w:r>
      <w:r w:rsidR="00C32D09">
        <w:rPr>
          <w:rFonts w:cs="Calibri"/>
        </w:rPr>
        <w:t xml:space="preserve">Na MČR se staly </w:t>
      </w:r>
      <w:r w:rsidR="00C32D09" w:rsidRPr="00B64E67">
        <w:rPr>
          <w:iCs/>
          <w:lang w:eastAsia="ar-SA"/>
        </w:rPr>
        <w:t>2</w:t>
      </w:r>
      <w:r w:rsidR="00C32D09">
        <w:rPr>
          <w:iCs/>
          <w:lang w:eastAsia="ar-SA"/>
        </w:rPr>
        <w:t xml:space="preserve"> vážnější úrazy s</w:t>
      </w:r>
      <w:r w:rsidR="00C32D09" w:rsidRPr="00B64E67">
        <w:rPr>
          <w:iCs/>
          <w:lang w:eastAsia="ar-SA"/>
        </w:rPr>
        <w:t xml:space="preserve"> hospitalizac</w:t>
      </w:r>
      <w:r w:rsidR="00C32D09">
        <w:rPr>
          <w:iCs/>
          <w:lang w:eastAsia="ar-SA"/>
        </w:rPr>
        <w:t>í</w:t>
      </w:r>
      <w:r w:rsidR="00C32D09" w:rsidRPr="00B64E67">
        <w:rPr>
          <w:iCs/>
          <w:lang w:eastAsia="ar-SA"/>
        </w:rPr>
        <w:t xml:space="preserve"> (kontakt s</w:t>
      </w:r>
      <w:r w:rsidR="00C32D09">
        <w:rPr>
          <w:iCs/>
          <w:lang w:eastAsia="ar-SA"/>
        </w:rPr>
        <w:t> příslušnými OSH</w:t>
      </w:r>
      <w:r w:rsidR="00C32D09" w:rsidRPr="00B64E67">
        <w:rPr>
          <w:iCs/>
          <w:lang w:eastAsia="ar-SA"/>
        </w:rPr>
        <w:t xml:space="preserve"> probíhá)</w:t>
      </w:r>
      <w:r w:rsidR="00C32D09">
        <w:rPr>
          <w:iCs/>
          <w:lang w:eastAsia="ar-SA"/>
        </w:rPr>
        <w:t xml:space="preserve">. </w:t>
      </w:r>
      <w:r w:rsidR="00B64E67" w:rsidRPr="00C32D09">
        <w:rPr>
          <w:rFonts w:cs="Calibri"/>
          <w:b/>
          <w:color w:val="000000"/>
        </w:rPr>
        <w:t>Návrh úprav pro rok 2024:</w:t>
      </w:r>
      <w:r w:rsidR="00C32D09" w:rsidRPr="00C32D09">
        <w:rPr>
          <w:rFonts w:cs="Calibri"/>
          <w:color w:val="000000"/>
        </w:rPr>
        <w:t xml:space="preserve"> Z</w:t>
      </w:r>
      <w:r w:rsidR="00C32D09" w:rsidRPr="00C32D09">
        <w:rPr>
          <w:rFonts w:cs="Calibri"/>
        </w:rPr>
        <w:t>achovat model obou MČR</w:t>
      </w:r>
      <w:r w:rsidR="00B64E67" w:rsidRPr="00C32D09">
        <w:rPr>
          <w:rFonts w:cs="Calibri"/>
        </w:rPr>
        <w:t xml:space="preserve"> ve stejném duchu i nadále. </w:t>
      </w:r>
    </w:p>
    <w:p w14:paraId="08D76DA2" w14:textId="5428B7A0" w:rsidR="006A0C61" w:rsidRPr="00B64E67" w:rsidRDefault="006A0C61" w:rsidP="00B64E67">
      <w:pPr>
        <w:pStyle w:val="Odstavecseseznamem"/>
        <w:numPr>
          <w:ilvl w:val="0"/>
          <w:numId w:val="3"/>
        </w:numPr>
        <w:spacing w:after="0"/>
        <w:ind w:left="714" w:hanging="357"/>
        <w:jc w:val="both"/>
        <w:rPr>
          <w:rFonts w:cs="Calibri"/>
        </w:rPr>
      </w:pPr>
      <w:r w:rsidRPr="00B64E67">
        <w:rPr>
          <w:iCs/>
          <w:lang w:eastAsia="ar-SA"/>
        </w:rPr>
        <w:t xml:space="preserve">MČR družstev mužů a žen v požárním sportu – </w:t>
      </w:r>
      <w:r w:rsidR="006D5D6F">
        <w:rPr>
          <w:iCs/>
          <w:lang w:eastAsia="ar-SA"/>
        </w:rPr>
        <w:t xml:space="preserve">vyskytly se komplikace </w:t>
      </w:r>
      <w:r w:rsidR="00B64E67" w:rsidRPr="00B64E67">
        <w:rPr>
          <w:rFonts w:cs="Calibri"/>
        </w:rPr>
        <w:t>s online přenosem ze strany Oddělení dokumentace HZS</w:t>
      </w:r>
      <w:r w:rsidR="006D5D6F">
        <w:rPr>
          <w:rFonts w:cs="Calibri"/>
        </w:rPr>
        <w:t xml:space="preserve">. </w:t>
      </w:r>
      <w:r w:rsidR="004D73CE">
        <w:rPr>
          <w:rFonts w:cs="Calibri"/>
          <w:b/>
          <w:color w:val="000000"/>
        </w:rPr>
        <w:t>Návrh opatření</w:t>
      </w:r>
      <w:r w:rsidR="00B64E67" w:rsidRPr="008705AC">
        <w:rPr>
          <w:rFonts w:cs="Calibri"/>
          <w:b/>
          <w:color w:val="000000"/>
        </w:rPr>
        <w:t xml:space="preserve"> pro rok 2024:</w:t>
      </w:r>
      <w:r w:rsidR="00B64E67" w:rsidRPr="00B64E67">
        <w:rPr>
          <w:rFonts w:cs="Calibri"/>
          <w:color w:val="000000"/>
        </w:rPr>
        <w:t xml:space="preserve"> V roce 2024 </w:t>
      </w:r>
      <w:r w:rsidR="006D5D6F">
        <w:rPr>
          <w:rFonts w:cs="Calibri"/>
          <w:color w:val="000000"/>
        </w:rPr>
        <w:t xml:space="preserve">zajistiti </w:t>
      </w:r>
      <w:r w:rsidR="009C0276">
        <w:rPr>
          <w:rFonts w:cs="Calibri"/>
          <w:color w:val="000000"/>
        </w:rPr>
        <w:t xml:space="preserve">jako </w:t>
      </w:r>
      <w:r w:rsidR="009C0276" w:rsidRPr="00B64E67">
        <w:rPr>
          <w:rFonts w:cs="Calibri"/>
          <w:color w:val="000000"/>
        </w:rPr>
        <w:t>součástí</w:t>
      </w:r>
      <w:r w:rsidR="00B64E67" w:rsidRPr="00B64E67">
        <w:rPr>
          <w:rFonts w:cs="Calibri"/>
          <w:color w:val="000000"/>
        </w:rPr>
        <w:t xml:space="preserve"> MČR družstev v</w:t>
      </w:r>
      <w:r w:rsidR="006D5D6F">
        <w:rPr>
          <w:rFonts w:cs="Calibri"/>
          <w:color w:val="000000"/>
        </w:rPr>
        <w:t> </w:t>
      </w:r>
      <w:r w:rsidR="009C0276" w:rsidRPr="00B64E67">
        <w:rPr>
          <w:rFonts w:cs="Calibri"/>
          <w:color w:val="000000"/>
        </w:rPr>
        <w:t>PS</w:t>
      </w:r>
      <w:r w:rsidR="009C0276">
        <w:rPr>
          <w:rFonts w:cs="Calibri"/>
          <w:color w:val="000000"/>
        </w:rPr>
        <w:t xml:space="preserve"> i</w:t>
      </w:r>
      <w:r w:rsidR="006D5D6F">
        <w:rPr>
          <w:rFonts w:cs="Calibri"/>
          <w:color w:val="000000"/>
        </w:rPr>
        <w:t xml:space="preserve"> MČR jednotlivců mužů a žen </w:t>
      </w:r>
      <w:r w:rsidR="00B64E67" w:rsidRPr="00B64E67">
        <w:rPr>
          <w:rFonts w:cs="Calibri"/>
          <w:color w:val="000000"/>
        </w:rPr>
        <w:t>v běhu na 100 m s překážkami.</w:t>
      </w:r>
      <w:r w:rsidR="00B64E67">
        <w:rPr>
          <w:rFonts w:cs="Calibri"/>
          <w:color w:val="000000"/>
        </w:rPr>
        <w:t xml:space="preserve"> </w:t>
      </w:r>
      <w:r w:rsidR="006D5D6F">
        <w:rPr>
          <w:rFonts w:cs="Calibri"/>
          <w:color w:val="000000"/>
        </w:rPr>
        <w:t xml:space="preserve">Zachovat spolupráci s PB s.r.o. - </w:t>
      </w:r>
      <w:r w:rsidRPr="00B64E67">
        <w:rPr>
          <w:iCs/>
          <w:lang w:eastAsia="ar-SA"/>
        </w:rPr>
        <w:t>Požární bezpečnost s.r.o. poskytla na místo t</w:t>
      </w:r>
      <w:r w:rsidR="006D5D6F">
        <w:rPr>
          <w:iCs/>
          <w:lang w:eastAsia="ar-SA"/>
        </w:rPr>
        <w:t>echnika, který kontroloval činnost</w:t>
      </w:r>
      <w:r w:rsidRPr="00B64E67">
        <w:rPr>
          <w:iCs/>
          <w:lang w:eastAsia="ar-SA"/>
        </w:rPr>
        <w:t xml:space="preserve"> s</w:t>
      </w:r>
      <w:r w:rsidR="00B64E67">
        <w:rPr>
          <w:iCs/>
          <w:lang w:eastAsia="ar-SA"/>
        </w:rPr>
        <w:t> přenosnou motorovou stříkačkou FOX IV</w:t>
      </w:r>
      <w:r w:rsidRPr="00B64E67">
        <w:rPr>
          <w:iCs/>
          <w:lang w:eastAsia="ar-SA"/>
        </w:rPr>
        <w:t xml:space="preserve">. </w:t>
      </w:r>
    </w:p>
    <w:p w14:paraId="129BE11C" w14:textId="5A2204F8" w:rsidR="006A0C61" w:rsidRDefault="006A0C61" w:rsidP="00B64E67">
      <w:pPr>
        <w:pStyle w:val="Bezmezer"/>
        <w:numPr>
          <w:ilvl w:val="0"/>
          <w:numId w:val="3"/>
        </w:numPr>
        <w:ind w:left="714" w:hanging="357"/>
        <w:jc w:val="both"/>
        <w:rPr>
          <w:iCs/>
          <w:lang w:eastAsia="ar-SA"/>
        </w:rPr>
      </w:pPr>
      <w:r>
        <w:rPr>
          <w:iCs/>
          <w:lang w:eastAsia="ar-SA"/>
        </w:rPr>
        <w:t xml:space="preserve">MČR </w:t>
      </w:r>
      <w:r w:rsidR="001306A4" w:rsidRPr="001306A4">
        <w:rPr>
          <w:iCs/>
          <w:lang w:eastAsia="ar-SA"/>
        </w:rPr>
        <w:t>mužů a žen v klasických disciplínách CTIF</w:t>
      </w:r>
      <w:r w:rsidR="001306A4">
        <w:rPr>
          <w:iCs/>
          <w:lang w:eastAsia="ar-SA"/>
        </w:rPr>
        <w:t xml:space="preserve"> – </w:t>
      </w:r>
      <w:r w:rsidR="006D5D6F">
        <w:rPr>
          <w:iCs/>
          <w:lang w:eastAsia="ar-SA"/>
        </w:rPr>
        <w:t xml:space="preserve">nesprávný postup při schválení OZ.  Nízká součinnost hlavního rozhodčího při přípravě akce. </w:t>
      </w:r>
      <w:r w:rsidR="006D5D6F" w:rsidRPr="006D5D6F">
        <w:rPr>
          <w:b/>
          <w:iCs/>
          <w:lang w:eastAsia="ar-SA"/>
        </w:rPr>
        <w:t>N</w:t>
      </w:r>
      <w:r w:rsidR="004D73CE">
        <w:rPr>
          <w:b/>
          <w:iCs/>
          <w:lang w:eastAsia="ar-SA"/>
        </w:rPr>
        <w:t>ávrh opatření</w:t>
      </w:r>
      <w:r w:rsidR="006D5D6F" w:rsidRPr="006D5D6F">
        <w:rPr>
          <w:b/>
          <w:iCs/>
          <w:lang w:eastAsia="ar-SA"/>
        </w:rPr>
        <w:t xml:space="preserve"> pro rok </w:t>
      </w:r>
      <w:r w:rsidR="009C0276" w:rsidRPr="006D5D6F">
        <w:rPr>
          <w:b/>
          <w:iCs/>
          <w:lang w:eastAsia="ar-SA"/>
        </w:rPr>
        <w:t>2024:</w:t>
      </w:r>
      <w:r w:rsidR="009C0276">
        <w:rPr>
          <w:iCs/>
          <w:lang w:eastAsia="ar-SA"/>
        </w:rPr>
        <w:t xml:space="preserve"> </w:t>
      </w:r>
      <w:r w:rsidR="009C0276">
        <w:rPr>
          <w:rFonts w:cs="Calibri"/>
        </w:rPr>
        <w:t>OZ</w:t>
      </w:r>
      <w:r w:rsidR="006D5D6F">
        <w:rPr>
          <w:rFonts w:cs="Calibri"/>
        </w:rPr>
        <w:t xml:space="preserve"> akce bude připraveno</w:t>
      </w:r>
      <w:r w:rsidR="00B64E67">
        <w:rPr>
          <w:rFonts w:cs="Calibri"/>
        </w:rPr>
        <w:t xml:space="preserve"> v písemné podobě včetně personálního obsazení (hlavní rozhodčí, štáb soutěže, presence, rozhodčí disciplín apod.)</w:t>
      </w:r>
      <w:r w:rsidR="006D5D6F">
        <w:rPr>
          <w:rFonts w:cs="Calibri"/>
        </w:rPr>
        <w:t xml:space="preserve"> a bude</w:t>
      </w:r>
      <w:r w:rsidR="00B64E67">
        <w:rPr>
          <w:rFonts w:cs="Calibri"/>
        </w:rPr>
        <w:t xml:space="preserve"> předloženo k jednání</w:t>
      </w:r>
      <w:r w:rsidR="006D5D6F">
        <w:rPr>
          <w:rFonts w:cs="Calibri"/>
        </w:rPr>
        <w:t xml:space="preserve"> ÚORHS</w:t>
      </w:r>
      <w:r w:rsidR="00B64E67">
        <w:rPr>
          <w:rFonts w:cs="Calibri"/>
        </w:rPr>
        <w:t xml:space="preserve"> včas, nejpozději do 30.6.2024. </w:t>
      </w:r>
      <w:r w:rsidR="006D5D6F">
        <w:rPr>
          <w:rFonts w:cs="Calibri"/>
        </w:rPr>
        <w:t xml:space="preserve">Upravit rozpočet s ohledem na vyšší počet </w:t>
      </w:r>
      <w:r w:rsidR="001306A4">
        <w:rPr>
          <w:iCs/>
          <w:lang w:eastAsia="ar-SA"/>
        </w:rPr>
        <w:t>zahraničních účastníků.</w:t>
      </w:r>
    </w:p>
    <w:p w14:paraId="3C8B4C8A" w14:textId="703C67DB" w:rsidR="008705AC" w:rsidRPr="00B65000" w:rsidRDefault="001306A4" w:rsidP="00B65000">
      <w:pPr>
        <w:pStyle w:val="Odstavecseseznamem"/>
        <w:numPr>
          <w:ilvl w:val="0"/>
          <w:numId w:val="3"/>
        </w:numPr>
        <w:jc w:val="both"/>
        <w:rPr>
          <w:iCs/>
          <w:lang w:eastAsia="ar-SA"/>
        </w:rPr>
      </w:pPr>
      <w:r w:rsidRPr="00B64E67">
        <w:rPr>
          <w:iCs/>
          <w:lang w:eastAsia="ar-SA"/>
        </w:rPr>
        <w:t xml:space="preserve">MČR v běhu na 60 m s překážkami – </w:t>
      </w:r>
      <w:r w:rsidR="006D5D6F">
        <w:rPr>
          <w:iCs/>
          <w:lang w:eastAsia="ar-SA"/>
        </w:rPr>
        <w:t xml:space="preserve">nebyl dodržen </w:t>
      </w:r>
      <w:r w:rsidR="00B64E67" w:rsidRPr="00B64E67">
        <w:rPr>
          <w:iCs/>
          <w:lang w:eastAsia="ar-SA"/>
        </w:rPr>
        <w:t>časový harmonogram soutěže z důvodu delšího průběhu jednotlivých kategorií a vinnou</w:t>
      </w:r>
      <w:r w:rsidR="00B65000">
        <w:rPr>
          <w:iCs/>
          <w:lang w:eastAsia="ar-SA"/>
        </w:rPr>
        <w:t xml:space="preserve"> nápravy</w:t>
      </w:r>
      <w:r w:rsidR="00B64E67" w:rsidRPr="00B64E67">
        <w:rPr>
          <w:iCs/>
          <w:lang w:eastAsia="ar-SA"/>
        </w:rPr>
        <w:t xml:space="preserve"> nejednotných parametrů překážek, mistrovství bylo zakončeno se skluzem 45 minut oproti plánovanému harmonogramu. </w:t>
      </w:r>
      <w:r w:rsidR="00B65000" w:rsidRPr="00B64E67">
        <w:rPr>
          <w:iCs/>
          <w:lang w:eastAsia="ar-SA"/>
        </w:rPr>
        <w:t>MČR na</w:t>
      </w:r>
      <w:r w:rsidR="00B65000">
        <w:rPr>
          <w:iCs/>
          <w:lang w:eastAsia="ar-SA"/>
        </w:rPr>
        <w:t>vštívilo cca 3000 diváků, v</w:t>
      </w:r>
      <w:r w:rsidR="00B65000" w:rsidRPr="00B64E67">
        <w:rPr>
          <w:iCs/>
          <w:lang w:eastAsia="ar-SA"/>
        </w:rPr>
        <w:t>ýborná spolupráce se SOZ HZS ČR Olomouc při logistice.</w:t>
      </w:r>
      <w:r w:rsidR="00B65000">
        <w:rPr>
          <w:iCs/>
          <w:lang w:eastAsia="ar-SA"/>
        </w:rPr>
        <w:t xml:space="preserve"> </w:t>
      </w:r>
      <w:r w:rsidR="004D73CE">
        <w:rPr>
          <w:b/>
          <w:iCs/>
          <w:lang w:eastAsia="ar-SA"/>
        </w:rPr>
        <w:t>Návrh opatření</w:t>
      </w:r>
      <w:r w:rsidR="00B64E67" w:rsidRPr="00B65000">
        <w:rPr>
          <w:b/>
          <w:iCs/>
          <w:lang w:eastAsia="ar-SA"/>
        </w:rPr>
        <w:t xml:space="preserve"> pro rok 2024:</w:t>
      </w:r>
      <w:r w:rsidR="00B64E67" w:rsidRPr="00B65000">
        <w:rPr>
          <w:iCs/>
          <w:lang w:eastAsia="ar-SA"/>
        </w:rPr>
        <w:t xml:space="preserve"> </w:t>
      </w:r>
      <w:r w:rsidR="00B65000" w:rsidRPr="00B65000">
        <w:rPr>
          <w:iCs/>
          <w:lang w:eastAsia="ar-SA"/>
        </w:rPr>
        <w:t>Úprava</w:t>
      </w:r>
      <w:r w:rsidR="00B64E67" w:rsidRPr="00B65000">
        <w:rPr>
          <w:iCs/>
          <w:lang w:eastAsia="ar-SA"/>
        </w:rPr>
        <w:t xml:space="preserve"> časového harmonogramu, start první kategorie bude posunut o hodinu dří</w:t>
      </w:r>
      <w:r w:rsidR="00B65000">
        <w:rPr>
          <w:iCs/>
          <w:lang w:eastAsia="ar-SA"/>
        </w:rPr>
        <w:t>ve. Pořadatelům dalších MČR bud</w:t>
      </w:r>
      <w:r w:rsidR="00B65000" w:rsidRPr="00B65000">
        <w:rPr>
          <w:iCs/>
          <w:lang w:eastAsia="ar-SA"/>
        </w:rPr>
        <w:t>ou ze strany ÚORM u</w:t>
      </w:r>
      <w:r w:rsidR="00B64E67" w:rsidRPr="00B65000">
        <w:rPr>
          <w:iCs/>
          <w:lang w:eastAsia="ar-SA"/>
        </w:rPr>
        <w:t>přesněn</w:t>
      </w:r>
      <w:r w:rsidR="00B65000" w:rsidRPr="00B65000">
        <w:rPr>
          <w:iCs/>
          <w:lang w:eastAsia="ar-SA"/>
        </w:rPr>
        <w:t>y požadav</w:t>
      </w:r>
      <w:r w:rsidR="00B64E67" w:rsidRPr="00B65000">
        <w:rPr>
          <w:iCs/>
          <w:lang w:eastAsia="ar-SA"/>
        </w:rPr>
        <w:t>k</w:t>
      </w:r>
      <w:r w:rsidR="00B65000" w:rsidRPr="00B65000">
        <w:rPr>
          <w:iCs/>
          <w:lang w:eastAsia="ar-SA"/>
        </w:rPr>
        <w:t xml:space="preserve">y na </w:t>
      </w:r>
      <w:r w:rsidR="00B64E67" w:rsidRPr="00B65000">
        <w:rPr>
          <w:iCs/>
          <w:lang w:eastAsia="ar-SA"/>
        </w:rPr>
        <w:t>parametry</w:t>
      </w:r>
      <w:r w:rsidR="00B65000" w:rsidRPr="00B65000">
        <w:rPr>
          <w:iCs/>
          <w:lang w:eastAsia="ar-SA"/>
        </w:rPr>
        <w:t xml:space="preserve"> jednotlivých</w:t>
      </w:r>
      <w:r w:rsidR="00B64E67" w:rsidRPr="00B65000">
        <w:rPr>
          <w:iCs/>
          <w:lang w:eastAsia="ar-SA"/>
        </w:rPr>
        <w:t xml:space="preserve"> překážek</w:t>
      </w:r>
    </w:p>
    <w:p w14:paraId="1003AC5D" w14:textId="45A6E52F" w:rsidR="008705AC" w:rsidRPr="008705AC" w:rsidRDefault="00B31948" w:rsidP="007E650F">
      <w:pPr>
        <w:pStyle w:val="Odstavecseseznamem"/>
        <w:numPr>
          <w:ilvl w:val="0"/>
          <w:numId w:val="3"/>
        </w:numPr>
        <w:ind w:left="714" w:hanging="357"/>
        <w:jc w:val="both"/>
        <w:rPr>
          <w:iCs/>
          <w:lang w:eastAsia="ar-SA"/>
        </w:rPr>
      </w:pPr>
      <w:r w:rsidRPr="008705AC">
        <w:rPr>
          <w:iCs/>
          <w:lang w:eastAsia="ar-SA"/>
        </w:rPr>
        <w:t xml:space="preserve">MČR v běhu na 100 m s překážkami – </w:t>
      </w:r>
      <w:r w:rsidR="00B65000">
        <w:rPr>
          <w:rFonts w:cs="Calibri"/>
        </w:rPr>
        <w:t>n</w:t>
      </w:r>
      <w:r w:rsidR="008705AC" w:rsidRPr="008705AC">
        <w:rPr>
          <w:rFonts w:cs="Calibri"/>
        </w:rPr>
        <w:t xml:space="preserve">a akci bohužel chyběl stánek s občerstvením, jelikož </w:t>
      </w:r>
      <w:r w:rsidR="00B65000">
        <w:rPr>
          <w:rFonts w:cs="Calibri"/>
        </w:rPr>
        <w:t>dodavatel</w:t>
      </w:r>
      <w:r w:rsidR="008705AC" w:rsidRPr="008705AC">
        <w:rPr>
          <w:rFonts w:cs="Calibri"/>
        </w:rPr>
        <w:t xml:space="preserve"> na p</w:t>
      </w:r>
      <w:r w:rsidR="00B65000">
        <w:rPr>
          <w:rFonts w:cs="Calibri"/>
        </w:rPr>
        <w:t>oslední chvíli z</w:t>
      </w:r>
      <w:r w:rsidR="00E73519">
        <w:rPr>
          <w:rFonts w:cs="Calibri"/>
        </w:rPr>
        <w:t xml:space="preserve">rušil smluvní vztah </w:t>
      </w:r>
      <w:r w:rsidR="00B65000">
        <w:rPr>
          <w:rFonts w:cs="Calibri"/>
        </w:rPr>
        <w:t>s MSH Hlavního města Prahy, z důvodu neočekávaných personálních problémů.</w:t>
      </w:r>
      <w:r w:rsidR="008705AC" w:rsidRPr="008705AC">
        <w:rPr>
          <w:rFonts w:cs="Calibri"/>
        </w:rPr>
        <w:t xml:space="preserve"> </w:t>
      </w:r>
      <w:r w:rsidR="004D73CE">
        <w:rPr>
          <w:rFonts w:cs="Calibri"/>
          <w:b/>
          <w:color w:val="000000"/>
        </w:rPr>
        <w:t>Návrh opatření</w:t>
      </w:r>
      <w:r w:rsidR="008705AC" w:rsidRPr="008705AC">
        <w:rPr>
          <w:rFonts w:cs="Calibri"/>
          <w:b/>
          <w:color w:val="000000"/>
        </w:rPr>
        <w:t xml:space="preserve"> pro rok </w:t>
      </w:r>
      <w:r w:rsidR="009C0276" w:rsidRPr="008705AC">
        <w:rPr>
          <w:rFonts w:cs="Calibri"/>
          <w:b/>
          <w:color w:val="000000"/>
        </w:rPr>
        <w:t>2024:</w:t>
      </w:r>
      <w:r w:rsidR="009C0276" w:rsidRPr="008705AC">
        <w:rPr>
          <w:rFonts w:cs="Calibri"/>
          <w:color w:val="000000"/>
        </w:rPr>
        <w:t xml:space="preserve"> </w:t>
      </w:r>
      <w:r w:rsidR="009C0276">
        <w:rPr>
          <w:rFonts w:cs="Calibri"/>
          <w:color w:val="000000"/>
        </w:rPr>
        <w:t>MČR</w:t>
      </w:r>
      <w:r w:rsidR="00B65000">
        <w:rPr>
          <w:rFonts w:cs="Calibri"/>
          <w:color w:val="000000"/>
        </w:rPr>
        <w:t xml:space="preserve"> se jako samostatná soutěž neosvědčila, zájem závodníků je malý, pokusit se navázat na předchozí model.</w:t>
      </w:r>
    </w:p>
    <w:p w14:paraId="3FCB29AA" w14:textId="70F6A1E8" w:rsidR="00B31948" w:rsidRPr="008705AC" w:rsidRDefault="00B31948" w:rsidP="00A57AAD">
      <w:pPr>
        <w:pStyle w:val="Odstavecseseznamem"/>
        <w:numPr>
          <w:ilvl w:val="0"/>
          <w:numId w:val="3"/>
        </w:numPr>
        <w:spacing w:after="0"/>
        <w:ind w:left="714" w:hanging="357"/>
        <w:jc w:val="both"/>
        <w:rPr>
          <w:iCs/>
          <w:lang w:eastAsia="ar-SA"/>
        </w:rPr>
      </w:pPr>
      <w:r w:rsidRPr="008705AC">
        <w:rPr>
          <w:iCs/>
          <w:lang w:eastAsia="ar-SA"/>
        </w:rPr>
        <w:t xml:space="preserve">MČR ve vyprošťování JSDHO – </w:t>
      </w:r>
      <w:r w:rsidR="00B65000">
        <w:rPr>
          <w:iCs/>
          <w:lang w:eastAsia="ar-SA"/>
        </w:rPr>
        <w:t>s</w:t>
      </w:r>
      <w:r w:rsidR="00A57AAD" w:rsidRPr="00A57AAD">
        <w:rPr>
          <w:iCs/>
          <w:lang w:eastAsia="ar-SA"/>
        </w:rPr>
        <w:t>outěžní pokusy probíhaly na dvou stanovištích, byly měřeny elektronickou časomírou, a na provedení pokusů dohlížel kvalifikovaný sbor rozhodčích.  Své pokusy družstva prováděla na nových „vracích“ koncernu ŠKODA, což bylo na mistrovství dobrovolných jednotek úplnou novinkou. Vítězem se stala JSDHO Rudná, Středočeský kraj</w:t>
      </w:r>
      <w:r w:rsidR="00B65000">
        <w:rPr>
          <w:iCs/>
          <w:lang w:eastAsia="ar-SA"/>
        </w:rPr>
        <w:t xml:space="preserve">. </w:t>
      </w:r>
      <w:r w:rsidR="00B65000" w:rsidRPr="00B65000">
        <w:rPr>
          <w:b/>
          <w:iCs/>
          <w:lang w:eastAsia="ar-SA"/>
        </w:rPr>
        <w:t>N</w:t>
      </w:r>
      <w:r w:rsidR="004D73CE">
        <w:rPr>
          <w:b/>
          <w:iCs/>
          <w:lang w:eastAsia="ar-SA"/>
        </w:rPr>
        <w:t>ávrh opatření</w:t>
      </w:r>
      <w:r w:rsidR="00B65000" w:rsidRPr="00B65000">
        <w:rPr>
          <w:b/>
          <w:iCs/>
          <w:lang w:eastAsia="ar-SA"/>
        </w:rPr>
        <w:t xml:space="preserve"> pro další ročník:</w:t>
      </w:r>
      <w:r w:rsidR="00B65000">
        <w:rPr>
          <w:iCs/>
          <w:lang w:eastAsia="ar-SA"/>
        </w:rPr>
        <w:t xml:space="preserve"> posílit rozpočet SH ČNMS o 20 000 Kč.</w:t>
      </w:r>
    </w:p>
    <w:p w14:paraId="5321BAB7" w14:textId="1FD97123" w:rsidR="00B31948" w:rsidRDefault="00B31948" w:rsidP="00B65000">
      <w:pPr>
        <w:pStyle w:val="Bezmezer"/>
        <w:numPr>
          <w:ilvl w:val="0"/>
          <w:numId w:val="3"/>
        </w:numPr>
        <w:spacing w:line="276" w:lineRule="auto"/>
        <w:jc w:val="both"/>
        <w:rPr>
          <w:iCs/>
          <w:lang w:eastAsia="ar-SA"/>
        </w:rPr>
      </w:pPr>
      <w:proofErr w:type="spellStart"/>
      <w:r w:rsidRPr="00B65000">
        <w:rPr>
          <w:rFonts w:cs="Calibri"/>
        </w:rPr>
        <w:t>Pyrocar</w:t>
      </w:r>
      <w:proofErr w:type="spellEnd"/>
      <w:r w:rsidRPr="00B65000">
        <w:rPr>
          <w:rFonts w:cs="Calibri"/>
        </w:rPr>
        <w:t xml:space="preserve"> – </w:t>
      </w:r>
      <w:r w:rsidR="00B65000">
        <w:rPr>
          <w:rFonts w:cs="Calibri"/>
        </w:rPr>
        <w:t xml:space="preserve">ohlasy </w:t>
      </w:r>
      <w:r w:rsidR="00A57AAD">
        <w:rPr>
          <w:rFonts w:cs="Calibri"/>
        </w:rPr>
        <w:t>ze strany návštěvníků a vystavovatelů jsou velmi kladné. Do Kanceláře SH ČMS d</w:t>
      </w:r>
      <w:r w:rsidR="00B65000">
        <w:rPr>
          <w:rFonts w:cs="Calibri"/>
        </w:rPr>
        <w:t>orazilo několik písemných poděkování</w:t>
      </w:r>
      <w:r w:rsidR="00A57AAD">
        <w:rPr>
          <w:rFonts w:cs="Calibri"/>
        </w:rPr>
        <w:t xml:space="preserve"> a emailů </w:t>
      </w:r>
      <w:r w:rsidR="00B65000">
        <w:rPr>
          <w:rFonts w:cs="Calibri"/>
        </w:rPr>
        <w:t xml:space="preserve">jak </w:t>
      </w:r>
      <w:r w:rsidR="00A57AAD">
        <w:rPr>
          <w:rFonts w:cs="Calibri"/>
        </w:rPr>
        <w:t xml:space="preserve">od návštěvníků, tak vystavovatelů. Sociální sítě opanovaly pochvalné komentáře. Zároveň je nutné zmínit i disciplinovanost </w:t>
      </w:r>
      <w:r w:rsidR="00B65000">
        <w:rPr>
          <w:rFonts w:cs="Calibri"/>
        </w:rPr>
        <w:t>veřejnosti (</w:t>
      </w:r>
      <w:r w:rsidR="00A57AAD">
        <w:rPr>
          <w:rFonts w:cs="Calibri"/>
        </w:rPr>
        <w:t>návštěvníků</w:t>
      </w:r>
      <w:r w:rsidR="00B65000">
        <w:rPr>
          <w:rFonts w:cs="Calibri"/>
        </w:rPr>
        <w:t>)</w:t>
      </w:r>
      <w:r w:rsidR="00A57AAD">
        <w:rPr>
          <w:rFonts w:cs="Calibri"/>
        </w:rPr>
        <w:t xml:space="preserve">, tak zejména samotných hasičů. Jeden z respektovaných </w:t>
      </w:r>
      <w:proofErr w:type="spellStart"/>
      <w:r w:rsidR="00A57AAD">
        <w:rPr>
          <w:rFonts w:cs="Calibri"/>
        </w:rPr>
        <w:t>videorecenzen</w:t>
      </w:r>
      <w:r w:rsidR="00B65000">
        <w:rPr>
          <w:rFonts w:cs="Calibri"/>
        </w:rPr>
        <w:t>tů</w:t>
      </w:r>
      <w:proofErr w:type="spellEnd"/>
      <w:r w:rsidR="00B65000">
        <w:rPr>
          <w:rFonts w:cs="Calibri"/>
        </w:rPr>
        <w:t xml:space="preserve"> v minulosti </w:t>
      </w:r>
      <w:r w:rsidR="00A57AAD">
        <w:rPr>
          <w:rFonts w:cs="Calibri"/>
        </w:rPr>
        <w:t xml:space="preserve">nazval </w:t>
      </w:r>
      <w:proofErr w:type="spellStart"/>
      <w:r w:rsidR="00A57AAD">
        <w:rPr>
          <w:rFonts w:cs="Calibri"/>
        </w:rPr>
        <w:t>Pyrocar</w:t>
      </w:r>
      <w:proofErr w:type="spellEnd"/>
      <w:r w:rsidR="00A57AAD">
        <w:rPr>
          <w:rFonts w:cs="Calibri"/>
        </w:rPr>
        <w:t xml:space="preserve"> „hasičským </w:t>
      </w:r>
      <w:proofErr w:type="spellStart"/>
      <w:r w:rsidR="00A57AAD">
        <w:rPr>
          <w:rFonts w:cs="Calibri"/>
        </w:rPr>
        <w:t>Woodstockem</w:t>
      </w:r>
      <w:proofErr w:type="spellEnd"/>
      <w:r w:rsidR="00A57AAD">
        <w:rPr>
          <w:rFonts w:cs="Calibri"/>
        </w:rPr>
        <w:t xml:space="preserve">“ se vším, co náleží k rockovému festivalu. Letos vzal svá slova zpět. </w:t>
      </w:r>
      <w:proofErr w:type="spellStart"/>
      <w:r w:rsidR="00A57AAD">
        <w:rPr>
          <w:rFonts w:cs="Calibri"/>
        </w:rPr>
        <w:t>Pyrocar</w:t>
      </w:r>
      <w:proofErr w:type="spellEnd"/>
      <w:r w:rsidR="00A57AAD">
        <w:rPr>
          <w:rFonts w:cs="Calibri"/>
        </w:rPr>
        <w:t xml:space="preserve"> 2023 důstojně a úspěšně navázal na tradici minulých ročníků. </w:t>
      </w:r>
      <w:r w:rsidR="004D73CE" w:rsidRPr="004D73CE">
        <w:rPr>
          <w:rFonts w:cs="Calibri"/>
          <w:b/>
        </w:rPr>
        <w:t>Návrh opatření pro další ročník</w:t>
      </w:r>
      <w:r w:rsidR="004D73CE">
        <w:rPr>
          <w:rFonts w:cs="Calibri"/>
        </w:rPr>
        <w:t xml:space="preserve">: </w:t>
      </w:r>
      <w:r w:rsidR="00B65000">
        <w:rPr>
          <w:rFonts w:cs="Calibri"/>
        </w:rPr>
        <w:t>J</w:t>
      </w:r>
      <w:r w:rsidR="00A57AAD" w:rsidRPr="00B65000">
        <w:rPr>
          <w:rFonts w:cs="Calibri"/>
        </w:rPr>
        <w:t xml:space="preserve">ako celek </w:t>
      </w:r>
      <w:r w:rsidR="004D73CE">
        <w:rPr>
          <w:rFonts w:cs="Calibri"/>
        </w:rPr>
        <w:t xml:space="preserve">je akce </w:t>
      </w:r>
      <w:r w:rsidR="00A57AAD" w:rsidRPr="00B65000">
        <w:rPr>
          <w:rFonts w:cs="Calibri"/>
        </w:rPr>
        <w:t>personálně dostatečně saturován</w:t>
      </w:r>
      <w:r w:rsidR="004D73CE">
        <w:rPr>
          <w:rFonts w:cs="Calibri"/>
        </w:rPr>
        <w:t>a, vhodné je</w:t>
      </w:r>
      <w:r w:rsidR="00A57AAD" w:rsidRPr="00B65000">
        <w:rPr>
          <w:rFonts w:cs="Calibri"/>
        </w:rPr>
        <w:t xml:space="preserve"> personálně navýšit administrativní a tiskový úsek. Vzhledem k tomu, že </w:t>
      </w:r>
      <w:r w:rsidR="00A57AAD" w:rsidRPr="00B65000">
        <w:rPr>
          <w:rFonts w:cs="Calibri"/>
        </w:rPr>
        <w:lastRenderedPageBreak/>
        <w:t xml:space="preserve">projekt </w:t>
      </w:r>
      <w:proofErr w:type="spellStart"/>
      <w:r w:rsidR="00A57AAD" w:rsidRPr="00B65000">
        <w:rPr>
          <w:rFonts w:cs="Calibri"/>
        </w:rPr>
        <w:t>Pyrocar</w:t>
      </w:r>
      <w:proofErr w:type="spellEnd"/>
      <w:r w:rsidR="00A57AAD" w:rsidRPr="00B65000">
        <w:rPr>
          <w:rFonts w:cs="Calibri"/>
        </w:rPr>
        <w:t xml:space="preserve"> administrativně spravovali dva zaměstnanci Kanceláře SH ČMS, a to současně se svou další běžnou pracovní činností, tedy na částečný úvazek, byla příprava velmi vyčerpávající. V případě vypadnutí jednoho pracovníka by byla ohrožena celá příprava akce. Do budoucna je nutné mít</w:t>
      </w:r>
      <w:r w:rsidR="00A57AAD">
        <w:rPr>
          <w:rFonts w:cs="Calibri"/>
          <w:bCs/>
        </w:rPr>
        <w:t xml:space="preserve"> k dispozici</w:t>
      </w:r>
      <w:r w:rsidR="004D73CE">
        <w:rPr>
          <w:rFonts w:cs="Calibri"/>
          <w:bCs/>
        </w:rPr>
        <w:t xml:space="preserve"> více pracovníků (i na krátkodobý pracovní úvazek spojený s organizací akce</w:t>
      </w:r>
      <w:r w:rsidR="00A57AAD">
        <w:rPr>
          <w:rFonts w:cs="Calibri"/>
          <w:bCs/>
        </w:rPr>
        <w:t>), kteří budou detailně seznámeni s procesem přípravy, a v případě potřeby budou moci snadno převzít část agendy.</w:t>
      </w:r>
    </w:p>
    <w:p w14:paraId="2CDC3F06" w14:textId="6E3E3F3E" w:rsidR="00B31948" w:rsidRDefault="00B31948" w:rsidP="00B31948">
      <w:pPr>
        <w:pStyle w:val="Bezmezer"/>
        <w:jc w:val="both"/>
        <w:rPr>
          <w:iCs/>
          <w:lang w:eastAsia="ar-SA"/>
        </w:rPr>
      </w:pPr>
      <w:r w:rsidRPr="00B31948">
        <w:rPr>
          <w:iCs/>
          <w:lang w:eastAsia="ar-SA"/>
        </w:rPr>
        <w:t>-</w:t>
      </w:r>
      <w:r w:rsidR="004D73CE">
        <w:rPr>
          <w:iCs/>
          <w:lang w:eastAsia="ar-SA"/>
        </w:rPr>
        <w:t xml:space="preserve"> M. Němečková poděkovala všem OSH, KSH i </w:t>
      </w:r>
      <w:r w:rsidR="009C0276">
        <w:rPr>
          <w:iCs/>
          <w:lang w:eastAsia="ar-SA"/>
        </w:rPr>
        <w:t>organizačním</w:t>
      </w:r>
      <w:r w:rsidR="004D73CE">
        <w:rPr>
          <w:iCs/>
          <w:lang w:eastAsia="ar-SA"/>
        </w:rPr>
        <w:t xml:space="preserve"> štábů</w:t>
      </w:r>
      <w:r w:rsidR="009C0276">
        <w:rPr>
          <w:iCs/>
          <w:lang w:eastAsia="ar-SA"/>
        </w:rPr>
        <w:t>m</w:t>
      </w:r>
      <w:r w:rsidR="004D73CE">
        <w:rPr>
          <w:iCs/>
          <w:lang w:eastAsia="ar-SA"/>
        </w:rPr>
        <w:t xml:space="preserve">, za organizaci akcí a zaměstnancům Kanceláře SH ČMS </w:t>
      </w:r>
      <w:r w:rsidR="009C0276">
        <w:rPr>
          <w:iCs/>
          <w:lang w:eastAsia="ar-SA"/>
        </w:rPr>
        <w:t>za zpracování</w:t>
      </w:r>
      <w:r w:rsidR="004D73CE">
        <w:rPr>
          <w:iCs/>
          <w:lang w:eastAsia="ar-SA"/>
        </w:rPr>
        <w:t xml:space="preserve"> závěrečných zpráv.</w:t>
      </w:r>
    </w:p>
    <w:p w14:paraId="6318406A" w14:textId="6DAE516B" w:rsidR="004D335A" w:rsidRPr="00B31948" w:rsidRDefault="004D335A" w:rsidP="004D335A">
      <w:pPr>
        <w:pStyle w:val="Bezmezer"/>
        <w:jc w:val="both"/>
        <w:rPr>
          <w:iCs/>
          <w:lang w:eastAsia="ar-SA"/>
        </w:rPr>
      </w:pPr>
      <w:r w:rsidRPr="004D335A">
        <w:rPr>
          <w:iCs/>
          <w:lang w:eastAsia="ar-SA"/>
        </w:rPr>
        <w:t>-</w:t>
      </w:r>
      <w:r>
        <w:rPr>
          <w:iCs/>
          <w:lang w:eastAsia="ar-SA"/>
        </w:rPr>
        <w:t xml:space="preserve"> </w:t>
      </w:r>
      <w:r w:rsidR="00A57AAD">
        <w:rPr>
          <w:iCs/>
          <w:lang w:eastAsia="ar-SA"/>
        </w:rPr>
        <w:t xml:space="preserve">M. Němečková </w:t>
      </w:r>
      <w:r w:rsidR="004D73CE">
        <w:rPr>
          <w:iCs/>
          <w:lang w:eastAsia="ar-SA"/>
        </w:rPr>
        <w:t>předložila členům VV tabulkové zpracování docházky členů ÚOR, vedení a VV. P</w:t>
      </w:r>
      <w:r>
        <w:rPr>
          <w:iCs/>
          <w:lang w:eastAsia="ar-SA"/>
        </w:rPr>
        <w:t>ožádala čl</w:t>
      </w:r>
      <w:r w:rsidR="004D73CE">
        <w:rPr>
          <w:iCs/>
          <w:lang w:eastAsia="ar-SA"/>
        </w:rPr>
        <w:t>eny VV SH ČMS, aby konzultovali</w:t>
      </w:r>
      <w:r w:rsidR="00A57AAD">
        <w:rPr>
          <w:iCs/>
          <w:lang w:eastAsia="ar-SA"/>
        </w:rPr>
        <w:t xml:space="preserve"> ve svých KSH</w:t>
      </w:r>
      <w:r>
        <w:rPr>
          <w:iCs/>
          <w:lang w:eastAsia="ar-SA"/>
        </w:rPr>
        <w:t xml:space="preserve"> </w:t>
      </w:r>
      <w:r w:rsidR="004D73CE">
        <w:rPr>
          <w:iCs/>
          <w:lang w:eastAsia="ar-SA"/>
        </w:rPr>
        <w:t>další působení v ÚOR u těch členů jejichž docházka na jednání je méně než 50 %, zda mají či nemají zájem dále v příslušné radě pracovat.</w:t>
      </w:r>
    </w:p>
    <w:p w14:paraId="4AE9B58E" w14:textId="77777777" w:rsidR="00E32B06" w:rsidRDefault="00E32B06" w:rsidP="00E32B06">
      <w:pPr>
        <w:pStyle w:val="Bezmezer"/>
        <w:ind w:left="2977" w:hanging="2977"/>
        <w:jc w:val="both"/>
        <w:rPr>
          <w:rFonts w:cs="Calibri"/>
          <w:iCs/>
          <w:szCs w:val="24"/>
          <w:highlight w:val="yellow"/>
          <w:lang w:eastAsia="ar-SA"/>
        </w:rPr>
      </w:pPr>
    </w:p>
    <w:p w14:paraId="02E6E174" w14:textId="3348ED8A" w:rsidR="00FA5083" w:rsidRDefault="00FA5083" w:rsidP="00FA508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311512">
        <w:rPr>
          <w:rFonts w:cs="Calibri"/>
          <w:b/>
          <w:iCs/>
          <w:sz w:val="24"/>
          <w:szCs w:val="24"/>
          <w:lang w:eastAsia="ar-SA"/>
        </w:rPr>
        <w:t>1</w:t>
      </w:r>
      <w:r w:rsidR="001306A4">
        <w:rPr>
          <w:rFonts w:cs="Calibri"/>
          <w:b/>
          <w:iCs/>
          <w:sz w:val="24"/>
          <w:szCs w:val="24"/>
          <w:lang w:eastAsia="ar-SA"/>
        </w:rPr>
        <w:t>42</w:t>
      </w:r>
      <w:r w:rsidR="00183AFA">
        <w:rPr>
          <w:rFonts w:cs="Calibri"/>
          <w:b/>
          <w:iCs/>
          <w:sz w:val="24"/>
          <w:szCs w:val="24"/>
          <w:lang w:eastAsia="ar-SA"/>
        </w:rPr>
        <w:t>/</w:t>
      </w:r>
      <w:r w:rsidR="001306A4">
        <w:rPr>
          <w:rFonts w:cs="Calibri"/>
          <w:b/>
          <w:iCs/>
          <w:sz w:val="24"/>
          <w:szCs w:val="24"/>
          <w:lang w:eastAsia="ar-SA"/>
        </w:rPr>
        <w:t>7-12</w:t>
      </w:r>
      <w:r>
        <w:rPr>
          <w:rFonts w:cs="Calibri"/>
          <w:b/>
          <w:iCs/>
          <w:sz w:val="24"/>
          <w:szCs w:val="24"/>
          <w:lang w:eastAsia="ar-SA"/>
        </w:rPr>
        <w:t xml:space="preserve">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B31948">
        <w:rPr>
          <w:rFonts w:cs="Calibri"/>
          <w:b/>
          <w:iCs/>
          <w:sz w:val="24"/>
          <w:szCs w:val="24"/>
          <w:lang w:eastAsia="ar-SA"/>
        </w:rPr>
        <w:t xml:space="preserve">bere </w:t>
      </w:r>
      <w:r w:rsidR="00A57AAD">
        <w:rPr>
          <w:rFonts w:cs="Calibri"/>
          <w:b/>
          <w:iCs/>
          <w:sz w:val="24"/>
          <w:szCs w:val="24"/>
          <w:lang w:eastAsia="ar-SA"/>
        </w:rPr>
        <w:t xml:space="preserve">na vědomí </w:t>
      </w:r>
      <w:r w:rsidR="00B31948">
        <w:rPr>
          <w:rFonts w:cs="Calibri"/>
          <w:b/>
          <w:iCs/>
          <w:sz w:val="24"/>
          <w:szCs w:val="24"/>
          <w:lang w:eastAsia="ar-SA"/>
        </w:rPr>
        <w:t>informace z proběhlých republikových akcí.</w:t>
      </w:r>
    </w:p>
    <w:p w14:paraId="6E63E2F3" w14:textId="1F590A1F" w:rsidR="00FA5083" w:rsidRPr="00FA5083" w:rsidRDefault="00FA5083" w:rsidP="00FA5083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3338C2" w:rsidRPr="003338C2">
        <w:rPr>
          <w:rFonts w:cs="Calibri"/>
          <w:b/>
          <w:iCs/>
          <w:sz w:val="24"/>
          <w:szCs w:val="24"/>
          <w:lang w:eastAsia="ar-SA"/>
        </w:rPr>
        <w:t>1</w:t>
      </w:r>
      <w:r w:rsidR="003338C2">
        <w:rPr>
          <w:rFonts w:cs="Calibri"/>
          <w:b/>
          <w:iCs/>
          <w:sz w:val="24"/>
          <w:szCs w:val="24"/>
          <w:lang w:eastAsia="ar-SA"/>
        </w:rPr>
        <w:t>7</w:t>
      </w:r>
    </w:p>
    <w:p w14:paraId="09066CE2" w14:textId="77777777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181D619" w14:textId="656E2F72" w:rsidR="00FD009C" w:rsidRDefault="005772D7" w:rsidP="008D30F6">
      <w:pPr>
        <w:pStyle w:val="Bezmezer"/>
        <w:ind w:left="2977" w:hanging="2977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7</w:t>
      </w:r>
      <w:r w:rsid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Návrhy na vyznamenání </w:t>
      </w:r>
    </w:p>
    <w:p w14:paraId="6CFF3906" w14:textId="77777777" w:rsidR="00DD6BDB" w:rsidRPr="002D51AD" w:rsidRDefault="00217D2C" w:rsidP="00DD6BDB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163B8103" w14:textId="77777777" w:rsidR="00DD6BDB" w:rsidRDefault="00DD6BDB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0562D944" w14:textId="3936876F" w:rsidR="00833D59" w:rsidRDefault="004D73CE" w:rsidP="0075462D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Mezi členy VV proběhla diskuse o místu a času udělování Záslužných řádů českého hasičstva v tomto volebním období. Byl vznesen návrh na udělení v </w:t>
      </w:r>
      <w:r w:rsidR="009C0276">
        <w:rPr>
          <w:rFonts w:cs="Calibri"/>
          <w:iCs/>
          <w:szCs w:val="24"/>
          <w:lang w:eastAsia="ar-SA"/>
        </w:rPr>
        <w:t>rámci oslav</w:t>
      </w:r>
      <w:r>
        <w:rPr>
          <w:rFonts w:cs="Calibri"/>
          <w:iCs/>
          <w:szCs w:val="24"/>
          <w:lang w:eastAsia="ar-SA"/>
        </w:rPr>
        <w:t xml:space="preserve"> 160. výročí při Celostátním setkání historických praporů sborů dobrovolných hasičů v Telči. </w:t>
      </w:r>
    </w:p>
    <w:p w14:paraId="3C35AA32" w14:textId="77777777" w:rsidR="007671BC" w:rsidRDefault="007671BC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4B0F88BC" w14:textId="5DCEB8CF" w:rsidR="00391A89" w:rsidRDefault="007671B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430F42">
        <w:rPr>
          <w:rFonts w:cs="Calibri"/>
          <w:b/>
          <w:iCs/>
          <w:sz w:val="24"/>
          <w:szCs w:val="24"/>
          <w:lang w:eastAsia="ar-SA"/>
        </w:rPr>
        <w:t>1</w:t>
      </w:r>
      <w:r w:rsidR="00E05F00">
        <w:rPr>
          <w:rFonts w:cs="Calibri"/>
          <w:b/>
          <w:iCs/>
          <w:sz w:val="24"/>
          <w:szCs w:val="24"/>
          <w:lang w:eastAsia="ar-SA"/>
        </w:rPr>
        <w:t>43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E05F00">
        <w:rPr>
          <w:rFonts w:cs="Calibri"/>
          <w:b/>
          <w:iCs/>
          <w:sz w:val="24"/>
          <w:szCs w:val="24"/>
          <w:lang w:eastAsia="ar-SA"/>
        </w:rPr>
        <w:t>7-12</w:t>
      </w:r>
      <w:r>
        <w:rPr>
          <w:rFonts w:cs="Calibri"/>
          <w:b/>
          <w:iCs/>
          <w:sz w:val="24"/>
          <w:szCs w:val="24"/>
          <w:lang w:eastAsia="ar-SA"/>
        </w:rPr>
        <w:t xml:space="preserve">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="00311512"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75A3E30E" w14:textId="38B9D039" w:rsidR="00391A89" w:rsidRDefault="00391A89" w:rsidP="00A57AAD">
      <w:pPr>
        <w:pStyle w:val="Bezmezer"/>
        <w:numPr>
          <w:ilvl w:val="0"/>
          <w:numId w:val="4"/>
        </w:numPr>
        <w:ind w:left="3686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ukládá T. Švejdové zpracovat přehled zaslaných návrhů na </w:t>
      </w:r>
      <w:r w:rsidR="004D73CE">
        <w:rPr>
          <w:rFonts w:cs="Calibri"/>
          <w:b/>
          <w:iCs/>
          <w:sz w:val="24"/>
          <w:szCs w:val="24"/>
          <w:lang w:eastAsia="ar-SA"/>
        </w:rPr>
        <w:t>Záslužný řád českého hasičstva, do</w:t>
      </w:r>
      <w:r>
        <w:rPr>
          <w:rFonts w:cs="Calibri"/>
          <w:b/>
          <w:iCs/>
          <w:sz w:val="24"/>
          <w:szCs w:val="24"/>
          <w:lang w:eastAsia="ar-SA"/>
        </w:rPr>
        <w:t xml:space="preserve"> 31. 12. 2023,</w:t>
      </w:r>
      <w:r w:rsidR="004D73CE">
        <w:rPr>
          <w:rFonts w:cs="Calibri"/>
          <w:b/>
          <w:iCs/>
          <w:sz w:val="24"/>
          <w:szCs w:val="24"/>
          <w:lang w:eastAsia="ar-SA"/>
        </w:rPr>
        <w:t xml:space="preserve"> který bude předložen</w:t>
      </w:r>
      <w:r>
        <w:rPr>
          <w:rFonts w:cs="Calibri"/>
          <w:b/>
          <w:iCs/>
          <w:sz w:val="24"/>
          <w:szCs w:val="24"/>
          <w:lang w:eastAsia="ar-SA"/>
        </w:rPr>
        <w:t xml:space="preserve"> na další jednání VV SH ČMS dne 25. 1. 2024. </w:t>
      </w:r>
    </w:p>
    <w:p w14:paraId="71CF053F" w14:textId="799F76F7" w:rsidR="00833D59" w:rsidRDefault="00311512" w:rsidP="00A57AAD">
      <w:pPr>
        <w:pStyle w:val="Bezmezer"/>
        <w:numPr>
          <w:ilvl w:val="0"/>
          <w:numId w:val="4"/>
        </w:numPr>
        <w:ind w:left="3686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schvaluje p</w:t>
      </w:r>
      <w:r w:rsidR="00E33FF9">
        <w:rPr>
          <w:rFonts w:cs="Calibri"/>
          <w:b/>
          <w:iCs/>
          <w:sz w:val="24"/>
          <w:szCs w:val="24"/>
          <w:lang w:eastAsia="ar-SA"/>
        </w:rPr>
        <w:t>ředložené návrhy na vyznamenání.</w:t>
      </w:r>
    </w:p>
    <w:p w14:paraId="44CC9D53" w14:textId="40F04CA7" w:rsidR="007671BC" w:rsidRPr="00FA5083" w:rsidRDefault="007671BC" w:rsidP="00833D59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>PRO</w:t>
      </w:r>
      <w:r w:rsidR="003338C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3338C2" w:rsidRPr="003338C2">
        <w:rPr>
          <w:rFonts w:cs="Calibri"/>
          <w:b/>
          <w:iCs/>
          <w:sz w:val="24"/>
          <w:szCs w:val="24"/>
          <w:lang w:eastAsia="ar-SA"/>
        </w:rPr>
        <w:t>1</w:t>
      </w:r>
      <w:r w:rsidR="003338C2">
        <w:rPr>
          <w:rFonts w:cs="Calibri"/>
          <w:b/>
          <w:iCs/>
          <w:sz w:val="24"/>
          <w:szCs w:val="24"/>
          <w:lang w:eastAsia="ar-SA"/>
        </w:rPr>
        <w:t>7</w:t>
      </w:r>
    </w:p>
    <w:p w14:paraId="78BC5131" w14:textId="77777777" w:rsidR="00186EDB" w:rsidRDefault="00186EDB" w:rsidP="007671BC">
      <w:pPr>
        <w:pStyle w:val="Bezmezer"/>
        <w:jc w:val="both"/>
        <w:rPr>
          <w:rFonts w:cs="Calibri"/>
          <w:b/>
          <w:i/>
          <w:sz w:val="24"/>
          <w:szCs w:val="24"/>
          <w:u w:val="single"/>
          <w:lang w:eastAsia="ar-SA"/>
        </w:rPr>
      </w:pPr>
    </w:p>
    <w:p w14:paraId="6B83AF0C" w14:textId="76976766" w:rsidR="005C3C29" w:rsidRPr="00311512" w:rsidRDefault="005772D7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8</w:t>
      </w:r>
      <w:r w:rsidR="00523156" w:rsidRPr="00311512">
        <w:rPr>
          <w:rFonts w:cs="Calibri"/>
          <w:b/>
          <w:i/>
          <w:iCs/>
          <w:sz w:val="24"/>
          <w:szCs w:val="24"/>
          <w:u w:val="single"/>
          <w:lang w:eastAsia="ar-SA"/>
        </w:rPr>
        <w:t>) Různé</w:t>
      </w:r>
    </w:p>
    <w:p w14:paraId="35DF4F14" w14:textId="77777777" w:rsidR="00044F99" w:rsidRDefault="00044F99" w:rsidP="005C3C29">
      <w:pPr>
        <w:pStyle w:val="Bezmezer"/>
        <w:jc w:val="both"/>
        <w:rPr>
          <w:iCs/>
          <w:lang w:eastAsia="ar-SA"/>
        </w:rPr>
      </w:pPr>
    </w:p>
    <w:p w14:paraId="4532E799" w14:textId="03499DFD" w:rsidR="00EC7C9C" w:rsidRDefault="003E5902" w:rsidP="00175C37">
      <w:pPr>
        <w:pStyle w:val="Bezmezer"/>
        <w:jc w:val="both"/>
        <w:rPr>
          <w:iCs/>
          <w:lang w:eastAsia="ar-SA"/>
        </w:rPr>
      </w:pPr>
      <w:r w:rsidRPr="00742177">
        <w:rPr>
          <w:iCs/>
          <w:lang w:eastAsia="ar-SA"/>
        </w:rPr>
        <w:t>- M. N</w:t>
      </w:r>
      <w:r w:rsidR="005F77A0">
        <w:rPr>
          <w:iCs/>
          <w:lang w:eastAsia="ar-SA"/>
        </w:rPr>
        <w:t xml:space="preserve">ěmečková </w:t>
      </w:r>
      <w:r w:rsidR="00BB4BAC">
        <w:rPr>
          <w:iCs/>
          <w:lang w:eastAsia="ar-SA"/>
        </w:rPr>
        <w:t>předložila VV návrh pozvánky</w:t>
      </w:r>
      <w:r w:rsidR="00AF42DF">
        <w:rPr>
          <w:iCs/>
          <w:lang w:eastAsia="ar-SA"/>
        </w:rPr>
        <w:t xml:space="preserve"> na </w:t>
      </w:r>
      <w:r w:rsidR="00AF42DF" w:rsidRPr="00BB4BAC">
        <w:rPr>
          <w:b/>
          <w:iCs/>
          <w:lang w:eastAsia="ar-SA"/>
        </w:rPr>
        <w:t>Celostátn</w:t>
      </w:r>
      <w:r w:rsidR="00BB4BAC">
        <w:rPr>
          <w:b/>
          <w:iCs/>
          <w:lang w:eastAsia="ar-SA"/>
        </w:rPr>
        <w:t>í setkání historických praporů s</w:t>
      </w:r>
      <w:r w:rsidR="00AF42DF" w:rsidRPr="00BB4BAC">
        <w:rPr>
          <w:b/>
          <w:iCs/>
          <w:lang w:eastAsia="ar-SA"/>
        </w:rPr>
        <w:t xml:space="preserve">borů dobrovolných hasičů </w:t>
      </w:r>
      <w:r w:rsidR="00AF42DF">
        <w:rPr>
          <w:iCs/>
          <w:lang w:eastAsia="ar-SA"/>
        </w:rPr>
        <w:t xml:space="preserve">a </w:t>
      </w:r>
      <w:r w:rsidR="00175C37">
        <w:rPr>
          <w:iCs/>
          <w:lang w:eastAsia="ar-SA"/>
        </w:rPr>
        <w:t xml:space="preserve">požádala, aby všechna </w:t>
      </w:r>
      <w:r w:rsidR="00BB4BAC">
        <w:rPr>
          <w:iCs/>
          <w:lang w:eastAsia="ar-SA"/>
        </w:rPr>
        <w:t xml:space="preserve">OSH a </w:t>
      </w:r>
      <w:r w:rsidR="00175C37">
        <w:rPr>
          <w:iCs/>
          <w:lang w:eastAsia="ar-SA"/>
        </w:rPr>
        <w:t>KSH</w:t>
      </w:r>
      <w:r w:rsidR="00BB4BAC">
        <w:rPr>
          <w:iCs/>
          <w:lang w:eastAsia="ar-SA"/>
        </w:rPr>
        <w:t xml:space="preserve"> o spolupráci, tj. předání pozvánky prostřednictvím všech dostupných informačních t</w:t>
      </w:r>
      <w:r w:rsidR="0078036C">
        <w:rPr>
          <w:iCs/>
          <w:lang w:eastAsia="ar-SA"/>
        </w:rPr>
        <w:t>o</w:t>
      </w:r>
      <w:r w:rsidR="00BB4BAC">
        <w:rPr>
          <w:iCs/>
          <w:lang w:eastAsia="ar-SA"/>
        </w:rPr>
        <w:t xml:space="preserve">ků do SDH. </w:t>
      </w:r>
      <w:r w:rsidR="0078147F">
        <w:rPr>
          <w:iCs/>
          <w:lang w:eastAsia="ar-SA"/>
        </w:rPr>
        <w:t xml:space="preserve"> </w:t>
      </w:r>
    </w:p>
    <w:p w14:paraId="4761EBF9" w14:textId="262F023D" w:rsidR="0078147F" w:rsidRDefault="0078147F" w:rsidP="00175C37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T. Vosyková představila</w:t>
      </w:r>
      <w:r w:rsidR="00BB4BAC">
        <w:rPr>
          <w:iCs/>
          <w:lang w:eastAsia="ar-SA"/>
        </w:rPr>
        <w:t xml:space="preserve"> elektronický přihlašovací formulář pro SDH</w:t>
      </w:r>
    </w:p>
    <w:p w14:paraId="36D375A5" w14:textId="0619542B" w:rsidR="0078147F" w:rsidRPr="00EC7C9C" w:rsidRDefault="00843F4E" w:rsidP="00175C37">
      <w:pPr>
        <w:pStyle w:val="Bezmezer"/>
        <w:jc w:val="both"/>
        <w:rPr>
          <w:iCs/>
          <w:lang w:eastAsia="ar-SA"/>
        </w:rPr>
      </w:pPr>
      <w:r>
        <w:rPr>
          <w:iCs/>
          <w:lang w:eastAsia="ar-SA"/>
        </w:rPr>
        <w:t>- J. Bidmon navrhl, aby</w:t>
      </w:r>
      <w:r w:rsidR="0078147F">
        <w:rPr>
          <w:iCs/>
          <w:lang w:eastAsia="ar-SA"/>
        </w:rPr>
        <w:t xml:space="preserve"> prapor</w:t>
      </w:r>
      <w:r w:rsidR="00AF42DF">
        <w:rPr>
          <w:iCs/>
          <w:lang w:eastAsia="ar-SA"/>
        </w:rPr>
        <w:t xml:space="preserve"> na setkání</w:t>
      </w:r>
      <w:r>
        <w:rPr>
          <w:iCs/>
          <w:lang w:eastAsia="ar-SA"/>
        </w:rPr>
        <w:t xml:space="preserve"> nesl za každý sbor</w:t>
      </w:r>
      <w:r w:rsidR="0078147F">
        <w:rPr>
          <w:iCs/>
          <w:lang w:eastAsia="ar-SA"/>
        </w:rPr>
        <w:t xml:space="preserve"> jeden praporečník ve vycházkovém stejnokroji,</w:t>
      </w:r>
      <w:r w:rsidR="00AF42DF">
        <w:rPr>
          <w:iCs/>
          <w:lang w:eastAsia="ar-SA"/>
        </w:rPr>
        <w:t xml:space="preserve"> v</w:t>
      </w:r>
      <w:r w:rsidR="0078147F">
        <w:rPr>
          <w:iCs/>
          <w:lang w:eastAsia="ar-SA"/>
        </w:rPr>
        <w:t xml:space="preserve"> bíl</w:t>
      </w:r>
      <w:r w:rsidR="00AF42DF">
        <w:rPr>
          <w:iCs/>
          <w:lang w:eastAsia="ar-SA"/>
        </w:rPr>
        <w:t>ých</w:t>
      </w:r>
      <w:r w:rsidR="0078147F">
        <w:rPr>
          <w:iCs/>
          <w:lang w:eastAsia="ar-SA"/>
        </w:rPr>
        <w:t xml:space="preserve"> rukavic</w:t>
      </w:r>
      <w:r w:rsidR="00AF42DF">
        <w:rPr>
          <w:iCs/>
          <w:lang w:eastAsia="ar-SA"/>
        </w:rPr>
        <w:t>ích a s</w:t>
      </w:r>
      <w:r w:rsidR="0078147F">
        <w:rPr>
          <w:iCs/>
          <w:lang w:eastAsia="ar-SA"/>
        </w:rPr>
        <w:t xml:space="preserve"> brigadýrk</w:t>
      </w:r>
      <w:r w:rsidR="00AF42DF">
        <w:rPr>
          <w:iCs/>
          <w:lang w:eastAsia="ar-SA"/>
        </w:rPr>
        <w:t>ou</w:t>
      </w:r>
      <w:r w:rsidR="0078147F">
        <w:rPr>
          <w:iCs/>
          <w:lang w:eastAsia="ar-SA"/>
        </w:rPr>
        <w:t xml:space="preserve">. </w:t>
      </w:r>
    </w:p>
    <w:p w14:paraId="18C5E2A0" w14:textId="77777777" w:rsidR="00B029D4" w:rsidRDefault="00B029D4" w:rsidP="003404F5">
      <w:pPr>
        <w:pStyle w:val="Bezmezer"/>
        <w:jc w:val="both"/>
        <w:rPr>
          <w:iCs/>
          <w:lang w:eastAsia="ar-SA"/>
        </w:rPr>
      </w:pPr>
    </w:p>
    <w:p w14:paraId="378A6396" w14:textId="50B07769" w:rsidR="00430F42" w:rsidRDefault="007671B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430F42">
        <w:rPr>
          <w:rFonts w:cs="Calibri"/>
          <w:b/>
          <w:iCs/>
          <w:sz w:val="24"/>
          <w:szCs w:val="24"/>
          <w:lang w:eastAsia="ar-SA"/>
        </w:rPr>
        <w:t>1</w:t>
      </w:r>
      <w:r w:rsidR="00E05F00">
        <w:rPr>
          <w:rFonts w:cs="Calibri"/>
          <w:b/>
          <w:iCs/>
          <w:sz w:val="24"/>
          <w:szCs w:val="24"/>
          <w:lang w:eastAsia="ar-SA"/>
        </w:rPr>
        <w:t>44</w:t>
      </w:r>
      <w:r>
        <w:rPr>
          <w:rFonts w:cs="Calibri"/>
          <w:b/>
          <w:iCs/>
          <w:sz w:val="24"/>
          <w:szCs w:val="24"/>
          <w:lang w:eastAsia="ar-SA"/>
        </w:rPr>
        <w:t>/</w:t>
      </w:r>
      <w:r w:rsidR="00E05F00">
        <w:rPr>
          <w:rFonts w:cs="Calibri"/>
          <w:b/>
          <w:iCs/>
          <w:sz w:val="24"/>
          <w:szCs w:val="24"/>
          <w:lang w:eastAsia="ar-SA"/>
        </w:rPr>
        <w:t>7-12</w:t>
      </w:r>
      <w:r>
        <w:rPr>
          <w:rFonts w:cs="Calibri"/>
          <w:b/>
          <w:iCs/>
          <w:sz w:val="24"/>
          <w:szCs w:val="24"/>
          <w:lang w:eastAsia="ar-SA"/>
        </w:rPr>
        <w:t xml:space="preserve">-2023: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843F4E">
        <w:rPr>
          <w:rFonts w:cs="Calibri"/>
          <w:b/>
          <w:iCs/>
          <w:sz w:val="24"/>
          <w:szCs w:val="24"/>
          <w:lang w:eastAsia="ar-SA"/>
        </w:rPr>
        <w:t>schvaluje pozvánku na akci</w:t>
      </w:r>
      <w:r w:rsidR="00AF42D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212E31" w:rsidRPr="00212E31">
        <w:rPr>
          <w:rFonts w:cs="Calibri"/>
          <w:b/>
          <w:iCs/>
          <w:sz w:val="24"/>
          <w:szCs w:val="24"/>
          <w:lang w:eastAsia="ar-SA"/>
        </w:rPr>
        <w:t xml:space="preserve">Celostátní setkání historických praporů </w:t>
      </w:r>
      <w:r w:rsidR="00843F4E">
        <w:rPr>
          <w:rFonts w:cs="Calibri"/>
          <w:b/>
          <w:iCs/>
          <w:sz w:val="24"/>
          <w:szCs w:val="24"/>
          <w:lang w:eastAsia="ar-SA"/>
        </w:rPr>
        <w:t>s</w:t>
      </w:r>
      <w:r w:rsidR="00212E31" w:rsidRPr="00212E31">
        <w:rPr>
          <w:rFonts w:cs="Calibri"/>
          <w:b/>
          <w:iCs/>
          <w:sz w:val="24"/>
          <w:szCs w:val="24"/>
          <w:lang w:eastAsia="ar-SA"/>
        </w:rPr>
        <w:t>borů dobrovolných hasičů</w:t>
      </w:r>
      <w:r w:rsidR="00843F4E">
        <w:rPr>
          <w:rFonts w:cs="Calibri"/>
          <w:b/>
          <w:iCs/>
          <w:sz w:val="24"/>
          <w:szCs w:val="24"/>
          <w:lang w:eastAsia="ar-SA"/>
        </w:rPr>
        <w:t xml:space="preserve"> na vědomí a ukládá Kanceláři SH ČMS rozeslání pozvánky mailem na OSH a KSH do konce roku 2023.</w:t>
      </w:r>
    </w:p>
    <w:p w14:paraId="19F48546" w14:textId="2ECDC5B4" w:rsidR="00A15B9E" w:rsidRDefault="007671B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ab/>
      </w: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3338C2" w:rsidRPr="003338C2">
        <w:rPr>
          <w:rFonts w:cs="Calibri"/>
          <w:b/>
          <w:iCs/>
          <w:sz w:val="24"/>
          <w:szCs w:val="24"/>
          <w:lang w:eastAsia="ar-SA"/>
        </w:rPr>
        <w:t>1</w:t>
      </w:r>
      <w:r w:rsidR="003338C2">
        <w:rPr>
          <w:rFonts w:cs="Calibri"/>
          <w:b/>
          <w:iCs/>
          <w:sz w:val="24"/>
          <w:szCs w:val="24"/>
          <w:lang w:eastAsia="ar-SA"/>
        </w:rPr>
        <w:t>7</w:t>
      </w:r>
    </w:p>
    <w:p w14:paraId="54A9953A" w14:textId="77777777" w:rsidR="00217D2C" w:rsidRDefault="00217D2C" w:rsidP="007671B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5F1711FD" w14:textId="77777777" w:rsidR="00843F4E" w:rsidRDefault="00833D59" w:rsidP="00833D59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1B1BFC">
        <w:rPr>
          <w:rFonts w:cs="Calibri"/>
          <w:iCs/>
          <w:szCs w:val="24"/>
          <w:lang w:eastAsia="ar-SA"/>
        </w:rPr>
        <w:t>- M. Němečková</w:t>
      </w:r>
      <w:r w:rsidR="00140800" w:rsidRPr="001B1BFC">
        <w:rPr>
          <w:rFonts w:cs="Calibri"/>
          <w:iCs/>
          <w:szCs w:val="24"/>
          <w:lang w:eastAsia="ar-SA"/>
        </w:rPr>
        <w:t xml:space="preserve"> </w:t>
      </w:r>
      <w:r w:rsidR="00843F4E">
        <w:rPr>
          <w:rFonts w:cs="Calibri"/>
          <w:iCs/>
          <w:szCs w:val="24"/>
          <w:lang w:eastAsia="ar-SA"/>
        </w:rPr>
        <w:t>informovala členy VV</w:t>
      </w:r>
      <w:r w:rsidR="001B1BFC">
        <w:rPr>
          <w:rFonts w:cs="Calibri"/>
          <w:iCs/>
          <w:szCs w:val="24"/>
          <w:lang w:eastAsia="ar-SA"/>
        </w:rPr>
        <w:t xml:space="preserve">, že dne 5. 12. 2023 proběhlo </w:t>
      </w:r>
      <w:r w:rsidR="001B1BFC" w:rsidRPr="00843F4E">
        <w:rPr>
          <w:rFonts w:cs="Calibri"/>
          <w:b/>
          <w:iCs/>
          <w:szCs w:val="24"/>
          <w:lang w:eastAsia="ar-SA"/>
        </w:rPr>
        <w:t>jednání</w:t>
      </w:r>
      <w:r w:rsidR="0078147F" w:rsidRPr="00843F4E">
        <w:rPr>
          <w:rFonts w:cs="Calibri"/>
          <w:b/>
          <w:iCs/>
          <w:szCs w:val="24"/>
          <w:lang w:eastAsia="ar-SA"/>
        </w:rPr>
        <w:t xml:space="preserve"> s vedením HZS ČR,</w:t>
      </w:r>
      <w:r w:rsidR="0078147F">
        <w:rPr>
          <w:rFonts w:cs="Calibri"/>
          <w:iCs/>
          <w:szCs w:val="24"/>
          <w:lang w:eastAsia="ar-SA"/>
        </w:rPr>
        <w:t xml:space="preserve"> které proběhlo v Hasičském domě – restaurace </w:t>
      </w:r>
      <w:proofErr w:type="spellStart"/>
      <w:r w:rsidR="0078147F">
        <w:rPr>
          <w:rFonts w:cs="Calibri"/>
          <w:iCs/>
          <w:szCs w:val="24"/>
          <w:lang w:eastAsia="ar-SA"/>
        </w:rPr>
        <w:t>Ossegg</w:t>
      </w:r>
      <w:proofErr w:type="spellEnd"/>
      <w:r w:rsidR="0078147F">
        <w:rPr>
          <w:rFonts w:cs="Calibri"/>
          <w:iCs/>
          <w:szCs w:val="24"/>
          <w:lang w:eastAsia="ar-SA"/>
        </w:rPr>
        <w:t xml:space="preserve">. </w:t>
      </w:r>
    </w:p>
    <w:p w14:paraId="181653CC" w14:textId="1F707EFE" w:rsidR="00B12538" w:rsidRPr="00843F4E" w:rsidRDefault="0078147F" w:rsidP="00833D59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R. Dudek prezentoval </w:t>
      </w:r>
      <w:r w:rsidR="00843F4E">
        <w:rPr>
          <w:rFonts w:cs="Calibri"/>
          <w:iCs/>
          <w:szCs w:val="24"/>
          <w:lang w:eastAsia="ar-SA"/>
        </w:rPr>
        <w:t xml:space="preserve">projekt </w:t>
      </w:r>
      <w:proofErr w:type="spellStart"/>
      <w:r w:rsidR="00843F4E">
        <w:rPr>
          <w:rFonts w:cs="Calibri"/>
          <w:iCs/>
          <w:szCs w:val="24"/>
          <w:lang w:eastAsia="ar-SA"/>
        </w:rPr>
        <w:t>Rescue</w:t>
      </w:r>
      <w:proofErr w:type="spellEnd"/>
      <w:r w:rsidR="00843F4E">
        <w:rPr>
          <w:rFonts w:cs="Calibri"/>
          <w:iCs/>
          <w:szCs w:val="24"/>
          <w:lang w:eastAsia="ar-SA"/>
        </w:rPr>
        <w:t xml:space="preserve"> campy. SH ČMS a HZS ČR se dohodlo na vzájemné spolupráci na tomto projektu.</w:t>
      </w:r>
    </w:p>
    <w:p w14:paraId="1E4365BC" w14:textId="3D4EA5BE" w:rsidR="00843F4E" w:rsidRDefault="0078036C" w:rsidP="00833D59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- </w:t>
      </w:r>
      <w:r w:rsidR="00B12538">
        <w:rPr>
          <w:rFonts w:cs="Calibri"/>
          <w:iCs/>
          <w:szCs w:val="24"/>
          <w:lang w:eastAsia="ar-SA"/>
        </w:rPr>
        <w:t xml:space="preserve">J. Salivar </w:t>
      </w:r>
      <w:r w:rsidR="00760854">
        <w:rPr>
          <w:rFonts w:cs="Calibri"/>
          <w:iCs/>
          <w:szCs w:val="24"/>
          <w:lang w:eastAsia="ar-SA"/>
        </w:rPr>
        <w:t>doplnil informace</w:t>
      </w:r>
      <w:r w:rsidR="00843F4E">
        <w:rPr>
          <w:rFonts w:cs="Calibri"/>
          <w:iCs/>
          <w:szCs w:val="24"/>
          <w:lang w:eastAsia="ar-SA"/>
        </w:rPr>
        <w:t xml:space="preserve"> z jednání, které se týkají</w:t>
      </w:r>
      <w:r w:rsidR="00B12538">
        <w:rPr>
          <w:rFonts w:cs="Calibri"/>
          <w:iCs/>
          <w:szCs w:val="24"/>
          <w:lang w:eastAsia="ar-SA"/>
        </w:rPr>
        <w:t xml:space="preserve"> </w:t>
      </w:r>
      <w:r w:rsidR="00843F4E">
        <w:rPr>
          <w:rFonts w:cs="Calibri"/>
          <w:iCs/>
          <w:szCs w:val="24"/>
          <w:lang w:eastAsia="ar-SA"/>
        </w:rPr>
        <w:t xml:space="preserve">novely zákoníku práce, </w:t>
      </w:r>
      <w:r w:rsidR="009C0276">
        <w:rPr>
          <w:rFonts w:cs="Calibri"/>
          <w:iCs/>
          <w:szCs w:val="24"/>
          <w:lang w:eastAsia="ar-SA"/>
        </w:rPr>
        <w:t>konkrétně dohod</w:t>
      </w:r>
      <w:r w:rsidR="00B12538">
        <w:rPr>
          <w:rFonts w:cs="Calibri"/>
          <w:iCs/>
          <w:szCs w:val="24"/>
          <w:lang w:eastAsia="ar-SA"/>
        </w:rPr>
        <w:t xml:space="preserve"> o PP ve vztahu k JSDHO.</w:t>
      </w:r>
    </w:p>
    <w:p w14:paraId="50DD9E1C" w14:textId="2D83398B" w:rsidR="00B12538" w:rsidRDefault="00B12538" w:rsidP="00833D59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t xml:space="preserve"> </w:t>
      </w:r>
      <w:r w:rsidR="00843F4E">
        <w:rPr>
          <w:rFonts w:cs="Calibri"/>
          <w:iCs/>
          <w:szCs w:val="24"/>
          <w:lang w:eastAsia="ar-SA"/>
        </w:rPr>
        <w:t>Při úpravě zákoníku s</w:t>
      </w:r>
      <w:r w:rsidR="00A55CBA">
        <w:rPr>
          <w:rFonts w:cs="Calibri"/>
          <w:iCs/>
          <w:szCs w:val="24"/>
          <w:lang w:eastAsia="ar-SA"/>
        </w:rPr>
        <w:t xml:space="preserve">e </w:t>
      </w:r>
      <w:r w:rsidR="00843F4E">
        <w:rPr>
          <w:rFonts w:cs="Calibri"/>
          <w:iCs/>
          <w:szCs w:val="24"/>
          <w:lang w:eastAsia="ar-SA"/>
        </w:rPr>
        <w:t xml:space="preserve">evidentně „nepočítalo s činností členů JSDHO“ a dalších složek podobného charakteru, jelikož mimořádné události, nelze naplánovat. </w:t>
      </w:r>
    </w:p>
    <w:p w14:paraId="06D74084" w14:textId="77777777" w:rsidR="0078036C" w:rsidRDefault="0078036C" w:rsidP="00833D59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5319895D" w14:textId="77777777" w:rsidR="0078036C" w:rsidRDefault="0078036C" w:rsidP="00833D59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3DCD82F6" w14:textId="77777777" w:rsidR="0078036C" w:rsidRDefault="0078036C" w:rsidP="00833D59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1A6132E7" w14:textId="77777777" w:rsidR="0078036C" w:rsidRDefault="0078036C" w:rsidP="00833D59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156C35D9" w14:textId="1025EF7C" w:rsidR="00A25E13" w:rsidRDefault="00843F4E" w:rsidP="00833D59">
      <w:pPr>
        <w:pStyle w:val="Bezmezer"/>
        <w:jc w:val="both"/>
        <w:rPr>
          <w:rFonts w:cs="Calibri"/>
          <w:iCs/>
          <w:szCs w:val="24"/>
          <w:lang w:eastAsia="ar-SA"/>
        </w:rPr>
      </w:pPr>
      <w:r>
        <w:rPr>
          <w:rFonts w:cs="Calibri"/>
          <w:iCs/>
          <w:szCs w:val="24"/>
          <w:lang w:eastAsia="ar-SA"/>
        </w:rPr>
        <w:lastRenderedPageBreak/>
        <w:t xml:space="preserve">Dalším bodem jednání byla oblast požárního sportu, respektive mezinárodní spolupráce a posledním legislativní úpravy v oblasti požární ochrany. </w:t>
      </w:r>
    </w:p>
    <w:p w14:paraId="5DDF6140" w14:textId="77777777" w:rsidR="00FD5A93" w:rsidRDefault="00FD5A93" w:rsidP="00BE4A8E">
      <w:pPr>
        <w:pStyle w:val="Bezmezer"/>
        <w:jc w:val="both"/>
        <w:rPr>
          <w:rFonts w:cs="Calibri"/>
          <w:iCs/>
          <w:szCs w:val="24"/>
          <w:lang w:eastAsia="ar-SA"/>
        </w:rPr>
      </w:pPr>
    </w:p>
    <w:p w14:paraId="5DA2C58A" w14:textId="2E7C19D3" w:rsidR="005F4334" w:rsidRPr="005F4334" w:rsidRDefault="00FD5A93" w:rsidP="005F4334">
      <w:pPr>
        <w:pStyle w:val="Bezmezer"/>
        <w:ind w:left="2832" w:hanging="2832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430F42">
        <w:rPr>
          <w:rFonts w:cs="Calibri"/>
          <w:b/>
          <w:iCs/>
          <w:sz w:val="24"/>
          <w:szCs w:val="24"/>
          <w:lang w:eastAsia="ar-SA"/>
        </w:rPr>
        <w:t>1</w:t>
      </w:r>
      <w:r w:rsidR="00E05F00">
        <w:rPr>
          <w:rFonts w:cs="Calibri"/>
          <w:b/>
          <w:iCs/>
          <w:sz w:val="24"/>
          <w:szCs w:val="24"/>
          <w:lang w:eastAsia="ar-SA"/>
        </w:rPr>
        <w:t>45</w:t>
      </w:r>
      <w:r w:rsidR="00430F42">
        <w:rPr>
          <w:rFonts w:cs="Calibri"/>
          <w:b/>
          <w:iCs/>
          <w:sz w:val="24"/>
          <w:szCs w:val="24"/>
          <w:lang w:eastAsia="ar-SA"/>
        </w:rPr>
        <w:t>/</w:t>
      </w:r>
      <w:r w:rsidR="00E05F00">
        <w:rPr>
          <w:rFonts w:cs="Calibri"/>
          <w:b/>
          <w:iCs/>
          <w:sz w:val="24"/>
          <w:szCs w:val="24"/>
          <w:lang w:eastAsia="ar-SA"/>
        </w:rPr>
        <w:t>7-12</w:t>
      </w:r>
      <w:r w:rsidR="00430F42">
        <w:rPr>
          <w:rFonts w:cs="Calibri"/>
          <w:b/>
          <w:iCs/>
          <w:sz w:val="24"/>
          <w:szCs w:val="24"/>
          <w:lang w:eastAsia="ar-SA"/>
        </w:rPr>
        <w:t>-2023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8711C4">
        <w:rPr>
          <w:rFonts w:cs="Calibri"/>
          <w:b/>
          <w:iCs/>
          <w:sz w:val="24"/>
          <w:szCs w:val="24"/>
          <w:lang w:eastAsia="ar-SA"/>
        </w:rPr>
        <w:t xml:space="preserve">bere </w:t>
      </w:r>
      <w:r w:rsidR="00760854">
        <w:rPr>
          <w:rFonts w:cs="Calibri"/>
          <w:b/>
          <w:iCs/>
          <w:sz w:val="24"/>
          <w:szCs w:val="24"/>
          <w:lang w:eastAsia="ar-SA"/>
        </w:rPr>
        <w:t xml:space="preserve">informace </w:t>
      </w:r>
      <w:r w:rsidR="008711C4">
        <w:rPr>
          <w:rFonts w:cs="Calibri"/>
          <w:b/>
          <w:iCs/>
          <w:sz w:val="24"/>
          <w:szCs w:val="24"/>
          <w:lang w:eastAsia="ar-SA"/>
        </w:rPr>
        <w:t>na vědomí.</w:t>
      </w:r>
    </w:p>
    <w:p w14:paraId="4881318C" w14:textId="36E7F94D" w:rsidR="00FD5A93" w:rsidRDefault="00FD5A93" w:rsidP="005F4334">
      <w:pPr>
        <w:pStyle w:val="Bezmezer"/>
        <w:ind w:left="2124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3338C2" w:rsidRPr="003338C2">
        <w:rPr>
          <w:rFonts w:cs="Calibri"/>
          <w:b/>
          <w:iCs/>
          <w:sz w:val="24"/>
          <w:szCs w:val="24"/>
          <w:lang w:eastAsia="ar-SA"/>
        </w:rPr>
        <w:t>1</w:t>
      </w:r>
      <w:r w:rsidR="003338C2">
        <w:rPr>
          <w:rFonts w:cs="Calibri"/>
          <w:b/>
          <w:iCs/>
          <w:sz w:val="24"/>
          <w:szCs w:val="24"/>
          <w:lang w:eastAsia="ar-SA"/>
        </w:rPr>
        <w:t>7</w:t>
      </w:r>
    </w:p>
    <w:p w14:paraId="1F56AFB6" w14:textId="77777777" w:rsidR="00A15B9E" w:rsidRDefault="00A15B9E" w:rsidP="00E545D7">
      <w:pPr>
        <w:pStyle w:val="Bezmezer"/>
        <w:jc w:val="both"/>
        <w:rPr>
          <w:iCs/>
          <w:highlight w:val="yellow"/>
          <w:lang w:eastAsia="ar-SA"/>
        </w:rPr>
      </w:pPr>
    </w:p>
    <w:p w14:paraId="5B9FA984" w14:textId="69186504" w:rsidR="00366A09" w:rsidRDefault="002078E9" w:rsidP="002078E9">
      <w:pPr>
        <w:pStyle w:val="Bezmezer"/>
        <w:jc w:val="both"/>
        <w:rPr>
          <w:iCs/>
          <w:lang w:eastAsia="ar-SA"/>
        </w:rPr>
      </w:pPr>
      <w:r w:rsidRPr="002078E9">
        <w:rPr>
          <w:iCs/>
          <w:lang w:eastAsia="ar-SA"/>
        </w:rPr>
        <w:t>-</w:t>
      </w:r>
      <w:r>
        <w:rPr>
          <w:iCs/>
          <w:lang w:eastAsia="ar-SA"/>
        </w:rPr>
        <w:t xml:space="preserve"> M. Němečková </w:t>
      </w:r>
      <w:r w:rsidR="00F07EBD">
        <w:rPr>
          <w:iCs/>
          <w:lang w:eastAsia="ar-SA"/>
        </w:rPr>
        <w:t>informovala o</w:t>
      </w:r>
      <w:r w:rsidR="00714185">
        <w:rPr>
          <w:iCs/>
          <w:lang w:eastAsia="ar-SA"/>
        </w:rPr>
        <w:t xml:space="preserve"> </w:t>
      </w:r>
      <w:r w:rsidR="00714185" w:rsidRPr="00B5091F">
        <w:rPr>
          <w:b/>
          <w:iCs/>
          <w:lang w:eastAsia="ar-SA"/>
        </w:rPr>
        <w:t>jednání s</w:t>
      </w:r>
      <w:r w:rsidR="008711C4" w:rsidRPr="00B5091F">
        <w:rPr>
          <w:b/>
          <w:iCs/>
          <w:lang w:eastAsia="ar-SA"/>
        </w:rPr>
        <w:t> Vedením DPO SR</w:t>
      </w:r>
      <w:r w:rsidR="00B5091F">
        <w:rPr>
          <w:iCs/>
          <w:lang w:eastAsia="ar-SA"/>
        </w:rPr>
        <w:t xml:space="preserve">. Mimo jiné byla </w:t>
      </w:r>
      <w:r w:rsidR="008711C4">
        <w:rPr>
          <w:iCs/>
          <w:lang w:eastAsia="ar-SA"/>
        </w:rPr>
        <w:t xml:space="preserve">řešena </w:t>
      </w:r>
      <w:r w:rsidR="00B5091F">
        <w:rPr>
          <w:iCs/>
          <w:lang w:eastAsia="ar-SA"/>
        </w:rPr>
        <w:t xml:space="preserve">i účast slovenských mladých hasičů </w:t>
      </w:r>
      <w:r w:rsidR="007E650F">
        <w:rPr>
          <w:iCs/>
          <w:lang w:eastAsia="ar-SA"/>
        </w:rPr>
        <w:t xml:space="preserve">na sportovních soutěžích SH ČMS v ČR. Mladí členové nejsou členy DPO, tj. není vyřešeno jejich úrazové pojištění </w:t>
      </w:r>
      <w:r w:rsidR="009C0276">
        <w:rPr>
          <w:iCs/>
          <w:lang w:eastAsia="ar-SA"/>
        </w:rPr>
        <w:t>atd.</w:t>
      </w:r>
      <w:r w:rsidR="007E650F">
        <w:rPr>
          <w:iCs/>
          <w:lang w:eastAsia="ar-SA"/>
        </w:rPr>
        <w:t xml:space="preserve"> Po vzájemné dohodě budou nastaveny společné podmínky. Byl představen projekt </w:t>
      </w:r>
      <w:proofErr w:type="spellStart"/>
      <w:r w:rsidR="007E650F">
        <w:rPr>
          <w:iCs/>
          <w:lang w:eastAsia="ar-SA"/>
        </w:rPr>
        <w:t>Rescue</w:t>
      </w:r>
      <w:proofErr w:type="spellEnd"/>
      <w:r w:rsidR="007E650F">
        <w:rPr>
          <w:iCs/>
          <w:lang w:eastAsia="ar-SA"/>
        </w:rPr>
        <w:t xml:space="preserve"> campy, </w:t>
      </w:r>
      <w:r w:rsidR="008711C4">
        <w:rPr>
          <w:iCs/>
          <w:lang w:eastAsia="ar-SA"/>
        </w:rPr>
        <w:t>SH ČMS</w:t>
      </w:r>
      <w:r w:rsidR="00E05F00">
        <w:rPr>
          <w:iCs/>
          <w:lang w:eastAsia="ar-SA"/>
        </w:rPr>
        <w:t xml:space="preserve"> </w:t>
      </w:r>
      <w:r w:rsidR="007E650F">
        <w:rPr>
          <w:iCs/>
          <w:lang w:eastAsia="ar-SA"/>
        </w:rPr>
        <w:t xml:space="preserve">nabídlo DPO součinnost mladých členů DPO na těchto výcvikových kurzech. Jejich účast bude projednána s organizátory akcí.  </w:t>
      </w:r>
    </w:p>
    <w:p w14:paraId="173702F9" w14:textId="77777777" w:rsidR="00183AFA" w:rsidRDefault="00183AFA" w:rsidP="002078E9">
      <w:pPr>
        <w:pStyle w:val="Bezmezer"/>
        <w:jc w:val="both"/>
        <w:rPr>
          <w:iCs/>
          <w:lang w:eastAsia="ar-SA"/>
        </w:rPr>
      </w:pPr>
    </w:p>
    <w:p w14:paraId="3479D204" w14:textId="64D4A422" w:rsidR="007D1B4A" w:rsidRDefault="007D1B4A" w:rsidP="007D1B4A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430F42">
        <w:rPr>
          <w:rFonts w:cs="Calibri"/>
          <w:b/>
          <w:iCs/>
          <w:sz w:val="24"/>
          <w:szCs w:val="24"/>
          <w:lang w:eastAsia="ar-SA"/>
        </w:rPr>
        <w:t>1</w:t>
      </w:r>
      <w:r w:rsidR="00E05F00">
        <w:rPr>
          <w:rFonts w:cs="Calibri"/>
          <w:b/>
          <w:iCs/>
          <w:sz w:val="24"/>
          <w:szCs w:val="24"/>
          <w:lang w:eastAsia="ar-SA"/>
        </w:rPr>
        <w:t>46</w:t>
      </w:r>
      <w:r w:rsidR="00430F42">
        <w:rPr>
          <w:rFonts w:cs="Calibri"/>
          <w:b/>
          <w:iCs/>
          <w:sz w:val="24"/>
          <w:szCs w:val="24"/>
          <w:lang w:eastAsia="ar-SA"/>
        </w:rPr>
        <w:t>/</w:t>
      </w:r>
      <w:r w:rsidR="00E05F00">
        <w:rPr>
          <w:rFonts w:cs="Calibri"/>
          <w:b/>
          <w:iCs/>
          <w:sz w:val="24"/>
          <w:szCs w:val="24"/>
          <w:lang w:eastAsia="ar-SA"/>
        </w:rPr>
        <w:t>7-12</w:t>
      </w:r>
      <w:r w:rsidR="00430F42">
        <w:rPr>
          <w:rFonts w:cs="Calibri"/>
          <w:b/>
          <w:iCs/>
          <w:sz w:val="24"/>
          <w:szCs w:val="24"/>
          <w:lang w:eastAsia="ar-SA"/>
        </w:rPr>
        <w:t>-2023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F07EBD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A35144">
        <w:rPr>
          <w:rFonts w:cs="Calibri"/>
          <w:b/>
          <w:iCs/>
          <w:sz w:val="24"/>
          <w:szCs w:val="24"/>
          <w:lang w:eastAsia="ar-SA"/>
        </w:rPr>
        <w:t>bere informace na vědomí</w:t>
      </w:r>
      <w:r w:rsidR="00E05F00">
        <w:rPr>
          <w:rFonts w:cs="Calibri"/>
          <w:b/>
          <w:iCs/>
          <w:sz w:val="24"/>
          <w:szCs w:val="24"/>
          <w:lang w:eastAsia="ar-SA"/>
        </w:rPr>
        <w:t>.</w:t>
      </w:r>
    </w:p>
    <w:p w14:paraId="407AA8D6" w14:textId="5383A2D5" w:rsidR="007D1B4A" w:rsidRPr="001E077B" w:rsidRDefault="00405456" w:rsidP="007D1B4A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3338C2" w:rsidRPr="003338C2">
        <w:rPr>
          <w:rFonts w:cs="Calibri"/>
          <w:b/>
          <w:iCs/>
          <w:sz w:val="24"/>
          <w:szCs w:val="24"/>
          <w:lang w:eastAsia="ar-SA"/>
        </w:rPr>
        <w:t>1</w:t>
      </w:r>
      <w:r w:rsidR="003338C2">
        <w:rPr>
          <w:rFonts w:cs="Calibri"/>
          <w:b/>
          <w:iCs/>
          <w:sz w:val="24"/>
          <w:szCs w:val="24"/>
          <w:lang w:eastAsia="ar-SA"/>
        </w:rPr>
        <w:t>7</w:t>
      </w:r>
    </w:p>
    <w:p w14:paraId="2CD19F9C" w14:textId="0EED88FD" w:rsidR="009E6A5B" w:rsidRDefault="009E6A5B" w:rsidP="00F24915">
      <w:pPr>
        <w:pStyle w:val="Bezmezer"/>
        <w:jc w:val="both"/>
        <w:rPr>
          <w:iCs/>
          <w:lang w:eastAsia="ar-SA"/>
        </w:rPr>
      </w:pPr>
    </w:p>
    <w:p w14:paraId="17C19C66" w14:textId="292459FE" w:rsidR="00E05F00" w:rsidRPr="00E05F00" w:rsidRDefault="00F24915" w:rsidP="00E05F00">
      <w:pPr>
        <w:pStyle w:val="Bezmezer"/>
        <w:jc w:val="both"/>
        <w:rPr>
          <w:iCs/>
          <w:lang w:eastAsia="ar-SA"/>
        </w:rPr>
      </w:pPr>
      <w:r w:rsidRPr="00F24915">
        <w:rPr>
          <w:iCs/>
          <w:lang w:eastAsia="ar-SA"/>
        </w:rPr>
        <w:t>-</w:t>
      </w:r>
      <w:r w:rsidR="002A251D">
        <w:rPr>
          <w:iCs/>
          <w:lang w:eastAsia="ar-SA"/>
        </w:rPr>
        <w:t xml:space="preserve"> M. Němečková </w:t>
      </w:r>
      <w:r w:rsidR="00E05F00">
        <w:rPr>
          <w:iCs/>
          <w:lang w:eastAsia="ar-SA"/>
        </w:rPr>
        <w:t>informovala</w:t>
      </w:r>
      <w:r w:rsidR="007E650F">
        <w:rPr>
          <w:iCs/>
          <w:lang w:eastAsia="ar-SA"/>
        </w:rPr>
        <w:t xml:space="preserve"> VV</w:t>
      </w:r>
      <w:r w:rsidR="00E05F00">
        <w:rPr>
          <w:iCs/>
          <w:lang w:eastAsia="ar-SA"/>
        </w:rPr>
        <w:t xml:space="preserve"> o</w:t>
      </w:r>
      <w:r w:rsidR="007E650F">
        <w:rPr>
          <w:iCs/>
          <w:lang w:eastAsia="ar-SA"/>
        </w:rPr>
        <w:t xml:space="preserve"> připravované</w:t>
      </w:r>
      <w:r w:rsidR="00E05F00">
        <w:rPr>
          <w:iCs/>
          <w:lang w:eastAsia="ar-SA"/>
        </w:rPr>
        <w:t xml:space="preserve"> personální změně v Kanceláři SH ČMS. Z</w:t>
      </w:r>
      <w:r w:rsidR="00E05F00" w:rsidRPr="00E05F00">
        <w:rPr>
          <w:iCs/>
          <w:lang w:eastAsia="ar-SA"/>
        </w:rPr>
        <w:t>měn</w:t>
      </w:r>
      <w:r w:rsidR="00E05F00">
        <w:rPr>
          <w:iCs/>
          <w:lang w:eastAsia="ar-SA"/>
        </w:rPr>
        <w:t>a</w:t>
      </w:r>
      <w:r w:rsidR="00E05F00" w:rsidRPr="00E05F00">
        <w:rPr>
          <w:iCs/>
          <w:lang w:eastAsia="ar-SA"/>
        </w:rPr>
        <w:t xml:space="preserve"> pracovní pozice, pracovní náplně a dělení úvazku u Ing. Nikoly Fenclové: koordinační, organizační a projektový pracovník úseku prevence, represe a ochrany obyvatelstva</w:t>
      </w:r>
      <w:r w:rsidR="007E650F">
        <w:rPr>
          <w:iCs/>
          <w:lang w:eastAsia="ar-SA"/>
        </w:rPr>
        <w:t xml:space="preserve">, tř. </w:t>
      </w:r>
      <w:proofErr w:type="gramStart"/>
      <w:r w:rsidR="007E650F">
        <w:rPr>
          <w:iCs/>
          <w:lang w:eastAsia="ar-SA"/>
        </w:rPr>
        <w:t xml:space="preserve">6 </w:t>
      </w:r>
      <w:r w:rsidR="00E05F00" w:rsidRPr="00E05F00">
        <w:rPr>
          <w:iCs/>
          <w:lang w:eastAsia="ar-SA"/>
        </w:rPr>
        <w:t xml:space="preserve"> (</w:t>
      </w:r>
      <w:proofErr w:type="gramEnd"/>
      <w:r w:rsidR="00E05F00" w:rsidRPr="00E05F00">
        <w:rPr>
          <w:iCs/>
          <w:lang w:eastAsia="ar-SA"/>
        </w:rPr>
        <w:t xml:space="preserve">80 %) </w:t>
      </w:r>
      <w:r w:rsidR="0007630B">
        <w:rPr>
          <w:iCs/>
          <w:lang w:eastAsia="ar-SA"/>
        </w:rPr>
        <w:t>X</w:t>
      </w:r>
      <w:r w:rsidR="00E05F00" w:rsidRPr="00E05F00">
        <w:rPr>
          <w:iCs/>
          <w:lang w:eastAsia="ar-SA"/>
        </w:rPr>
        <w:t xml:space="preserve"> organizační pracovník pro registraci (20 %). </w:t>
      </w:r>
    </w:p>
    <w:p w14:paraId="2DDF00AF" w14:textId="52E0D6C2" w:rsidR="00F6003F" w:rsidRDefault="00F6003F" w:rsidP="00E05F00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70B30B20" w14:textId="25833A41" w:rsidR="00E05F00" w:rsidRDefault="00E05F00" w:rsidP="00E05F00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147/7-12-2023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A35144">
        <w:rPr>
          <w:rFonts w:cs="Calibri"/>
          <w:b/>
          <w:iCs/>
          <w:sz w:val="24"/>
          <w:szCs w:val="24"/>
          <w:lang w:eastAsia="ar-SA"/>
        </w:rPr>
        <w:t>bere informace na vědomí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14:paraId="1FBEB64D" w14:textId="17D3F708" w:rsidR="00E05F00" w:rsidRPr="001E077B" w:rsidRDefault="00E05F00" w:rsidP="00E05F00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3338C2" w:rsidRPr="003338C2">
        <w:rPr>
          <w:rFonts w:cs="Calibri"/>
          <w:b/>
          <w:iCs/>
          <w:sz w:val="24"/>
          <w:szCs w:val="24"/>
          <w:lang w:eastAsia="ar-SA"/>
        </w:rPr>
        <w:t>1</w:t>
      </w:r>
      <w:r w:rsidR="003338C2">
        <w:rPr>
          <w:rFonts w:cs="Calibri"/>
          <w:b/>
          <w:iCs/>
          <w:sz w:val="24"/>
          <w:szCs w:val="24"/>
          <w:lang w:eastAsia="ar-SA"/>
        </w:rPr>
        <w:t>7</w:t>
      </w:r>
    </w:p>
    <w:p w14:paraId="169BC3CB" w14:textId="77777777" w:rsidR="00E05F00" w:rsidRPr="001E077B" w:rsidRDefault="00E05F00" w:rsidP="00E05F00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242836F1" w14:textId="57E6A8B7" w:rsidR="00A35144" w:rsidRDefault="00E05F00" w:rsidP="00E05F00">
      <w:pPr>
        <w:pStyle w:val="Bezmezer"/>
        <w:jc w:val="both"/>
        <w:rPr>
          <w:rFonts w:cs="Calibri"/>
          <w:lang w:eastAsia="ar-SA"/>
        </w:rPr>
      </w:pPr>
      <w:r w:rsidRPr="00E05F00">
        <w:rPr>
          <w:rFonts w:cs="Calibri"/>
          <w:lang w:eastAsia="ar-SA"/>
        </w:rPr>
        <w:t>-</w:t>
      </w:r>
      <w:r w:rsidR="007E650F">
        <w:rPr>
          <w:rFonts w:cs="Calibri"/>
          <w:lang w:eastAsia="ar-SA"/>
        </w:rPr>
        <w:t xml:space="preserve"> M. Němečková předložila VV kopii</w:t>
      </w:r>
      <w:r w:rsidR="00120991">
        <w:rPr>
          <w:rFonts w:cs="Calibri"/>
          <w:lang w:eastAsia="ar-SA"/>
        </w:rPr>
        <w:t xml:space="preserve"> odpovědi na dopis předsedy ČSPS</w:t>
      </w:r>
      <w:r w:rsidR="007E650F">
        <w:rPr>
          <w:rFonts w:cs="Calibri"/>
          <w:lang w:eastAsia="ar-SA"/>
        </w:rPr>
        <w:t>, který obdržel generální ředitel HZS ČR Vladimír Vlček</w:t>
      </w:r>
      <w:r>
        <w:rPr>
          <w:rFonts w:cs="Calibri"/>
          <w:lang w:eastAsia="ar-SA"/>
        </w:rPr>
        <w:t xml:space="preserve"> ohledně reprezentace ČR v PS.</w:t>
      </w:r>
    </w:p>
    <w:p w14:paraId="244AEA92" w14:textId="6915BB9A" w:rsidR="00E05F00" w:rsidRDefault="00E05F00" w:rsidP="00E05F00">
      <w:pPr>
        <w:pStyle w:val="Bezmezer"/>
        <w:jc w:val="both"/>
        <w:rPr>
          <w:rFonts w:cs="Calibri"/>
          <w:lang w:eastAsia="ar-SA"/>
        </w:rPr>
      </w:pPr>
    </w:p>
    <w:p w14:paraId="4695D32B" w14:textId="29D26FE9" w:rsidR="0007630B" w:rsidRDefault="00E05F00" w:rsidP="0007630B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148/7-12-2023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598014E0" w14:textId="77777777" w:rsidR="007E650F" w:rsidRPr="007E650F" w:rsidRDefault="007E650F" w:rsidP="007E650F">
      <w:pPr>
        <w:ind w:left="2832"/>
        <w:rPr>
          <w:b/>
        </w:rPr>
      </w:pPr>
      <w:r w:rsidRPr="007E650F">
        <w:rPr>
          <w:b/>
        </w:rPr>
        <w:t xml:space="preserve">a) VV SH ČMS vyjadřuje souhlas se stanoviskem generálního ředitele HZS ČR Vladimíra Vlčka a starostky SH ČMS Moniky Němečkové z 27. listopadu 2023 k dopisu předsedy ČSPS Antonína </w:t>
      </w:r>
      <w:proofErr w:type="spellStart"/>
      <w:r w:rsidRPr="007E650F">
        <w:rPr>
          <w:b/>
        </w:rPr>
        <w:t>Minarského</w:t>
      </w:r>
      <w:proofErr w:type="spellEnd"/>
      <w:r w:rsidRPr="007E650F">
        <w:rPr>
          <w:b/>
        </w:rPr>
        <w:t xml:space="preserve">, ve věci vysílání sportovní reprezentace na soutěž v požárním sportu do </w:t>
      </w:r>
      <w:proofErr w:type="spellStart"/>
      <w:r w:rsidRPr="007E650F">
        <w:rPr>
          <w:b/>
        </w:rPr>
        <w:t>Charbinu</w:t>
      </w:r>
      <w:proofErr w:type="spellEnd"/>
      <w:r w:rsidRPr="007E650F">
        <w:rPr>
          <w:b/>
        </w:rPr>
        <w:t>;</w:t>
      </w:r>
    </w:p>
    <w:p w14:paraId="21ADAFE4" w14:textId="77777777" w:rsidR="007E650F" w:rsidRPr="007E650F" w:rsidRDefault="007E650F" w:rsidP="007E650F">
      <w:pPr>
        <w:ind w:left="2832"/>
        <w:rPr>
          <w:b/>
        </w:rPr>
      </w:pPr>
      <w:r w:rsidRPr="007E650F">
        <w:rPr>
          <w:b/>
        </w:rPr>
        <w:t>b) VV SH ČMS podporuje všestrannou sportovní činnost členů SH ČMS v obou sportovních odvětvích hasičského sportu (požární sport i klasické disciplíny CTIF), organizování oficiální soutěží sdružení, vzdělávání trenérů i přípravu reprezentace ve všech věkových kategoriích včetně sportovního centra mládeže. Vážíme si dlouholeté obětavé práce našich členů v této oblasti a budeme ji nadále rozvíjet s důrazem na fair – play a morální kredit všech zúčastněných;</w:t>
      </w:r>
    </w:p>
    <w:p w14:paraId="1F41817E" w14:textId="6F6D4C01" w:rsidR="007E650F" w:rsidRPr="007E650F" w:rsidRDefault="007E650F" w:rsidP="007E650F">
      <w:pPr>
        <w:ind w:left="2832"/>
        <w:rPr>
          <w:b/>
        </w:rPr>
      </w:pPr>
      <w:r w:rsidRPr="007E650F">
        <w:rPr>
          <w:b/>
        </w:rPr>
        <w:t>c) VV SH ČMS apeluje na dodržování obecně platných pravidel, že JEDEN A TENTÝŽ SPORTOVEC SE STEJNÝM SPORTOVNÍM ODVĚTVÍM VYKONÁVÁ SPORTOVNÍ ČINNOST V JEDNÉ SPORTOVNÍ ORGANIZACI (hlavní spolek), která ho evi</w:t>
      </w:r>
      <w:r w:rsidR="00120991">
        <w:rPr>
          <w:b/>
        </w:rPr>
        <w:t>duje v Rejstříku sportu NSA</w:t>
      </w:r>
      <w:r w:rsidRPr="007E650F">
        <w:rPr>
          <w:b/>
        </w:rPr>
        <w:t>. Stejný předpoklad platí pro účast členů SH ČMS v soutěžích SH ČMS či pro činnost funkcionářů a rozhodčích;</w:t>
      </w:r>
    </w:p>
    <w:p w14:paraId="76E2AFD3" w14:textId="77777777" w:rsidR="00120991" w:rsidRDefault="007E650F" w:rsidP="00120991">
      <w:pPr>
        <w:ind w:left="2832"/>
        <w:rPr>
          <w:b/>
        </w:rPr>
      </w:pPr>
      <w:r w:rsidRPr="007E650F">
        <w:rPr>
          <w:b/>
        </w:rPr>
        <w:t>d) VV SH ČMS ukládá vedoucím ÚORHS a ÚORM stanovit podmínky pro účast v oficiálních sportovních soutěžích SH ČMS i pro činnost funkcionářů a rozhodčích v oblasti hasičského sportu v rámci SH Č</w:t>
      </w:r>
      <w:r w:rsidR="00120991">
        <w:rPr>
          <w:b/>
        </w:rPr>
        <w:t>MS v souladu s tímto usnesením.</w:t>
      </w:r>
    </w:p>
    <w:p w14:paraId="72D0AEB1" w14:textId="0C88CB0F" w:rsidR="003B71EA" w:rsidRPr="00120991" w:rsidRDefault="00E05F00" w:rsidP="00120991">
      <w:pPr>
        <w:ind w:left="2832"/>
        <w:rPr>
          <w:b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3338C2" w:rsidRPr="003338C2">
        <w:rPr>
          <w:rFonts w:cs="Calibri"/>
          <w:b/>
          <w:iCs/>
          <w:sz w:val="24"/>
          <w:szCs w:val="24"/>
          <w:lang w:eastAsia="ar-SA"/>
        </w:rPr>
        <w:t>1</w:t>
      </w:r>
      <w:r w:rsidR="003338C2">
        <w:rPr>
          <w:rFonts w:cs="Calibri"/>
          <w:b/>
          <w:iCs/>
          <w:sz w:val="24"/>
          <w:szCs w:val="24"/>
          <w:lang w:eastAsia="ar-SA"/>
        </w:rPr>
        <w:t>7</w:t>
      </w:r>
    </w:p>
    <w:p w14:paraId="09787915" w14:textId="6DC9C2A3" w:rsidR="00217D1E" w:rsidRDefault="00217D1E" w:rsidP="00947B08">
      <w:pPr>
        <w:pStyle w:val="Bezmezer"/>
        <w:jc w:val="both"/>
        <w:rPr>
          <w:rFonts w:cs="Calibri"/>
          <w:lang w:eastAsia="ar-SA"/>
        </w:rPr>
      </w:pPr>
    </w:p>
    <w:p w14:paraId="703CE744" w14:textId="2BA59F65" w:rsidR="00217D1E" w:rsidRDefault="00217D1E" w:rsidP="00947B08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R. Dudek informoval o </w:t>
      </w:r>
      <w:r w:rsidRPr="00120991">
        <w:rPr>
          <w:rFonts w:cs="Calibri"/>
          <w:b/>
          <w:lang w:eastAsia="ar-SA"/>
        </w:rPr>
        <w:t xml:space="preserve">jednání skupiny </w:t>
      </w:r>
      <w:r w:rsidR="003F47A8" w:rsidRPr="00120991">
        <w:rPr>
          <w:rFonts w:cs="Calibri"/>
          <w:b/>
          <w:lang w:eastAsia="ar-SA"/>
        </w:rPr>
        <w:t>vzdělávání</w:t>
      </w:r>
      <w:r w:rsidR="003F47A8">
        <w:rPr>
          <w:rFonts w:cs="Calibri"/>
          <w:lang w:eastAsia="ar-SA"/>
        </w:rPr>
        <w:t xml:space="preserve">, kde probírali především </w:t>
      </w:r>
      <w:r w:rsidR="003C4253" w:rsidRPr="00120991">
        <w:rPr>
          <w:rFonts w:cs="Calibri"/>
          <w:b/>
          <w:lang w:eastAsia="ar-SA"/>
        </w:rPr>
        <w:t xml:space="preserve">problematiku </w:t>
      </w:r>
      <w:r w:rsidR="003F47A8" w:rsidRPr="00120991">
        <w:rPr>
          <w:rFonts w:cs="Calibri"/>
          <w:b/>
          <w:lang w:eastAsia="ar-SA"/>
        </w:rPr>
        <w:t>UDH</w:t>
      </w:r>
      <w:r w:rsidR="003C4253">
        <w:rPr>
          <w:rFonts w:cs="Calibri"/>
          <w:lang w:eastAsia="ar-SA"/>
        </w:rPr>
        <w:t>.</w:t>
      </w:r>
      <w:r w:rsidR="003F47A8">
        <w:rPr>
          <w:rFonts w:cs="Calibri"/>
          <w:lang w:eastAsia="ar-SA"/>
        </w:rPr>
        <w:t xml:space="preserve"> </w:t>
      </w:r>
      <w:r w:rsidR="003C4253">
        <w:rPr>
          <w:rFonts w:cs="Calibri"/>
          <w:lang w:eastAsia="ar-SA"/>
        </w:rPr>
        <w:t xml:space="preserve">Dále jednali o </w:t>
      </w:r>
      <w:r w:rsidR="003F47A8">
        <w:rPr>
          <w:rFonts w:cs="Calibri"/>
          <w:lang w:eastAsia="ar-SA"/>
        </w:rPr>
        <w:t>možnost</w:t>
      </w:r>
      <w:r w:rsidR="003C4253">
        <w:rPr>
          <w:rFonts w:cs="Calibri"/>
          <w:lang w:eastAsia="ar-SA"/>
        </w:rPr>
        <w:t>i přizvání</w:t>
      </w:r>
      <w:r w:rsidR="003F47A8">
        <w:rPr>
          <w:rFonts w:cs="Calibri"/>
          <w:lang w:eastAsia="ar-SA"/>
        </w:rPr>
        <w:t xml:space="preserve"> nového partnera</w:t>
      </w:r>
      <w:r w:rsidR="003C4253">
        <w:rPr>
          <w:rFonts w:cs="Calibri"/>
          <w:lang w:eastAsia="ar-SA"/>
        </w:rPr>
        <w:t xml:space="preserve"> z okruhu univerzit v ČR.</w:t>
      </w:r>
    </w:p>
    <w:p w14:paraId="19817B78" w14:textId="67E832C0" w:rsidR="003F47A8" w:rsidRDefault="003F47A8" w:rsidP="00947B08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lastRenderedPageBreak/>
        <w:t xml:space="preserve">- R. Kučera </w:t>
      </w:r>
      <w:r w:rsidRPr="00120991">
        <w:rPr>
          <w:rFonts w:cs="Calibri"/>
          <w:b/>
          <w:lang w:eastAsia="ar-SA"/>
        </w:rPr>
        <w:t>doplnil informace ke změnám v DPP</w:t>
      </w:r>
      <w:r>
        <w:rPr>
          <w:rFonts w:cs="Calibri"/>
          <w:lang w:eastAsia="ar-SA"/>
        </w:rPr>
        <w:t xml:space="preserve">. Problém se týká hasičů, kteří pobírají za </w:t>
      </w:r>
      <w:r w:rsidR="003C4253">
        <w:rPr>
          <w:rFonts w:cs="Calibri"/>
          <w:lang w:eastAsia="ar-SA"/>
        </w:rPr>
        <w:t xml:space="preserve">úkony </w:t>
      </w:r>
      <w:r>
        <w:rPr>
          <w:rFonts w:cs="Calibri"/>
          <w:lang w:eastAsia="ar-SA"/>
        </w:rPr>
        <w:t xml:space="preserve">výplatu služného. Upozornil na problematiku pořizování </w:t>
      </w:r>
      <w:r w:rsidRPr="009C0276">
        <w:rPr>
          <w:rFonts w:cs="Calibri"/>
          <w:lang w:eastAsia="ar-SA"/>
        </w:rPr>
        <w:t xml:space="preserve">čtyřkolek </w:t>
      </w:r>
      <w:r w:rsidR="00C93984" w:rsidRPr="009C0276">
        <w:rPr>
          <w:rFonts w:cs="Calibri"/>
          <w:lang w:eastAsia="ar-SA"/>
        </w:rPr>
        <w:t>pro J</w:t>
      </w:r>
      <w:r w:rsidRPr="009C0276">
        <w:rPr>
          <w:rFonts w:cs="Calibri"/>
          <w:lang w:eastAsia="ar-SA"/>
        </w:rPr>
        <w:t>SDH</w:t>
      </w:r>
      <w:r w:rsidR="009C0276" w:rsidRPr="009C0276">
        <w:rPr>
          <w:rFonts w:cs="Calibri"/>
          <w:lang w:eastAsia="ar-SA"/>
        </w:rPr>
        <w:t>O</w:t>
      </w:r>
      <w:r w:rsidRPr="009C0276">
        <w:rPr>
          <w:rFonts w:cs="Calibri"/>
          <w:lang w:eastAsia="ar-SA"/>
        </w:rPr>
        <w:t>. Nyní probíhá</w:t>
      </w:r>
      <w:r>
        <w:rPr>
          <w:rFonts w:cs="Calibri"/>
          <w:lang w:eastAsia="ar-SA"/>
        </w:rPr>
        <w:t xml:space="preserve"> specifikace čtyřkolek pro hasiče, především s ohledem na bezpečnostní prvky.</w:t>
      </w:r>
    </w:p>
    <w:p w14:paraId="683B1C6B" w14:textId="491B9A8C" w:rsidR="003F47A8" w:rsidRDefault="003F47A8" w:rsidP="00947B08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J. Brychcí </w:t>
      </w:r>
      <w:r w:rsidR="003C4253">
        <w:rPr>
          <w:rFonts w:cs="Calibri"/>
          <w:lang w:eastAsia="ar-SA"/>
        </w:rPr>
        <w:t>p</w:t>
      </w:r>
      <w:r w:rsidR="006343BF">
        <w:rPr>
          <w:rFonts w:cs="Calibri"/>
          <w:lang w:eastAsia="ar-SA"/>
        </w:rPr>
        <w:t xml:space="preserve">ožádala, aby byly zasílány </w:t>
      </w:r>
      <w:r w:rsidR="006343BF" w:rsidRPr="000E7385">
        <w:rPr>
          <w:rFonts w:cs="Calibri"/>
          <w:b/>
          <w:lang w:eastAsia="ar-SA"/>
        </w:rPr>
        <w:t>výsledkové listiny z republikových soutěží na e-maily KSH</w:t>
      </w:r>
      <w:r w:rsidR="006343BF">
        <w:rPr>
          <w:rFonts w:cs="Calibri"/>
          <w:lang w:eastAsia="ar-SA"/>
        </w:rPr>
        <w:t xml:space="preserve">. </w:t>
      </w:r>
    </w:p>
    <w:p w14:paraId="4FD0C335" w14:textId="2F09A02D" w:rsidR="006343BF" w:rsidRPr="000E7385" w:rsidRDefault="006343BF" w:rsidP="00947B08">
      <w:pPr>
        <w:pStyle w:val="Bezmezer"/>
        <w:jc w:val="both"/>
        <w:rPr>
          <w:rFonts w:cs="Calibri"/>
          <w:b/>
          <w:lang w:eastAsia="ar-SA"/>
        </w:rPr>
      </w:pPr>
      <w:r>
        <w:rPr>
          <w:rFonts w:cs="Calibri"/>
          <w:lang w:eastAsia="ar-SA"/>
        </w:rPr>
        <w:t>- J. Henc sdělil, že proběhlo SP OSH</w:t>
      </w:r>
      <w:r w:rsidR="003C4253">
        <w:rPr>
          <w:rFonts w:cs="Calibri"/>
          <w:lang w:eastAsia="ar-SA"/>
        </w:rPr>
        <w:t xml:space="preserve"> Ústeckého kraje</w:t>
      </w:r>
      <w:r>
        <w:rPr>
          <w:rFonts w:cs="Calibri"/>
          <w:lang w:eastAsia="ar-SA"/>
        </w:rPr>
        <w:t xml:space="preserve"> a </w:t>
      </w:r>
      <w:r w:rsidRPr="000E7385">
        <w:rPr>
          <w:rFonts w:cs="Calibri"/>
          <w:b/>
          <w:lang w:eastAsia="ar-SA"/>
        </w:rPr>
        <w:t>poděkování</w:t>
      </w:r>
      <w:r w:rsidR="003C4253" w:rsidRPr="000E7385">
        <w:rPr>
          <w:rFonts w:cs="Calibri"/>
          <w:b/>
          <w:lang w:eastAsia="ar-SA"/>
        </w:rPr>
        <w:t xml:space="preserve"> sportovcům</w:t>
      </w:r>
      <w:r w:rsidRPr="000E7385">
        <w:rPr>
          <w:rFonts w:cs="Calibri"/>
          <w:b/>
          <w:lang w:eastAsia="ar-SA"/>
        </w:rPr>
        <w:t xml:space="preserve"> za účast na republikových soutěžích u hejtmana Ústeckého kraje.</w:t>
      </w:r>
    </w:p>
    <w:p w14:paraId="776771C3" w14:textId="7D242574" w:rsidR="006343BF" w:rsidRPr="000E7385" w:rsidRDefault="006343BF" w:rsidP="00947B08">
      <w:pPr>
        <w:pStyle w:val="Bezmezer"/>
        <w:jc w:val="both"/>
        <w:rPr>
          <w:rFonts w:cs="Calibri"/>
          <w:b/>
          <w:lang w:eastAsia="ar-SA"/>
        </w:rPr>
      </w:pPr>
      <w:r>
        <w:rPr>
          <w:rFonts w:cs="Calibri"/>
          <w:lang w:eastAsia="ar-SA"/>
        </w:rPr>
        <w:t xml:space="preserve">- J. Slámečka informoval o úmrtí M. </w:t>
      </w:r>
      <w:proofErr w:type="spellStart"/>
      <w:r>
        <w:rPr>
          <w:rFonts w:cs="Calibri"/>
          <w:lang w:eastAsia="ar-SA"/>
        </w:rPr>
        <w:t>Wowesného</w:t>
      </w:r>
      <w:proofErr w:type="spellEnd"/>
      <w:r>
        <w:rPr>
          <w:rFonts w:cs="Calibri"/>
          <w:lang w:eastAsia="ar-SA"/>
        </w:rPr>
        <w:t xml:space="preserve">, předsedy </w:t>
      </w:r>
      <w:r w:rsidRPr="000E7385">
        <w:rPr>
          <w:rFonts w:cs="Calibri"/>
          <w:b/>
          <w:lang w:eastAsia="ar-SA"/>
        </w:rPr>
        <w:t xml:space="preserve">Nadace pro podporu HH. Navrhl, aby Vedení SH ČMS </w:t>
      </w:r>
      <w:r w:rsidR="003C4253" w:rsidRPr="000E7385">
        <w:rPr>
          <w:rFonts w:cs="Calibri"/>
          <w:b/>
          <w:lang w:eastAsia="ar-SA"/>
        </w:rPr>
        <w:t>doporučilo</w:t>
      </w:r>
      <w:r w:rsidR="000E7385" w:rsidRPr="000E7385">
        <w:rPr>
          <w:rFonts w:cs="Calibri"/>
          <w:b/>
          <w:lang w:eastAsia="ar-SA"/>
        </w:rPr>
        <w:t xml:space="preserve"> člena správní rady a předsedu</w:t>
      </w:r>
      <w:r w:rsidRPr="000E7385">
        <w:rPr>
          <w:rFonts w:cs="Calibri"/>
          <w:b/>
          <w:lang w:eastAsia="ar-SA"/>
        </w:rPr>
        <w:t xml:space="preserve"> správní rady nadace. </w:t>
      </w:r>
    </w:p>
    <w:p w14:paraId="60A4B8BF" w14:textId="39681FD0" w:rsidR="006343BF" w:rsidRDefault="006343BF" w:rsidP="00947B08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M. Němečková informovala, že </w:t>
      </w:r>
      <w:r w:rsidR="003C4253">
        <w:rPr>
          <w:rFonts w:cs="Calibri"/>
          <w:lang w:eastAsia="ar-SA"/>
        </w:rPr>
        <w:t>V</w:t>
      </w:r>
      <w:r>
        <w:rPr>
          <w:rFonts w:cs="Calibri"/>
          <w:lang w:eastAsia="ar-SA"/>
        </w:rPr>
        <w:t>edení</w:t>
      </w:r>
      <w:r w:rsidR="003C4253">
        <w:rPr>
          <w:rFonts w:cs="Calibri"/>
          <w:lang w:eastAsia="ar-SA"/>
        </w:rPr>
        <w:t xml:space="preserve"> SH ČMS</w:t>
      </w:r>
      <w:r>
        <w:rPr>
          <w:rFonts w:cs="Calibri"/>
          <w:lang w:eastAsia="ar-SA"/>
        </w:rPr>
        <w:t xml:space="preserve"> tento bod projedná na svém dalším jednání</w:t>
      </w:r>
      <w:r w:rsidR="001145E9">
        <w:rPr>
          <w:rFonts w:cs="Calibri"/>
          <w:lang w:eastAsia="ar-SA"/>
        </w:rPr>
        <w:t>.</w:t>
      </w:r>
    </w:p>
    <w:p w14:paraId="6A87D6F7" w14:textId="4BBED50A" w:rsidR="001145E9" w:rsidRDefault="001145E9" w:rsidP="00947B08">
      <w:pPr>
        <w:pStyle w:val="Bezmezer"/>
        <w:jc w:val="both"/>
        <w:rPr>
          <w:rFonts w:cs="Calibri"/>
          <w:lang w:eastAsia="ar-SA"/>
        </w:rPr>
      </w:pPr>
    </w:p>
    <w:p w14:paraId="589E7A3F" w14:textId="03E56758" w:rsidR="001145E9" w:rsidRDefault="001145E9" w:rsidP="003C4253">
      <w:pPr>
        <w:overflowPunct w:val="0"/>
        <w:autoSpaceDE w:val="0"/>
        <w:spacing w:after="0" w:line="240" w:lineRule="auto"/>
        <w:ind w:left="2835" w:hanging="2835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iCs/>
          <w:sz w:val="24"/>
          <w:szCs w:val="24"/>
          <w:lang w:eastAsia="ar-SA"/>
        </w:rPr>
        <w:t>14</w:t>
      </w:r>
      <w:r w:rsidR="00385DD8">
        <w:rPr>
          <w:rFonts w:cs="Calibri"/>
          <w:b/>
          <w:iCs/>
          <w:sz w:val="24"/>
          <w:szCs w:val="24"/>
          <w:lang w:eastAsia="ar-SA"/>
        </w:rPr>
        <w:t>9</w:t>
      </w:r>
      <w:r>
        <w:rPr>
          <w:rFonts w:cs="Calibri"/>
          <w:b/>
          <w:iCs/>
          <w:sz w:val="24"/>
          <w:szCs w:val="24"/>
          <w:lang w:eastAsia="ar-SA"/>
        </w:rPr>
        <w:t>/7-12-2023</w:t>
      </w:r>
      <w:r w:rsidRPr="0042470C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Pr="0042470C">
        <w:rPr>
          <w:rFonts w:cs="Calibri"/>
          <w:b/>
          <w:iCs/>
          <w:sz w:val="24"/>
          <w:szCs w:val="24"/>
          <w:lang w:eastAsia="ar-SA"/>
        </w:rPr>
        <w:tab/>
        <w:t>VV SH ČMS</w:t>
      </w:r>
      <w:r>
        <w:rPr>
          <w:rFonts w:cs="Calibri"/>
          <w:b/>
          <w:iCs/>
          <w:sz w:val="24"/>
          <w:szCs w:val="24"/>
          <w:lang w:eastAsia="ar-SA"/>
        </w:rPr>
        <w:t xml:space="preserve"> ukládá </w:t>
      </w:r>
      <w:r w:rsidR="003C4253">
        <w:rPr>
          <w:rFonts w:cs="Calibri"/>
          <w:b/>
          <w:iCs/>
          <w:sz w:val="24"/>
          <w:szCs w:val="24"/>
          <w:lang w:eastAsia="ar-SA"/>
        </w:rPr>
        <w:t xml:space="preserve">svým </w:t>
      </w:r>
      <w:r>
        <w:rPr>
          <w:rFonts w:cs="Calibri"/>
          <w:b/>
          <w:iCs/>
          <w:sz w:val="24"/>
          <w:szCs w:val="24"/>
          <w:lang w:eastAsia="ar-SA"/>
        </w:rPr>
        <w:t>člen</w:t>
      </w:r>
      <w:r w:rsidR="003C4253">
        <w:rPr>
          <w:rFonts w:cs="Calibri"/>
          <w:b/>
          <w:iCs/>
          <w:sz w:val="24"/>
          <w:szCs w:val="24"/>
          <w:lang w:eastAsia="ar-SA"/>
        </w:rPr>
        <w:t>ů</w:t>
      </w:r>
      <w:r>
        <w:rPr>
          <w:rFonts w:cs="Calibri"/>
          <w:b/>
          <w:iCs/>
          <w:sz w:val="24"/>
          <w:szCs w:val="24"/>
          <w:lang w:eastAsia="ar-SA"/>
        </w:rPr>
        <w:t xml:space="preserve">m </w:t>
      </w:r>
      <w:r w:rsidR="003C4253">
        <w:rPr>
          <w:rFonts w:cs="Calibri"/>
          <w:b/>
          <w:iCs/>
          <w:sz w:val="24"/>
          <w:szCs w:val="24"/>
          <w:lang w:eastAsia="ar-SA"/>
        </w:rPr>
        <w:t>předložit návrhy na nového člena správní rady a předsedy správní rady Nadace pro podporu HH do</w:t>
      </w:r>
      <w:r>
        <w:rPr>
          <w:rFonts w:cs="Calibri"/>
          <w:b/>
          <w:iCs/>
          <w:sz w:val="24"/>
          <w:szCs w:val="24"/>
          <w:lang w:eastAsia="ar-SA"/>
        </w:rPr>
        <w:t xml:space="preserve"> da</w:t>
      </w:r>
      <w:r w:rsidR="003C4253">
        <w:rPr>
          <w:rFonts w:cs="Calibri"/>
          <w:b/>
          <w:iCs/>
          <w:sz w:val="24"/>
          <w:szCs w:val="24"/>
          <w:lang w:eastAsia="ar-SA"/>
        </w:rPr>
        <w:t>l</w:t>
      </w:r>
      <w:r>
        <w:rPr>
          <w:rFonts w:cs="Calibri"/>
          <w:b/>
          <w:iCs/>
          <w:sz w:val="24"/>
          <w:szCs w:val="24"/>
          <w:lang w:eastAsia="ar-SA"/>
        </w:rPr>
        <w:t xml:space="preserve">šího </w:t>
      </w:r>
      <w:r w:rsidR="003C4253">
        <w:rPr>
          <w:rFonts w:cs="Calibri"/>
          <w:b/>
          <w:iCs/>
          <w:sz w:val="24"/>
          <w:szCs w:val="24"/>
          <w:lang w:eastAsia="ar-SA"/>
        </w:rPr>
        <w:t>jednání VV SH ČMS</w:t>
      </w:r>
      <w:r>
        <w:rPr>
          <w:rFonts w:cs="Calibri"/>
          <w:b/>
          <w:iCs/>
          <w:sz w:val="24"/>
          <w:szCs w:val="24"/>
          <w:lang w:eastAsia="ar-SA"/>
        </w:rPr>
        <w:t>.</w:t>
      </w:r>
    </w:p>
    <w:p w14:paraId="52C4B168" w14:textId="600647D7" w:rsidR="001145E9" w:rsidRPr="001E077B" w:rsidRDefault="001145E9" w:rsidP="001145E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3338C2" w:rsidRPr="003338C2">
        <w:rPr>
          <w:rFonts w:cs="Calibri"/>
          <w:b/>
          <w:iCs/>
          <w:sz w:val="24"/>
          <w:szCs w:val="24"/>
          <w:lang w:eastAsia="ar-SA"/>
        </w:rPr>
        <w:t>1</w:t>
      </w:r>
      <w:r w:rsidR="003338C2">
        <w:rPr>
          <w:rFonts w:cs="Calibri"/>
          <w:b/>
          <w:iCs/>
          <w:sz w:val="24"/>
          <w:szCs w:val="24"/>
          <w:lang w:eastAsia="ar-SA"/>
        </w:rPr>
        <w:t>7</w:t>
      </w:r>
    </w:p>
    <w:p w14:paraId="5F07E475" w14:textId="77777777" w:rsidR="001145E9" w:rsidRDefault="001145E9" w:rsidP="00947B08">
      <w:pPr>
        <w:pStyle w:val="Bezmezer"/>
        <w:jc w:val="both"/>
        <w:rPr>
          <w:rFonts w:cs="Calibri"/>
          <w:lang w:eastAsia="ar-SA"/>
        </w:rPr>
      </w:pPr>
    </w:p>
    <w:p w14:paraId="72FFC110" w14:textId="1D3851E9" w:rsidR="001145E9" w:rsidRDefault="001145E9" w:rsidP="00947B08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 R. Mácha vznesl dotaz, jestli se do</w:t>
      </w:r>
      <w:r w:rsidR="000E7385">
        <w:rPr>
          <w:rFonts w:cs="Calibri"/>
          <w:lang w:eastAsia="ar-SA"/>
        </w:rPr>
        <w:t xml:space="preserve"> </w:t>
      </w:r>
      <w:r w:rsidR="000E7385" w:rsidRPr="000E7385">
        <w:rPr>
          <w:rFonts w:cs="Calibri"/>
          <w:b/>
          <w:lang w:eastAsia="ar-SA"/>
        </w:rPr>
        <w:t>stejnokrojového předpisu</w:t>
      </w:r>
      <w:r w:rsidR="000E7385">
        <w:rPr>
          <w:rFonts w:cs="Calibri"/>
          <w:lang w:eastAsia="ar-SA"/>
        </w:rPr>
        <w:t xml:space="preserve"> budou</w:t>
      </w:r>
      <w:r>
        <w:rPr>
          <w:rFonts w:cs="Calibri"/>
          <w:lang w:eastAsia="ar-SA"/>
        </w:rPr>
        <w:t xml:space="preserve"> zapraco</w:t>
      </w:r>
      <w:r w:rsidR="000E7385">
        <w:rPr>
          <w:rFonts w:cs="Calibri"/>
          <w:lang w:eastAsia="ar-SA"/>
        </w:rPr>
        <w:t>vá</w:t>
      </w:r>
      <w:r>
        <w:rPr>
          <w:rFonts w:cs="Calibri"/>
          <w:lang w:eastAsia="ar-SA"/>
        </w:rPr>
        <w:t>vat kraťasy a kalhoty</w:t>
      </w:r>
      <w:r w:rsidR="003C4253">
        <w:rPr>
          <w:rFonts w:cs="Calibri"/>
          <w:lang w:eastAsia="ar-SA"/>
        </w:rPr>
        <w:t xml:space="preserve"> s odepínacími nohav</w:t>
      </w:r>
      <w:r w:rsidR="009A2349">
        <w:rPr>
          <w:rFonts w:cs="Calibri"/>
          <w:lang w:eastAsia="ar-SA"/>
        </w:rPr>
        <w:t xml:space="preserve">icemi. Dále </w:t>
      </w:r>
      <w:r>
        <w:rPr>
          <w:rFonts w:cs="Calibri"/>
          <w:lang w:eastAsia="ar-SA"/>
        </w:rPr>
        <w:t xml:space="preserve">upozornil, že cena je </w:t>
      </w:r>
      <w:r w:rsidR="000E7385">
        <w:rPr>
          <w:rFonts w:cs="Calibri"/>
          <w:lang w:eastAsia="ar-SA"/>
        </w:rPr>
        <w:t>velmi vysoká. Také požádal o vytvoření a zanesení do nabídky k zako</w:t>
      </w:r>
      <w:r>
        <w:rPr>
          <w:rFonts w:cs="Calibri"/>
          <w:lang w:eastAsia="ar-SA"/>
        </w:rPr>
        <w:t>upení krátké košilové výložky</w:t>
      </w:r>
      <w:r w:rsidR="009A2349">
        <w:rPr>
          <w:rFonts w:cs="Calibri"/>
          <w:lang w:eastAsia="ar-SA"/>
        </w:rPr>
        <w:t xml:space="preserve"> pro muže.</w:t>
      </w:r>
    </w:p>
    <w:p w14:paraId="28C8F5D3" w14:textId="46DDCB45" w:rsidR="000E7385" w:rsidRDefault="001145E9" w:rsidP="000E7385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J. Fialová vznesla dotaz na informaci ze zápisu z jednání Vedení SH ČMS na novou </w:t>
      </w:r>
      <w:r w:rsidR="000E7385" w:rsidRPr="000E7385">
        <w:rPr>
          <w:rFonts w:cs="Calibri"/>
          <w:b/>
          <w:lang w:eastAsia="ar-SA"/>
        </w:rPr>
        <w:t xml:space="preserve">pracovní </w:t>
      </w:r>
      <w:r w:rsidRPr="000E7385">
        <w:rPr>
          <w:rFonts w:cs="Calibri"/>
          <w:b/>
          <w:lang w:eastAsia="ar-SA"/>
        </w:rPr>
        <w:t>pozici</w:t>
      </w:r>
      <w:r w:rsidR="000E7385" w:rsidRPr="000E7385">
        <w:rPr>
          <w:rFonts w:cs="Calibri"/>
          <w:b/>
          <w:lang w:eastAsia="ar-SA"/>
        </w:rPr>
        <w:t xml:space="preserve"> pro CHH</w:t>
      </w:r>
      <w:r>
        <w:rPr>
          <w:rFonts w:cs="Calibri"/>
          <w:lang w:eastAsia="ar-SA"/>
        </w:rPr>
        <w:t xml:space="preserve">, do jaké platové třídy bude </w:t>
      </w:r>
      <w:r w:rsidR="000E7385">
        <w:rPr>
          <w:rFonts w:cs="Calibri"/>
          <w:lang w:eastAsia="ar-SA"/>
        </w:rPr>
        <w:t xml:space="preserve">zaměstnanec </w:t>
      </w:r>
      <w:r>
        <w:rPr>
          <w:rFonts w:cs="Calibri"/>
          <w:lang w:eastAsia="ar-SA"/>
        </w:rPr>
        <w:t xml:space="preserve">zařazen. M. Němečková odpověděla, že </w:t>
      </w:r>
      <w:r w:rsidR="000E7385">
        <w:rPr>
          <w:rFonts w:cs="Calibri"/>
          <w:lang w:eastAsia="ar-SA"/>
        </w:rPr>
        <w:t xml:space="preserve">záleží </w:t>
      </w:r>
      <w:r w:rsidR="009C0276">
        <w:rPr>
          <w:rFonts w:cs="Calibri"/>
          <w:lang w:eastAsia="ar-SA"/>
        </w:rPr>
        <w:t>na volbě</w:t>
      </w:r>
      <w:r w:rsidR="000E7385">
        <w:rPr>
          <w:rFonts w:cs="Calibri"/>
          <w:lang w:eastAsia="ar-SA"/>
        </w:rPr>
        <w:t xml:space="preserve"> konkrétní pozice, dosaženém vzdělání a délce praxe. M</w:t>
      </w:r>
      <w:r>
        <w:rPr>
          <w:rFonts w:cs="Calibri"/>
          <w:lang w:eastAsia="ar-SA"/>
        </w:rPr>
        <w:t>zdový řád</w:t>
      </w:r>
      <w:r w:rsidR="000E7385">
        <w:rPr>
          <w:rFonts w:cs="Calibri"/>
          <w:lang w:eastAsia="ar-SA"/>
        </w:rPr>
        <w:t xml:space="preserve"> SH ČMS bude upraven počátkem roku 2024 v návaznosti na minimální mzdu stanovenou Vládou ČR a bude k dispozici všem OSH, KSH, CHH i ÚHŠ.</w:t>
      </w:r>
    </w:p>
    <w:p w14:paraId="3048E5CD" w14:textId="64DE92DE" w:rsidR="00385DD8" w:rsidRDefault="009A2349" w:rsidP="00947B08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 </w:t>
      </w:r>
      <w:r w:rsidR="000E7385">
        <w:rPr>
          <w:rFonts w:cs="Calibri"/>
          <w:lang w:eastAsia="ar-SA"/>
        </w:rPr>
        <w:t xml:space="preserve">- T. Letocha – VV KSH Jihomoravského kraje navrhuje </w:t>
      </w:r>
      <w:r w:rsidR="000E7385" w:rsidRPr="000E7385">
        <w:rPr>
          <w:rFonts w:cs="Calibri"/>
          <w:b/>
          <w:lang w:eastAsia="ar-SA"/>
        </w:rPr>
        <w:t xml:space="preserve">úpravu termínu </w:t>
      </w:r>
      <w:r w:rsidRPr="000E7385">
        <w:rPr>
          <w:rFonts w:cs="Calibri"/>
          <w:b/>
          <w:lang w:eastAsia="ar-SA"/>
        </w:rPr>
        <w:t>MČR v TFA</w:t>
      </w:r>
      <w:r w:rsidR="00385DD8" w:rsidRPr="000E7385">
        <w:rPr>
          <w:rFonts w:cs="Calibri"/>
          <w:b/>
          <w:lang w:eastAsia="ar-SA"/>
        </w:rPr>
        <w:t xml:space="preserve"> na </w:t>
      </w:r>
      <w:r w:rsidRPr="000E7385">
        <w:rPr>
          <w:rFonts w:cs="Calibri"/>
          <w:b/>
          <w:lang w:eastAsia="ar-SA"/>
        </w:rPr>
        <w:t>12. 10. 2024</w:t>
      </w:r>
      <w:r w:rsidR="00385DD8" w:rsidRPr="000E7385">
        <w:rPr>
          <w:rFonts w:cs="Calibri"/>
          <w:b/>
          <w:lang w:eastAsia="ar-SA"/>
        </w:rPr>
        <w:t>.</w:t>
      </w:r>
      <w:r w:rsidR="00385DD8">
        <w:rPr>
          <w:rFonts w:cs="Calibri"/>
          <w:lang w:eastAsia="ar-SA"/>
        </w:rPr>
        <w:t xml:space="preserve"> ÚORR tuto změnu projedná na svém zítřejším jednání.</w:t>
      </w:r>
    </w:p>
    <w:p w14:paraId="314C3B02" w14:textId="6287A5AB" w:rsidR="00385DD8" w:rsidRPr="009C0276" w:rsidRDefault="00385DD8" w:rsidP="00947B08">
      <w:pPr>
        <w:pStyle w:val="Bezmezer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- P. Říha informoval o jednání s hejtmanem PAK o přípravách </w:t>
      </w:r>
      <w:r w:rsidRPr="000E7385">
        <w:rPr>
          <w:rFonts w:cs="Calibri"/>
          <w:b/>
          <w:lang w:eastAsia="ar-SA"/>
        </w:rPr>
        <w:t>semináře OO</w:t>
      </w:r>
      <w:r>
        <w:rPr>
          <w:rFonts w:cs="Calibri"/>
          <w:lang w:eastAsia="ar-SA"/>
        </w:rPr>
        <w:t xml:space="preserve">. Informoval, že na příštím jednání bude předložena Směrnice </w:t>
      </w:r>
      <w:r w:rsidR="009A2349">
        <w:rPr>
          <w:rFonts w:cs="Calibri"/>
          <w:lang w:eastAsia="ar-SA"/>
        </w:rPr>
        <w:t>S</w:t>
      </w:r>
      <w:r>
        <w:rPr>
          <w:rFonts w:cs="Calibri"/>
          <w:lang w:eastAsia="ar-SA"/>
        </w:rPr>
        <w:t xml:space="preserve">OO a loga SOO. </w:t>
      </w:r>
      <w:r w:rsidR="000E7385">
        <w:rPr>
          <w:rFonts w:cs="Calibri"/>
          <w:lang w:eastAsia="ar-SA"/>
        </w:rPr>
        <w:t>Požádal o úpravu</w:t>
      </w:r>
      <w:r>
        <w:rPr>
          <w:rFonts w:cs="Calibri"/>
          <w:lang w:eastAsia="ar-SA"/>
        </w:rPr>
        <w:t xml:space="preserve"> pojistné smlouvy </w:t>
      </w:r>
      <w:r w:rsidR="000E7385">
        <w:rPr>
          <w:rFonts w:cs="Calibri"/>
          <w:lang w:eastAsia="ar-SA"/>
        </w:rPr>
        <w:t xml:space="preserve">– činnost skupin dobrovolníků OO. </w:t>
      </w:r>
      <w:r>
        <w:rPr>
          <w:rFonts w:cs="Calibri"/>
          <w:lang w:eastAsia="ar-SA"/>
        </w:rPr>
        <w:t xml:space="preserve">Vznesl dotaz, </w:t>
      </w:r>
      <w:r w:rsidR="009A2349">
        <w:rPr>
          <w:rFonts w:cs="Calibri"/>
          <w:lang w:eastAsia="ar-SA"/>
        </w:rPr>
        <w:t>jestli</w:t>
      </w:r>
      <w:r>
        <w:rPr>
          <w:rFonts w:cs="Calibri"/>
          <w:lang w:eastAsia="ar-SA"/>
        </w:rPr>
        <w:t xml:space="preserve"> bude SH ČMS</w:t>
      </w:r>
      <w:r w:rsidR="009A2349">
        <w:rPr>
          <w:rFonts w:cs="Calibri"/>
          <w:lang w:eastAsia="ar-SA"/>
        </w:rPr>
        <w:t xml:space="preserve"> propagovat</w:t>
      </w:r>
      <w:r>
        <w:rPr>
          <w:rFonts w:cs="Calibri"/>
          <w:lang w:eastAsia="ar-SA"/>
        </w:rPr>
        <w:t xml:space="preserve"> 160. </w:t>
      </w:r>
      <w:r w:rsidR="009A2349">
        <w:rPr>
          <w:rFonts w:cs="Calibri"/>
          <w:lang w:eastAsia="ar-SA"/>
        </w:rPr>
        <w:t xml:space="preserve">výročí založení </w:t>
      </w:r>
      <w:r w:rsidR="009A2349" w:rsidRPr="009C0276">
        <w:rPr>
          <w:rFonts w:cs="Calibri"/>
          <w:lang w:eastAsia="ar-SA"/>
        </w:rPr>
        <w:t xml:space="preserve">prvního </w:t>
      </w:r>
      <w:r w:rsidR="00C93984" w:rsidRPr="009C0276">
        <w:rPr>
          <w:rFonts w:cs="Calibri"/>
          <w:lang w:eastAsia="ar-SA"/>
        </w:rPr>
        <w:t xml:space="preserve">českého </w:t>
      </w:r>
      <w:r w:rsidR="009A2349" w:rsidRPr="009C0276">
        <w:rPr>
          <w:rFonts w:cs="Calibri"/>
          <w:lang w:eastAsia="ar-SA"/>
        </w:rPr>
        <w:t>SDH v ČT.</w:t>
      </w:r>
      <w:r w:rsidRPr="009C0276">
        <w:rPr>
          <w:rFonts w:cs="Calibri"/>
          <w:lang w:eastAsia="ar-SA"/>
        </w:rPr>
        <w:t xml:space="preserve"> </w:t>
      </w:r>
    </w:p>
    <w:p w14:paraId="79F41B56" w14:textId="0B98FFF6" w:rsidR="00385DD8" w:rsidRDefault="00385DD8" w:rsidP="00947B08">
      <w:pPr>
        <w:pStyle w:val="Bezmezer"/>
        <w:jc w:val="both"/>
        <w:rPr>
          <w:rFonts w:cs="Calibri"/>
          <w:lang w:eastAsia="ar-SA"/>
        </w:rPr>
      </w:pPr>
      <w:r w:rsidRPr="009C0276">
        <w:rPr>
          <w:rFonts w:cs="Calibri"/>
          <w:lang w:eastAsia="ar-SA"/>
        </w:rPr>
        <w:t>- M. Němečková informovala, že</w:t>
      </w:r>
      <w:r w:rsidR="000E7385" w:rsidRPr="009C0276">
        <w:rPr>
          <w:rFonts w:cs="Calibri"/>
          <w:lang w:eastAsia="ar-SA"/>
        </w:rPr>
        <w:t xml:space="preserve"> propagace výročí bude probíhat ve všech</w:t>
      </w:r>
      <w:bookmarkStart w:id="1" w:name="_GoBack"/>
      <w:bookmarkEnd w:id="1"/>
      <w:r w:rsidR="000E7385">
        <w:rPr>
          <w:rFonts w:cs="Calibri"/>
          <w:lang w:eastAsia="ar-SA"/>
        </w:rPr>
        <w:t xml:space="preserve"> informačních zdrojích SH ČMS, tiskové oddělení připraví návrh na propagaci včetně médií. Bohužel celoplošná „reklama“ v </w:t>
      </w:r>
      <w:r w:rsidR="009C0276">
        <w:rPr>
          <w:rFonts w:cs="Calibri"/>
          <w:lang w:eastAsia="ar-SA"/>
        </w:rPr>
        <w:t>ČT není</w:t>
      </w:r>
      <w:r>
        <w:rPr>
          <w:rFonts w:cs="Calibri"/>
          <w:lang w:eastAsia="ar-SA"/>
        </w:rPr>
        <w:t xml:space="preserve"> ve finančních možnostech SH </w:t>
      </w:r>
      <w:r w:rsidR="000E7385">
        <w:rPr>
          <w:rFonts w:cs="Calibri"/>
          <w:lang w:eastAsia="ar-SA"/>
        </w:rPr>
        <w:t>ČMS, jelikož i když se jedná o veřejnoprávní televizi, za reportáže z akcí se platí (</w:t>
      </w:r>
      <w:r w:rsidR="007E354A">
        <w:rPr>
          <w:rFonts w:cs="Calibri"/>
          <w:lang w:eastAsia="ar-SA"/>
        </w:rPr>
        <w:t>viz.</w:t>
      </w:r>
      <w:r w:rsidR="000E7385">
        <w:rPr>
          <w:rFonts w:cs="Calibri"/>
          <w:lang w:eastAsia="ar-SA"/>
        </w:rPr>
        <w:t xml:space="preserve"> MČR či ADHR).</w:t>
      </w:r>
    </w:p>
    <w:p w14:paraId="46389F9B" w14:textId="054FCFF5" w:rsidR="00385DD8" w:rsidRDefault="00385DD8" w:rsidP="00947B08">
      <w:pPr>
        <w:pStyle w:val="Bezmezer"/>
        <w:jc w:val="both"/>
        <w:rPr>
          <w:rFonts w:cs="Calibri"/>
          <w:lang w:eastAsia="ar-SA"/>
        </w:rPr>
      </w:pPr>
    </w:p>
    <w:p w14:paraId="2FD45851" w14:textId="7BCC974F" w:rsidR="00523156" w:rsidRPr="00670A1C" w:rsidRDefault="005772D7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9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14:paraId="004CEFE0" w14:textId="6D5AB9B5" w:rsidR="00523156" w:rsidRPr="00670A1C" w:rsidRDefault="00523156" w:rsidP="00523156">
      <w:pPr>
        <w:pStyle w:val="Bezmezer"/>
        <w:rPr>
          <w:rFonts w:cs="Calibri"/>
          <w:u w:val="single"/>
        </w:rPr>
      </w:pPr>
      <w:r w:rsidRPr="00670A1C">
        <w:t>-</w:t>
      </w:r>
      <w:r>
        <w:t xml:space="preserve"> M. Němečková</w:t>
      </w:r>
      <w:r w:rsidRPr="00670A1C">
        <w:t xml:space="preserve"> poděkoval</w:t>
      </w:r>
      <w:r>
        <w:t>a</w:t>
      </w:r>
      <w:r w:rsidRPr="00670A1C">
        <w:t xml:space="preserve"> na závěr všem zúčastněným za práci</w:t>
      </w:r>
      <w:r>
        <w:t>, trpělivost</w:t>
      </w:r>
      <w:r w:rsidRPr="00670A1C">
        <w:t xml:space="preserve"> a aktivní přístup při jednání</w:t>
      </w:r>
      <w:r w:rsidR="007E354A">
        <w:t xml:space="preserve"> v roce 2023, popřála všem mnoho zdraví a porozumění v roce 2024. jako poděkování za práci byla členům VV předána kniha Hasičská vyznamenání.</w:t>
      </w:r>
    </w:p>
    <w:p w14:paraId="229B0CB0" w14:textId="77777777" w:rsidR="00523156" w:rsidRPr="000C03EB" w:rsidRDefault="00523156" w:rsidP="00523156">
      <w:pPr>
        <w:pStyle w:val="Bezmezer"/>
        <w:jc w:val="both"/>
        <w:rPr>
          <w:rFonts w:cs="Calibri"/>
          <w:sz w:val="28"/>
          <w:szCs w:val="28"/>
          <w:u w:val="single"/>
        </w:rPr>
      </w:pPr>
    </w:p>
    <w:p w14:paraId="31428B24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60E0A5B7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25423BD1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183AFA">
        <w:rPr>
          <w:rFonts w:cs="Calibri"/>
          <w:sz w:val="24"/>
          <w:szCs w:val="24"/>
        </w:rPr>
        <w:t>Tereza Vosyková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78FD8EB3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325857B3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EB3EB5">
        <w:rPr>
          <w:rFonts w:cs="Calibri"/>
          <w:sz w:val="24"/>
          <w:szCs w:val="24"/>
        </w:rPr>
        <w:t>Jiřina Brychcí</w:t>
      </w:r>
      <w:r w:rsidR="008E0C00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14:paraId="02292C72" w14:textId="77777777"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14:paraId="009AD0A8" w14:textId="77777777" w:rsidR="00523156" w:rsidRDefault="00EB3EB5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Ivan Kraus</w:t>
      </w:r>
      <w:r w:rsidR="00523156">
        <w:rPr>
          <w:rFonts w:cs="Calibri"/>
          <w:sz w:val="24"/>
          <w:szCs w:val="24"/>
        </w:rPr>
        <w:tab/>
      </w:r>
      <w:r w:rsidR="00523156" w:rsidRPr="00670A1C">
        <w:rPr>
          <w:rFonts w:cs="Calibri"/>
          <w:sz w:val="24"/>
          <w:szCs w:val="24"/>
        </w:rPr>
        <w:tab/>
        <w:t>___________________</w:t>
      </w:r>
    </w:p>
    <w:p w14:paraId="4E437C33" w14:textId="77777777" w:rsidR="00523156" w:rsidRDefault="00523156" w:rsidP="00523156"/>
    <w:sectPr w:rsidR="00523156" w:rsidSect="001E077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23ADA" w14:textId="77777777" w:rsidR="00B362B7" w:rsidRDefault="00B362B7" w:rsidP="00C358CA">
      <w:pPr>
        <w:spacing w:after="0" w:line="240" w:lineRule="auto"/>
      </w:pPr>
      <w:r>
        <w:separator/>
      </w:r>
    </w:p>
  </w:endnote>
  <w:endnote w:type="continuationSeparator" w:id="0">
    <w:p w14:paraId="137623E4" w14:textId="77777777" w:rsidR="00B362B7" w:rsidRDefault="00B362B7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14:paraId="49C30287" w14:textId="00589B22" w:rsidR="007E650F" w:rsidRDefault="007E650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54A">
          <w:rPr>
            <w:noProof/>
          </w:rPr>
          <w:t>6</w:t>
        </w:r>
        <w:r>
          <w:fldChar w:fldCharType="end"/>
        </w:r>
      </w:p>
    </w:sdtContent>
  </w:sdt>
  <w:p w14:paraId="5944C691" w14:textId="77777777" w:rsidR="007E650F" w:rsidRDefault="007E65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2A2D7" w14:textId="77777777" w:rsidR="00B362B7" w:rsidRDefault="00B362B7" w:rsidP="00C358CA">
      <w:pPr>
        <w:spacing w:after="0" w:line="240" w:lineRule="auto"/>
      </w:pPr>
      <w:r>
        <w:separator/>
      </w:r>
    </w:p>
  </w:footnote>
  <w:footnote w:type="continuationSeparator" w:id="0">
    <w:p w14:paraId="0C4EA986" w14:textId="77777777" w:rsidR="00B362B7" w:rsidRDefault="00B362B7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A2416"/>
    <w:multiLevelType w:val="hybridMultilevel"/>
    <w:tmpl w:val="66367C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1A6F"/>
    <w:multiLevelType w:val="hybridMultilevel"/>
    <w:tmpl w:val="9AD44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84BBB"/>
    <w:multiLevelType w:val="hybridMultilevel"/>
    <w:tmpl w:val="F02ED2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25A62"/>
    <w:multiLevelType w:val="hybridMultilevel"/>
    <w:tmpl w:val="B502A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545D7"/>
    <w:multiLevelType w:val="hybridMultilevel"/>
    <w:tmpl w:val="351CE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A373F"/>
    <w:multiLevelType w:val="hybridMultilevel"/>
    <w:tmpl w:val="84DC6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02CC6"/>
    <w:rsid w:val="000170CF"/>
    <w:rsid w:val="0001716A"/>
    <w:rsid w:val="0003632F"/>
    <w:rsid w:val="0003688E"/>
    <w:rsid w:val="000374E2"/>
    <w:rsid w:val="000419CC"/>
    <w:rsid w:val="000449B8"/>
    <w:rsid w:val="00044F99"/>
    <w:rsid w:val="000468AD"/>
    <w:rsid w:val="000510F9"/>
    <w:rsid w:val="00055C92"/>
    <w:rsid w:val="0006750C"/>
    <w:rsid w:val="0007630B"/>
    <w:rsid w:val="000A0C97"/>
    <w:rsid w:val="000A7285"/>
    <w:rsid w:val="000B114D"/>
    <w:rsid w:val="000B3C92"/>
    <w:rsid w:val="000B60D3"/>
    <w:rsid w:val="000C3DCC"/>
    <w:rsid w:val="000E7385"/>
    <w:rsid w:val="000F2312"/>
    <w:rsid w:val="000F2D14"/>
    <w:rsid w:val="000F6208"/>
    <w:rsid w:val="00105FE5"/>
    <w:rsid w:val="00106C21"/>
    <w:rsid w:val="001145E9"/>
    <w:rsid w:val="0011520A"/>
    <w:rsid w:val="0011563D"/>
    <w:rsid w:val="00120991"/>
    <w:rsid w:val="00121040"/>
    <w:rsid w:val="001256B7"/>
    <w:rsid w:val="001306A4"/>
    <w:rsid w:val="00137CD0"/>
    <w:rsid w:val="00140800"/>
    <w:rsid w:val="00143949"/>
    <w:rsid w:val="001512D8"/>
    <w:rsid w:val="00152206"/>
    <w:rsid w:val="00154F7E"/>
    <w:rsid w:val="0015763F"/>
    <w:rsid w:val="001623DE"/>
    <w:rsid w:val="00163EEE"/>
    <w:rsid w:val="00167EAF"/>
    <w:rsid w:val="00173C4D"/>
    <w:rsid w:val="00174760"/>
    <w:rsid w:val="00174B27"/>
    <w:rsid w:val="00175C37"/>
    <w:rsid w:val="001813CD"/>
    <w:rsid w:val="00183AFA"/>
    <w:rsid w:val="00184C56"/>
    <w:rsid w:val="00186EDB"/>
    <w:rsid w:val="00196930"/>
    <w:rsid w:val="001B1BFC"/>
    <w:rsid w:val="001B3618"/>
    <w:rsid w:val="001C0DCB"/>
    <w:rsid w:val="001C7962"/>
    <w:rsid w:val="001D7911"/>
    <w:rsid w:val="001E077B"/>
    <w:rsid w:val="001E3B39"/>
    <w:rsid w:val="001E6414"/>
    <w:rsid w:val="001E723C"/>
    <w:rsid w:val="001F419E"/>
    <w:rsid w:val="00204536"/>
    <w:rsid w:val="00206C30"/>
    <w:rsid w:val="002078E9"/>
    <w:rsid w:val="00212E31"/>
    <w:rsid w:val="00217D1E"/>
    <w:rsid w:val="00217D2C"/>
    <w:rsid w:val="00230D7B"/>
    <w:rsid w:val="00257CAA"/>
    <w:rsid w:val="00260E88"/>
    <w:rsid w:val="002624E8"/>
    <w:rsid w:val="00262D0E"/>
    <w:rsid w:val="002739A1"/>
    <w:rsid w:val="0028551E"/>
    <w:rsid w:val="00296353"/>
    <w:rsid w:val="002A0E6D"/>
    <w:rsid w:val="002A251D"/>
    <w:rsid w:val="002A4473"/>
    <w:rsid w:val="002A6E6F"/>
    <w:rsid w:val="002B02ED"/>
    <w:rsid w:val="002B1021"/>
    <w:rsid w:val="002B11E4"/>
    <w:rsid w:val="002B6C86"/>
    <w:rsid w:val="002B72A2"/>
    <w:rsid w:val="002B7821"/>
    <w:rsid w:val="002D47F8"/>
    <w:rsid w:val="002D795A"/>
    <w:rsid w:val="002D7C26"/>
    <w:rsid w:val="002F1825"/>
    <w:rsid w:val="002F4915"/>
    <w:rsid w:val="002F63A2"/>
    <w:rsid w:val="00305699"/>
    <w:rsid w:val="00311512"/>
    <w:rsid w:val="00313785"/>
    <w:rsid w:val="003338C2"/>
    <w:rsid w:val="003404F5"/>
    <w:rsid w:val="003416AE"/>
    <w:rsid w:val="00342CA5"/>
    <w:rsid w:val="00350FB7"/>
    <w:rsid w:val="003523E6"/>
    <w:rsid w:val="00360D05"/>
    <w:rsid w:val="00361622"/>
    <w:rsid w:val="00364C6F"/>
    <w:rsid w:val="00366A09"/>
    <w:rsid w:val="00367B2E"/>
    <w:rsid w:val="0037183F"/>
    <w:rsid w:val="00372BA0"/>
    <w:rsid w:val="00381B07"/>
    <w:rsid w:val="00385C41"/>
    <w:rsid w:val="00385DD8"/>
    <w:rsid w:val="0039095C"/>
    <w:rsid w:val="00391A89"/>
    <w:rsid w:val="003920F8"/>
    <w:rsid w:val="00392A68"/>
    <w:rsid w:val="00397DDF"/>
    <w:rsid w:val="003A27D8"/>
    <w:rsid w:val="003A513B"/>
    <w:rsid w:val="003A6940"/>
    <w:rsid w:val="003B2523"/>
    <w:rsid w:val="003B5B2B"/>
    <w:rsid w:val="003B71EA"/>
    <w:rsid w:val="003C4253"/>
    <w:rsid w:val="003C6DDA"/>
    <w:rsid w:val="003D0656"/>
    <w:rsid w:val="003D2B0B"/>
    <w:rsid w:val="003D4638"/>
    <w:rsid w:val="003D6FEF"/>
    <w:rsid w:val="003E5902"/>
    <w:rsid w:val="003F47A8"/>
    <w:rsid w:val="003F6C26"/>
    <w:rsid w:val="0040063F"/>
    <w:rsid w:val="00402DB8"/>
    <w:rsid w:val="00405456"/>
    <w:rsid w:val="00415A04"/>
    <w:rsid w:val="00424E5C"/>
    <w:rsid w:val="00430F42"/>
    <w:rsid w:val="0043359C"/>
    <w:rsid w:val="00445FD3"/>
    <w:rsid w:val="004627CD"/>
    <w:rsid w:val="00463670"/>
    <w:rsid w:val="00466A1F"/>
    <w:rsid w:val="004743B1"/>
    <w:rsid w:val="00480462"/>
    <w:rsid w:val="004A08DD"/>
    <w:rsid w:val="004B279D"/>
    <w:rsid w:val="004B5764"/>
    <w:rsid w:val="004B5DB9"/>
    <w:rsid w:val="004C10E2"/>
    <w:rsid w:val="004C34C2"/>
    <w:rsid w:val="004C4CC4"/>
    <w:rsid w:val="004D1A00"/>
    <w:rsid w:val="004D335A"/>
    <w:rsid w:val="004D6401"/>
    <w:rsid w:val="004D73CE"/>
    <w:rsid w:val="004E3AB5"/>
    <w:rsid w:val="004E699A"/>
    <w:rsid w:val="004F11ED"/>
    <w:rsid w:val="005106F2"/>
    <w:rsid w:val="005111B0"/>
    <w:rsid w:val="005120A4"/>
    <w:rsid w:val="0051722B"/>
    <w:rsid w:val="00523156"/>
    <w:rsid w:val="00527531"/>
    <w:rsid w:val="00535EF9"/>
    <w:rsid w:val="005371DA"/>
    <w:rsid w:val="005373DB"/>
    <w:rsid w:val="00537767"/>
    <w:rsid w:val="00544EA7"/>
    <w:rsid w:val="00560F51"/>
    <w:rsid w:val="0056460F"/>
    <w:rsid w:val="00566109"/>
    <w:rsid w:val="00576F03"/>
    <w:rsid w:val="005772D7"/>
    <w:rsid w:val="00577FC9"/>
    <w:rsid w:val="00580A64"/>
    <w:rsid w:val="00586D8E"/>
    <w:rsid w:val="005940D7"/>
    <w:rsid w:val="00597AF3"/>
    <w:rsid w:val="005A1FD9"/>
    <w:rsid w:val="005A3C31"/>
    <w:rsid w:val="005A55E2"/>
    <w:rsid w:val="005C3415"/>
    <w:rsid w:val="005C3C29"/>
    <w:rsid w:val="005D19F7"/>
    <w:rsid w:val="005D782B"/>
    <w:rsid w:val="005F4334"/>
    <w:rsid w:val="005F5B79"/>
    <w:rsid w:val="005F77A0"/>
    <w:rsid w:val="005F7A16"/>
    <w:rsid w:val="0060294B"/>
    <w:rsid w:val="00605A15"/>
    <w:rsid w:val="006204AC"/>
    <w:rsid w:val="00627D45"/>
    <w:rsid w:val="00627FFD"/>
    <w:rsid w:val="006331EE"/>
    <w:rsid w:val="00633E1C"/>
    <w:rsid w:val="006343BF"/>
    <w:rsid w:val="006510FE"/>
    <w:rsid w:val="0066186F"/>
    <w:rsid w:val="0067132A"/>
    <w:rsid w:val="00671D32"/>
    <w:rsid w:val="0068568D"/>
    <w:rsid w:val="00695AAC"/>
    <w:rsid w:val="00696172"/>
    <w:rsid w:val="006A0C61"/>
    <w:rsid w:val="006A1BD5"/>
    <w:rsid w:val="006A43CF"/>
    <w:rsid w:val="006C034E"/>
    <w:rsid w:val="006D0257"/>
    <w:rsid w:val="006D363F"/>
    <w:rsid w:val="006D5D6F"/>
    <w:rsid w:val="006E0DF5"/>
    <w:rsid w:val="006E59D5"/>
    <w:rsid w:val="006E693A"/>
    <w:rsid w:val="006F195D"/>
    <w:rsid w:val="00705A08"/>
    <w:rsid w:val="00714185"/>
    <w:rsid w:val="0072028F"/>
    <w:rsid w:val="00727176"/>
    <w:rsid w:val="00742177"/>
    <w:rsid w:val="00747323"/>
    <w:rsid w:val="00750526"/>
    <w:rsid w:val="0075462D"/>
    <w:rsid w:val="0075721A"/>
    <w:rsid w:val="00760854"/>
    <w:rsid w:val="007627EE"/>
    <w:rsid w:val="007633A5"/>
    <w:rsid w:val="007671BC"/>
    <w:rsid w:val="0077159B"/>
    <w:rsid w:val="00771CDB"/>
    <w:rsid w:val="00773EF1"/>
    <w:rsid w:val="00774620"/>
    <w:rsid w:val="0078036C"/>
    <w:rsid w:val="007812BF"/>
    <w:rsid w:val="0078147F"/>
    <w:rsid w:val="007905EA"/>
    <w:rsid w:val="00793D39"/>
    <w:rsid w:val="007C787A"/>
    <w:rsid w:val="007D13DF"/>
    <w:rsid w:val="007D1B4A"/>
    <w:rsid w:val="007E354A"/>
    <w:rsid w:val="007E650F"/>
    <w:rsid w:val="007E7650"/>
    <w:rsid w:val="007E78D1"/>
    <w:rsid w:val="007F246B"/>
    <w:rsid w:val="007F3896"/>
    <w:rsid w:val="007F41BB"/>
    <w:rsid w:val="00803FE1"/>
    <w:rsid w:val="00806868"/>
    <w:rsid w:val="0081070E"/>
    <w:rsid w:val="0081289F"/>
    <w:rsid w:val="008318CB"/>
    <w:rsid w:val="00833D59"/>
    <w:rsid w:val="00835C2B"/>
    <w:rsid w:val="008412BB"/>
    <w:rsid w:val="00843F4E"/>
    <w:rsid w:val="00864558"/>
    <w:rsid w:val="00866A21"/>
    <w:rsid w:val="008705AC"/>
    <w:rsid w:val="008711C4"/>
    <w:rsid w:val="008722DC"/>
    <w:rsid w:val="0087366F"/>
    <w:rsid w:val="00887193"/>
    <w:rsid w:val="00891E2D"/>
    <w:rsid w:val="008A6CB9"/>
    <w:rsid w:val="008B1F99"/>
    <w:rsid w:val="008B2E3F"/>
    <w:rsid w:val="008B2E64"/>
    <w:rsid w:val="008B420F"/>
    <w:rsid w:val="008C05E4"/>
    <w:rsid w:val="008C2B29"/>
    <w:rsid w:val="008C6ED9"/>
    <w:rsid w:val="008D30F6"/>
    <w:rsid w:val="008D78D6"/>
    <w:rsid w:val="008E0C00"/>
    <w:rsid w:val="008E193D"/>
    <w:rsid w:val="008F0C53"/>
    <w:rsid w:val="00904063"/>
    <w:rsid w:val="00904ED3"/>
    <w:rsid w:val="009124B3"/>
    <w:rsid w:val="00930B6D"/>
    <w:rsid w:val="00933248"/>
    <w:rsid w:val="00934845"/>
    <w:rsid w:val="009435FC"/>
    <w:rsid w:val="00947B08"/>
    <w:rsid w:val="00950008"/>
    <w:rsid w:val="00952976"/>
    <w:rsid w:val="0095313E"/>
    <w:rsid w:val="009550AD"/>
    <w:rsid w:val="00957327"/>
    <w:rsid w:val="00985FDF"/>
    <w:rsid w:val="009A2349"/>
    <w:rsid w:val="009A2719"/>
    <w:rsid w:val="009A4E05"/>
    <w:rsid w:val="009A6C29"/>
    <w:rsid w:val="009B159B"/>
    <w:rsid w:val="009B1E65"/>
    <w:rsid w:val="009B388F"/>
    <w:rsid w:val="009B4D28"/>
    <w:rsid w:val="009C0276"/>
    <w:rsid w:val="009C7A48"/>
    <w:rsid w:val="009C7E8C"/>
    <w:rsid w:val="009D7538"/>
    <w:rsid w:val="009E1664"/>
    <w:rsid w:val="009E6A5B"/>
    <w:rsid w:val="00A04A4E"/>
    <w:rsid w:val="00A13FA5"/>
    <w:rsid w:val="00A14B87"/>
    <w:rsid w:val="00A15B9E"/>
    <w:rsid w:val="00A24258"/>
    <w:rsid w:val="00A25E13"/>
    <w:rsid w:val="00A26522"/>
    <w:rsid w:val="00A3484D"/>
    <w:rsid w:val="00A35144"/>
    <w:rsid w:val="00A36A1F"/>
    <w:rsid w:val="00A55CBA"/>
    <w:rsid w:val="00A57AAD"/>
    <w:rsid w:val="00A60FB6"/>
    <w:rsid w:val="00A6356C"/>
    <w:rsid w:val="00A7009E"/>
    <w:rsid w:val="00A75894"/>
    <w:rsid w:val="00A83D09"/>
    <w:rsid w:val="00A87FF9"/>
    <w:rsid w:val="00AA27D2"/>
    <w:rsid w:val="00AA3DA3"/>
    <w:rsid w:val="00AA550C"/>
    <w:rsid w:val="00AA7915"/>
    <w:rsid w:val="00AB1E66"/>
    <w:rsid w:val="00AB4811"/>
    <w:rsid w:val="00AB4E86"/>
    <w:rsid w:val="00AB7891"/>
    <w:rsid w:val="00AC6442"/>
    <w:rsid w:val="00AD7A14"/>
    <w:rsid w:val="00AE0EB0"/>
    <w:rsid w:val="00AE63F7"/>
    <w:rsid w:val="00AE663F"/>
    <w:rsid w:val="00AE7023"/>
    <w:rsid w:val="00AF42DF"/>
    <w:rsid w:val="00AF6EED"/>
    <w:rsid w:val="00B01BC2"/>
    <w:rsid w:val="00B029D4"/>
    <w:rsid w:val="00B0384A"/>
    <w:rsid w:val="00B07E5A"/>
    <w:rsid w:val="00B111D4"/>
    <w:rsid w:val="00B12538"/>
    <w:rsid w:val="00B134AE"/>
    <w:rsid w:val="00B13C85"/>
    <w:rsid w:val="00B20EED"/>
    <w:rsid w:val="00B31948"/>
    <w:rsid w:val="00B362B7"/>
    <w:rsid w:val="00B379DC"/>
    <w:rsid w:val="00B437FA"/>
    <w:rsid w:val="00B5091F"/>
    <w:rsid w:val="00B5101F"/>
    <w:rsid w:val="00B55C05"/>
    <w:rsid w:val="00B568A7"/>
    <w:rsid w:val="00B64E67"/>
    <w:rsid w:val="00B65000"/>
    <w:rsid w:val="00B65CBC"/>
    <w:rsid w:val="00B67D82"/>
    <w:rsid w:val="00B71C1B"/>
    <w:rsid w:val="00B81DC0"/>
    <w:rsid w:val="00B862A8"/>
    <w:rsid w:val="00B87700"/>
    <w:rsid w:val="00B9239F"/>
    <w:rsid w:val="00B94142"/>
    <w:rsid w:val="00B972ED"/>
    <w:rsid w:val="00B97743"/>
    <w:rsid w:val="00BA4D3A"/>
    <w:rsid w:val="00BB2510"/>
    <w:rsid w:val="00BB26FC"/>
    <w:rsid w:val="00BB40A6"/>
    <w:rsid w:val="00BB4BAC"/>
    <w:rsid w:val="00BB6CEC"/>
    <w:rsid w:val="00BC2942"/>
    <w:rsid w:val="00BC4274"/>
    <w:rsid w:val="00BC56BF"/>
    <w:rsid w:val="00BC6FEF"/>
    <w:rsid w:val="00BE4A8E"/>
    <w:rsid w:val="00C12F31"/>
    <w:rsid w:val="00C30D27"/>
    <w:rsid w:val="00C32D09"/>
    <w:rsid w:val="00C358CA"/>
    <w:rsid w:val="00C37E69"/>
    <w:rsid w:val="00C402C7"/>
    <w:rsid w:val="00C448FB"/>
    <w:rsid w:val="00C571A0"/>
    <w:rsid w:val="00C64CA1"/>
    <w:rsid w:val="00C74224"/>
    <w:rsid w:val="00C778D6"/>
    <w:rsid w:val="00C83573"/>
    <w:rsid w:val="00C835C2"/>
    <w:rsid w:val="00C90F4B"/>
    <w:rsid w:val="00C92B23"/>
    <w:rsid w:val="00C93984"/>
    <w:rsid w:val="00C95F91"/>
    <w:rsid w:val="00CA2693"/>
    <w:rsid w:val="00CA4861"/>
    <w:rsid w:val="00CB57E0"/>
    <w:rsid w:val="00CB6323"/>
    <w:rsid w:val="00CB7B44"/>
    <w:rsid w:val="00CE0588"/>
    <w:rsid w:val="00CF4DDE"/>
    <w:rsid w:val="00CF7B05"/>
    <w:rsid w:val="00D005F0"/>
    <w:rsid w:val="00D0701D"/>
    <w:rsid w:val="00D1109C"/>
    <w:rsid w:val="00D13882"/>
    <w:rsid w:val="00D14230"/>
    <w:rsid w:val="00D14BD7"/>
    <w:rsid w:val="00D21859"/>
    <w:rsid w:val="00D353BA"/>
    <w:rsid w:val="00D4132F"/>
    <w:rsid w:val="00D439DE"/>
    <w:rsid w:val="00D50EDD"/>
    <w:rsid w:val="00D55E30"/>
    <w:rsid w:val="00D61631"/>
    <w:rsid w:val="00D66F90"/>
    <w:rsid w:val="00D7366C"/>
    <w:rsid w:val="00DB238E"/>
    <w:rsid w:val="00DB77EE"/>
    <w:rsid w:val="00DD3A4B"/>
    <w:rsid w:val="00DD6BDB"/>
    <w:rsid w:val="00DE40E4"/>
    <w:rsid w:val="00DF46EA"/>
    <w:rsid w:val="00E05F00"/>
    <w:rsid w:val="00E05FD0"/>
    <w:rsid w:val="00E13E30"/>
    <w:rsid w:val="00E13F1C"/>
    <w:rsid w:val="00E14394"/>
    <w:rsid w:val="00E24149"/>
    <w:rsid w:val="00E312E3"/>
    <w:rsid w:val="00E32B06"/>
    <w:rsid w:val="00E33FF9"/>
    <w:rsid w:val="00E36D85"/>
    <w:rsid w:val="00E40E28"/>
    <w:rsid w:val="00E425E1"/>
    <w:rsid w:val="00E42831"/>
    <w:rsid w:val="00E545D7"/>
    <w:rsid w:val="00E573E2"/>
    <w:rsid w:val="00E63CE0"/>
    <w:rsid w:val="00E70E65"/>
    <w:rsid w:val="00E73519"/>
    <w:rsid w:val="00E74866"/>
    <w:rsid w:val="00E83412"/>
    <w:rsid w:val="00E909CB"/>
    <w:rsid w:val="00EA06D2"/>
    <w:rsid w:val="00EA17A6"/>
    <w:rsid w:val="00EB3EB5"/>
    <w:rsid w:val="00EB5740"/>
    <w:rsid w:val="00EB7E88"/>
    <w:rsid w:val="00EC0020"/>
    <w:rsid w:val="00EC7C9C"/>
    <w:rsid w:val="00ED7EC5"/>
    <w:rsid w:val="00EE7473"/>
    <w:rsid w:val="00F029C9"/>
    <w:rsid w:val="00F03849"/>
    <w:rsid w:val="00F046EC"/>
    <w:rsid w:val="00F05984"/>
    <w:rsid w:val="00F05BF6"/>
    <w:rsid w:val="00F06C60"/>
    <w:rsid w:val="00F07EBD"/>
    <w:rsid w:val="00F10168"/>
    <w:rsid w:val="00F24915"/>
    <w:rsid w:val="00F27C07"/>
    <w:rsid w:val="00F35DC7"/>
    <w:rsid w:val="00F415BA"/>
    <w:rsid w:val="00F50D85"/>
    <w:rsid w:val="00F6003F"/>
    <w:rsid w:val="00F60054"/>
    <w:rsid w:val="00F6268D"/>
    <w:rsid w:val="00F631C8"/>
    <w:rsid w:val="00F6616D"/>
    <w:rsid w:val="00F76502"/>
    <w:rsid w:val="00F92571"/>
    <w:rsid w:val="00F93FFD"/>
    <w:rsid w:val="00FA011B"/>
    <w:rsid w:val="00FA469E"/>
    <w:rsid w:val="00FA5083"/>
    <w:rsid w:val="00FA7072"/>
    <w:rsid w:val="00FB4603"/>
    <w:rsid w:val="00FC005E"/>
    <w:rsid w:val="00FC2A62"/>
    <w:rsid w:val="00FC6A02"/>
    <w:rsid w:val="00FC6B5B"/>
    <w:rsid w:val="00FD009C"/>
    <w:rsid w:val="00FD466E"/>
    <w:rsid w:val="00FD5A93"/>
    <w:rsid w:val="00FD5FAB"/>
    <w:rsid w:val="00FF0E2E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F7F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qFormat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771C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2627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5</cp:revision>
  <dcterms:created xsi:type="dcterms:W3CDTF">2023-12-15T11:50:00Z</dcterms:created>
  <dcterms:modified xsi:type="dcterms:W3CDTF">2023-12-15T13:41:00Z</dcterms:modified>
</cp:coreProperties>
</file>