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8C175" w14:textId="38240C08" w:rsidR="003338C2" w:rsidRPr="002D51AD" w:rsidRDefault="003338C2" w:rsidP="003338C2">
      <w:pPr>
        <w:pStyle w:val="Bezmezer"/>
        <w:jc w:val="center"/>
        <w:rPr>
          <w:sz w:val="28"/>
          <w:szCs w:val="28"/>
        </w:rPr>
      </w:pPr>
      <w:r w:rsidRPr="002D51AD">
        <w:rPr>
          <w:rFonts w:cs="Calibri"/>
          <w:b/>
          <w:sz w:val="28"/>
          <w:szCs w:val="28"/>
          <w:u w:val="single"/>
          <w:lang w:eastAsia="ar-SA"/>
        </w:rPr>
        <w:t xml:space="preserve">Zápis z jednání Výkonného výboru SH ČMS dne 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>2</w:t>
      </w:r>
      <w:r w:rsidR="00950E45">
        <w:rPr>
          <w:rFonts w:cs="Calibri"/>
          <w:b/>
          <w:sz w:val="28"/>
          <w:szCs w:val="28"/>
          <w:u w:val="single"/>
          <w:lang w:eastAsia="ar-SA"/>
        </w:rPr>
        <w:t>5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 xml:space="preserve">. </w:t>
      </w:r>
      <w:r w:rsidR="00950E45">
        <w:rPr>
          <w:rFonts w:cs="Calibri"/>
          <w:b/>
          <w:sz w:val="28"/>
          <w:szCs w:val="28"/>
          <w:u w:val="single"/>
          <w:lang w:eastAsia="ar-SA"/>
        </w:rPr>
        <w:t>6</w:t>
      </w:r>
      <w:r w:rsidR="008465A6">
        <w:rPr>
          <w:rFonts w:cs="Calibri"/>
          <w:b/>
          <w:sz w:val="28"/>
          <w:szCs w:val="28"/>
          <w:u w:val="single"/>
          <w:lang w:eastAsia="ar-SA"/>
        </w:rPr>
        <w:t>. 2026 v</w:t>
      </w:r>
      <w:r w:rsidR="00950E45">
        <w:rPr>
          <w:rFonts w:cs="Calibri"/>
          <w:b/>
          <w:sz w:val="28"/>
          <w:szCs w:val="28"/>
          <w:u w:val="single"/>
          <w:lang w:eastAsia="ar-SA"/>
        </w:rPr>
        <w:t> SDH Letňany</w:t>
      </w:r>
    </w:p>
    <w:p w14:paraId="30C29872" w14:textId="77777777" w:rsidR="003338C2" w:rsidRPr="004838CE" w:rsidRDefault="003338C2" w:rsidP="003338C2">
      <w:pPr>
        <w:pStyle w:val="Bezmezer"/>
        <w:jc w:val="both"/>
        <w:rPr>
          <w:rFonts w:cs="Calibri"/>
          <w:b/>
          <w:sz w:val="28"/>
          <w:szCs w:val="28"/>
          <w:u w:val="single"/>
          <w:lang w:eastAsia="ar-SA"/>
        </w:rPr>
      </w:pPr>
    </w:p>
    <w:p w14:paraId="345F1951" w14:textId="77777777" w:rsidR="003338C2" w:rsidRPr="00B46870" w:rsidRDefault="003338C2" w:rsidP="003338C2">
      <w:pPr>
        <w:pStyle w:val="Bezmezer"/>
        <w:jc w:val="both"/>
      </w:pPr>
      <w:r w:rsidRPr="004838CE">
        <w:rPr>
          <w:rFonts w:cs="Calibri"/>
          <w:lang w:eastAsia="ar-SA"/>
        </w:rPr>
        <w:t>Přítomni:</w:t>
      </w:r>
      <w:r w:rsidRPr="004838CE">
        <w:rPr>
          <w:rFonts w:cs="Calibri"/>
          <w:lang w:eastAsia="ar-SA"/>
        </w:rPr>
        <w:tab/>
      </w:r>
    </w:p>
    <w:p w14:paraId="3F5B1257" w14:textId="59081F79" w:rsidR="003338C2" w:rsidRPr="009A7757" w:rsidRDefault="003338C2" w:rsidP="00513832">
      <w:pPr>
        <w:pStyle w:val="Bezmez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132"/>
        </w:tabs>
        <w:ind w:left="1418" w:hanging="1418"/>
        <w:jc w:val="both"/>
        <w:rPr>
          <w:rFonts w:cs="Calibri"/>
          <w:lang w:eastAsia="ar-SA"/>
        </w:rPr>
      </w:pPr>
      <w:r w:rsidRPr="00B46870">
        <w:rPr>
          <w:rFonts w:cs="Calibri"/>
          <w:lang w:eastAsia="ar-SA"/>
        </w:rPr>
        <w:t xml:space="preserve">VV SH ČMS: </w:t>
      </w:r>
      <w:r w:rsidRPr="00B46870">
        <w:rPr>
          <w:rFonts w:cs="Calibri"/>
          <w:lang w:eastAsia="ar-SA"/>
        </w:rPr>
        <w:tab/>
      </w:r>
      <w:r w:rsidRPr="009A7757">
        <w:rPr>
          <w:rFonts w:cs="Calibri"/>
          <w:lang w:eastAsia="ar-SA"/>
        </w:rPr>
        <w:t xml:space="preserve">M. Němečková, </w:t>
      </w:r>
      <w:r w:rsidR="00EA0D24" w:rsidRPr="009A7757">
        <w:rPr>
          <w:rFonts w:cs="Calibri"/>
          <w:lang w:eastAsia="ar-SA"/>
        </w:rPr>
        <w:t>J. Aulický</w:t>
      </w:r>
      <w:r w:rsidR="005A014A" w:rsidRPr="009A7757">
        <w:rPr>
          <w:rFonts w:cs="Calibri"/>
          <w:lang w:eastAsia="ar-SA"/>
        </w:rPr>
        <w:t xml:space="preserve">, </w:t>
      </w:r>
      <w:r w:rsidR="00090F13" w:rsidRPr="009A7757">
        <w:rPr>
          <w:rFonts w:cs="Calibri"/>
          <w:lang w:eastAsia="ar-SA"/>
        </w:rPr>
        <w:t>R. Dudek</w:t>
      </w:r>
      <w:r w:rsidRPr="009A7757">
        <w:rPr>
          <w:rFonts w:cs="Calibri"/>
          <w:lang w:eastAsia="ar-SA"/>
        </w:rPr>
        <w:t xml:space="preserve">, </w:t>
      </w:r>
      <w:r w:rsidR="00CD568E" w:rsidRPr="009A7757">
        <w:rPr>
          <w:rFonts w:cs="Calibri"/>
          <w:lang w:eastAsia="ar-SA"/>
        </w:rPr>
        <w:t xml:space="preserve">J. Salivar, </w:t>
      </w:r>
      <w:r w:rsidR="005E7F31" w:rsidRPr="009A7757">
        <w:rPr>
          <w:rFonts w:cs="Calibri"/>
          <w:lang w:eastAsia="ar-SA"/>
        </w:rPr>
        <w:t xml:space="preserve">D. Vilímková, </w:t>
      </w:r>
      <w:r w:rsidR="008465A6" w:rsidRPr="009A7757">
        <w:rPr>
          <w:rFonts w:cs="Calibri"/>
          <w:lang w:eastAsia="ar-SA"/>
        </w:rPr>
        <w:t xml:space="preserve">J. Orgoník, </w:t>
      </w:r>
      <w:r w:rsidR="005A014A" w:rsidRPr="009A7757">
        <w:rPr>
          <w:rFonts w:cs="Calibri"/>
          <w:lang w:eastAsia="ar-SA"/>
        </w:rPr>
        <w:t xml:space="preserve">J. Žižka, </w:t>
      </w:r>
      <w:r w:rsidR="0061343F" w:rsidRPr="009A7757">
        <w:rPr>
          <w:rFonts w:cs="Calibri"/>
          <w:lang w:eastAsia="ar-SA"/>
        </w:rPr>
        <w:t xml:space="preserve">A. Minář, </w:t>
      </w:r>
      <w:r w:rsidRPr="009A7757">
        <w:rPr>
          <w:rFonts w:cs="Calibri"/>
          <w:lang w:eastAsia="ar-SA"/>
        </w:rPr>
        <w:t>J. Brychcí,</w:t>
      </w:r>
      <w:r w:rsidR="00960AF4" w:rsidRPr="009A7757">
        <w:rPr>
          <w:rFonts w:cs="Calibri"/>
          <w:lang w:eastAsia="ar-SA"/>
        </w:rPr>
        <w:t xml:space="preserve"> </w:t>
      </w:r>
      <w:r w:rsidR="00EA0D24" w:rsidRPr="009A7757">
        <w:rPr>
          <w:rFonts w:cs="Calibri"/>
          <w:lang w:eastAsia="ar-SA"/>
        </w:rPr>
        <w:t xml:space="preserve">I. Kraus, </w:t>
      </w:r>
      <w:r w:rsidR="00090F13" w:rsidRPr="009A7757">
        <w:rPr>
          <w:rFonts w:cs="Calibri"/>
          <w:lang w:eastAsia="ar-SA"/>
        </w:rPr>
        <w:t xml:space="preserve">S. </w:t>
      </w:r>
      <w:proofErr w:type="spellStart"/>
      <w:r w:rsidR="00090F13" w:rsidRPr="009A7757">
        <w:rPr>
          <w:rFonts w:cs="Calibri"/>
          <w:lang w:eastAsia="ar-SA"/>
        </w:rPr>
        <w:t>Kotrc</w:t>
      </w:r>
      <w:proofErr w:type="spellEnd"/>
      <w:r w:rsidR="00090F13" w:rsidRPr="009A7757">
        <w:rPr>
          <w:rFonts w:cs="Calibri"/>
          <w:lang w:eastAsia="ar-SA"/>
        </w:rPr>
        <w:t xml:space="preserve">, </w:t>
      </w:r>
      <w:r w:rsidR="00EA0D24" w:rsidRPr="009A7757">
        <w:rPr>
          <w:rFonts w:cs="Calibri"/>
          <w:lang w:eastAsia="ar-SA"/>
        </w:rPr>
        <w:t xml:space="preserve">T. </w:t>
      </w:r>
      <w:proofErr w:type="spellStart"/>
      <w:r w:rsidR="00EA0D24" w:rsidRPr="009A7757">
        <w:rPr>
          <w:rFonts w:cs="Calibri"/>
          <w:lang w:eastAsia="ar-SA"/>
        </w:rPr>
        <w:t>Letocha</w:t>
      </w:r>
      <w:proofErr w:type="spellEnd"/>
      <w:r w:rsidR="00EA0D24" w:rsidRPr="009A7757">
        <w:rPr>
          <w:rFonts w:cs="Calibri"/>
          <w:lang w:eastAsia="ar-SA"/>
        </w:rPr>
        <w:t xml:space="preserve">, R. Kučera, V. Liška </w:t>
      </w:r>
      <w:r w:rsidRPr="009A7757">
        <w:rPr>
          <w:rFonts w:cs="Calibri"/>
          <w:lang w:eastAsia="ar-SA"/>
        </w:rPr>
        <w:t xml:space="preserve">– </w:t>
      </w:r>
      <w:r w:rsidR="0006314D" w:rsidRPr="009A7757">
        <w:rPr>
          <w:rFonts w:cs="Calibri"/>
          <w:lang w:eastAsia="ar-SA"/>
        </w:rPr>
        <w:t>1</w:t>
      </w:r>
      <w:r w:rsidR="00EA0D24" w:rsidRPr="009A7757">
        <w:rPr>
          <w:rFonts w:cs="Calibri"/>
          <w:lang w:eastAsia="ar-SA"/>
        </w:rPr>
        <w:t>4</w:t>
      </w:r>
      <w:r w:rsidR="00960AF4" w:rsidRPr="009A7757">
        <w:rPr>
          <w:rFonts w:cs="Calibri"/>
          <w:lang w:eastAsia="ar-SA"/>
        </w:rPr>
        <w:t xml:space="preserve"> </w:t>
      </w:r>
      <w:r w:rsidRPr="009A7757">
        <w:rPr>
          <w:rFonts w:cs="Calibri"/>
          <w:lang w:eastAsia="ar-SA"/>
        </w:rPr>
        <w:t>osob</w:t>
      </w:r>
      <w:r w:rsidR="00090F13" w:rsidRPr="009A7757">
        <w:rPr>
          <w:rFonts w:cs="Calibri"/>
          <w:lang w:eastAsia="ar-SA"/>
        </w:rPr>
        <w:t xml:space="preserve"> </w:t>
      </w:r>
    </w:p>
    <w:p w14:paraId="23DB6C3F" w14:textId="77777777" w:rsidR="003338C2" w:rsidRPr="009A7757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</w:p>
    <w:p w14:paraId="7A920721" w14:textId="097459A1" w:rsidR="003338C2" w:rsidRPr="009A7757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9A7757">
        <w:rPr>
          <w:rFonts w:cs="Calibri"/>
          <w:lang w:eastAsia="ar-SA"/>
        </w:rPr>
        <w:t>Přizváni:</w:t>
      </w:r>
      <w:r w:rsidRPr="009A7757">
        <w:rPr>
          <w:rFonts w:cs="Calibri"/>
          <w:lang w:eastAsia="ar-SA"/>
        </w:rPr>
        <w:tab/>
        <w:t>T. Vosyková</w:t>
      </w:r>
      <w:r w:rsidR="00D437C8" w:rsidRPr="009A7757">
        <w:rPr>
          <w:rFonts w:cs="Calibri"/>
          <w:lang w:eastAsia="ar-SA"/>
        </w:rPr>
        <w:t xml:space="preserve">, </w:t>
      </w:r>
      <w:r w:rsidR="00726B85" w:rsidRPr="009A7757">
        <w:rPr>
          <w:rFonts w:cs="Calibri"/>
          <w:lang w:eastAsia="ar-SA"/>
        </w:rPr>
        <w:t>K. Barcuch</w:t>
      </w:r>
      <w:r w:rsidR="00090F13" w:rsidRPr="009A7757">
        <w:rPr>
          <w:rFonts w:cs="Calibri"/>
          <w:lang w:eastAsia="ar-SA"/>
        </w:rPr>
        <w:t>,</w:t>
      </w:r>
      <w:r w:rsidR="000151EA" w:rsidRPr="009A7757">
        <w:rPr>
          <w:rFonts w:cs="Calibri"/>
          <w:lang w:eastAsia="ar-SA"/>
        </w:rPr>
        <w:t xml:space="preserve"> M. </w:t>
      </w:r>
      <w:proofErr w:type="spellStart"/>
      <w:r w:rsidR="000151EA" w:rsidRPr="009A7757">
        <w:rPr>
          <w:rFonts w:cs="Calibri"/>
          <w:lang w:eastAsia="ar-SA"/>
        </w:rPr>
        <w:t>Žouželka</w:t>
      </w:r>
      <w:proofErr w:type="spellEnd"/>
      <w:r w:rsidR="000151EA" w:rsidRPr="009A7757">
        <w:rPr>
          <w:rFonts w:cs="Calibri"/>
          <w:lang w:eastAsia="ar-SA"/>
        </w:rPr>
        <w:t>,</w:t>
      </w:r>
      <w:r w:rsidR="00090F13" w:rsidRPr="009A7757">
        <w:rPr>
          <w:rFonts w:cs="Calibri"/>
          <w:lang w:eastAsia="ar-SA"/>
        </w:rPr>
        <w:t xml:space="preserve"> </w:t>
      </w:r>
      <w:r w:rsidR="004838CE" w:rsidRPr="009A7757">
        <w:rPr>
          <w:rFonts w:cs="Calibri"/>
          <w:lang w:eastAsia="ar-SA"/>
        </w:rPr>
        <w:t xml:space="preserve">J. Fialová, M. Čížek, R. </w:t>
      </w:r>
      <w:proofErr w:type="spellStart"/>
      <w:r w:rsidR="004838CE" w:rsidRPr="009A7757">
        <w:rPr>
          <w:rFonts w:cs="Calibri"/>
          <w:lang w:eastAsia="ar-SA"/>
        </w:rPr>
        <w:t>Fešar</w:t>
      </w:r>
      <w:proofErr w:type="spellEnd"/>
      <w:r w:rsidR="004838CE" w:rsidRPr="009A7757">
        <w:rPr>
          <w:rFonts w:cs="Calibri"/>
          <w:lang w:eastAsia="ar-SA"/>
        </w:rPr>
        <w:t xml:space="preserve">, </w:t>
      </w:r>
      <w:r w:rsidR="00EA0D24" w:rsidRPr="009A7757">
        <w:rPr>
          <w:rFonts w:cs="Calibri"/>
          <w:lang w:eastAsia="ar-SA"/>
        </w:rPr>
        <w:t>J. Netík</w:t>
      </w:r>
    </w:p>
    <w:p w14:paraId="4F286B95" w14:textId="48AF7000" w:rsidR="003338C2" w:rsidRPr="009A7757" w:rsidRDefault="003338C2" w:rsidP="003338C2">
      <w:pPr>
        <w:pStyle w:val="Bezmezer"/>
        <w:ind w:left="1418" w:hanging="1418"/>
        <w:jc w:val="both"/>
        <w:rPr>
          <w:rFonts w:cs="Calibri"/>
          <w:lang w:eastAsia="ar-SA"/>
        </w:rPr>
      </w:pPr>
      <w:r w:rsidRPr="009A7757">
        <w:rPr>
          <w:rFonts w:cs="Calibri"/>
          <w:lang w:eastAsia="ar-SA"/>
        </w:rPr>
        <w:t xml:space="preserve">Omluveni: </w:t>
      </w:r>
      <w:r w:rsidRPr="009A7757">
        <w:rPr>
          <w:rFonts w:cs="Calibri"/>
          <w:lang w:eastAsia="ar-SA"/>
        </w:rPr>
        <w:tab/>
      </w:r>
      <w:r w:rsidR="00EA0D24" w:rsidRPr="009A7757">
        <w:rPr>
          <w:rFonts w:cs="Calibri"/>
          <w:lang w:eastAsia="ar-SA"/>
        </w:rPr>
        <w:t xml:space="preserve">J. </w:t>
      </w:r>
      <w:proofErr w:type="spellStart"/>
      <w:r w:rsidR="00EA0D24" w:rsidRPr="009A7757">
        <w:rPr>
          <w:rFonts w:cs="Calibri"/>
          <w:lang w:eastAsia="ar-SA"/>
        </w:rPr>
        <w:t>Bidmon</w:t>
      </w:r>
      <w:proofErr w:type="spellEnd"/>
      <w:r w:rsidR="0006314D" w:rsidRPr="009A7757">
        <w:rPr>
          <w:rFonts w:cs="Calibri"/>
          <w:lang w:eastAsia="ar-SA"/>
        </w:rPr>
        <w:t xml:space="preserve">, Z. Nytra, O. Lacina, </w:t>
      </w:r>
      <w:r w:rsidR="00EA0D24" w:rsidRPr="009A7757">
        <w:rPr>
          <w:rFonts w:cs="Calibri"/>
          <w:lang w:eastAsia="ar-SA"/>
        </w:rPr>
        <w:t xml:space="preserve">J. </w:t>
      </w:r>
      <w:proofErr w:type="spellStart"/>
      <w:r w:rsidR="00EA0D24" w:rsidRPr="009A7757">
        <w:rPr>
          <w:rFonts w:cs="Calibri"/>
          <w:lang w:eastAsia="ar-SA"/>
        </w:rPr>
        <w:t>Henc</w:t>
      </w:r>
      <w:proofErr w:type="spellEnd"/>
      <w:r w:rsidR="00EA0D24" w:rsidRPr="009A7757">
        <w:rPr>
          <w:rFonts w:cs="Calibri"/>
          <w:lang w:eastAsia="ar-SA"/>
        </w:rPr>
        <w:t xml:space="preserve">, </w:t>
      </w:r>
      <w:r w:rsidR="0006314D" w:rsidRPr="009A7757">
        <w:rPr>
          <w:rFonts w:cs="Calibri"/>
          <w:lang w:eastAsia="ar-SA"/>
        </w:rPr>
        <w:t xml:space="preserve">J. </w:t>
      </w:r>
      <w:proofErr w:type="spellStart"/>
      <w:r w:rsidR="0006314D" w:rsidRPr="009A7757">
        <w:rPr>
          <w:rFonts w:cs="Calibri"/>
          <w:lang w:eastAsia="ar-SA"/>
        </w:rPr>
        <w:t>Slámečka</w:t>
      </w:r>
      <w:proofErr w:type="spellEnd"/>
      <w:r w:rsidR="0006314D" w:rsidRPr="009A7757">
        <w:rPr>
          <w:rFonts w:cs="Calibri"/>
          <w:lang w:eastAsia="ar-SA"/>
        </w:rPr>
        <w:t xml:space="preserve">, </w:t>
      </w:r>
      <w:r w:rsidR="00EA0D24" w:rsidRPr="009A7757">
        <w:rPr>
          <w:rFonts w:cs="Calibri"/>
          <w:lang w:eastAsia="ar-SA"/>
        </w:rPr>
        <w:t xml:space="preserve">J. Polanský, </w:t>
      </w:r>
      <w:r w:rsidR="0006314D" w:rsidRPr="009A7757">
        <w:rPr>
          <w:rFonts w:cs="Calibri"/>
          <w:lang w:eastAsia="ar-SA"/>
        </w:rPr>
        <w:t xml:space="preserve">N. Fenclová, </w:t>
      </w:r>
      <w:r w:rsidR="00EA0D24" w:rsidRPr="009A7757">
        <w:rPr>
          <w:rFonts w:cs="Calibri"/>
          <w:lang w:eastAsia="ar-SA"/>
        </w:rPr>
        <w:t xml:space="preserve">P. Říha </w:t>
      </w:r>
    </w:p>
    <w:p w14:paraId="5CB410DD" w14:textId="77777777" w:rsidR="003338C2" w:rsidRPr="00E40D9B" w:rsidRDefault="003338C2" w:rsidP="003338C2">
      <w:pPr>
        <w:pStyle w:val="Bezmezer"/>
        <w:ind w:left="1418" w:hanging="1418"/>
        <w:jc w:val="both"/>
        <w:rPr>
          <w:rFonts w:cs="Calibri"/>
          <w:color w:val="FF0000"/>
          <w:sz w:val="28"/>
          <w:szCs w:val="28"/>
          <w:lang w:eastAsia="ar-SA"/>
        </w:rPr>
      </w:pPr>
    </w:p>
    <w:p w14:paraId="02F7D10B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Jednání zahájila a řídila starostka SH ČMS Ing. Monika Němečková.</w:t>
      </w:r>
    </w:p>
    <w:p w14:paraId="781B55E7" w14:textId="77777777" w:rsidR="003338C2" w:rsidRPr="00E40D9B" w:rsidRDefault="003338C2" w:rsidP="003338C2">
      <w:pPr>
        <w:pStyle w:val="Bezmezer"/>
        <w:jc w:val="both"/>
        <w:rPr>
          <w:rFonts w:cs="Calibri"/>
          <w:sz w:val="28"/>
          <w:szCs w:val="28"/>
          <w:lang w:eastAsia="ar-SA"/>
        </w:rPr>
      </w:pPr>
    </w:p>
    <w:p w14:paraId="4BBB86FD" w14:textId="7641C7D5" w:rsidR="003338C2" w:rsidRPr="00E40D9B" w:rsidRDefault="003338C2" w:rsidP="00576AA0">
      <w:pPr>
        <w:pStyle w:val="Bezmezer"/>
        <w:tabs>
          <w:tab w:val="left" w:pos="7430"/>
        </w:tabs>
        <w:jc w:val="both"/>
        <w:rPr>
          <w:sz w:val="24"/>
          <w:szCs w:val="24"/>
        </w:rPr>
      </w:pPr>
      <w:r w:rsidRPr="00E40D9B">
        <w:rPr>
          <w:rFonts w:cs="Calibri"/>
          <w:b/>
          <w:i/>
          <w:sz w:val="24"/>
          <w:szCs w:val="24"/>
          <w:u w:val="single"/>
          <w:lang w:eastAsia="ar-SA"/>
        </w:rPr>
        <w:t>1) Zahájení, volba ověřovatelů, schválení programu jednání</w:t>
      </w:r>
    </w:p>
    <w:p w14:paraId="7436836E" w14:textId="77777777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Zapisovatel: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Tereza Vosyková</w:t>
      </w:r>
    </w:p>
    <w:p w14:paraId="6A5D05E6" w14:textId="1222A5A0" w:rsidR="003338C2" w:rsidRPr="00E40D9B" w:rsidRDefault="003338C2" w:rsidP="003338C2">
      <w:pPr>
        <w:pStyle w:val="Bezmezer"/>
        <w:jc w:val="both"/>
      </w:pPr>
      <w:r w:rsidRPr="00E40D9B">
        <w:rPr>
          <w:rFonts w:cs="Calibri"/>
          <w:lang w:eastAsia="ar-SA"/>
        </w:rPr>
        <w:t>Ověřovatelé:</w:t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="00950E45">
        <w:rPr>
          <w:rFonts w:cs="Calibri"/>
          <w:lang w:eastAsia="ar-SA"/>
        </w:rPr>
        <w:t>Ivan Kraus</w:t>
      </w:r>
    </w:p>
    <w:p w14:paraId="6FBB23F1" w14:textId="48AE8EF7" w:rsidR="003338C2" w:rsidRPr="007C4C09" w:rsidRDefault="003338C2" w:rsidP="007C4C09">
      <w:pPr>
        <w:pStyle w:val="Bezmezer"/>
        <w:jc w:val="both"/>
      </w:pP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</w:r>
      <w:r w:rsidRPr="00E40D9B">
        <w:rPr>
          <w:rFonts w:cs="Calibri"/>
          <w:lang w:eastAsia="ar-SA"/>
        </w:rPr>
        <w:tab/>
        <w:t>Jiřina Brychcí</w:t>
      </w:r>
      <w:r w:rsidRPr="00E40D9B">
        <w:rPr>
          <w:rFonts w:cs="Calibri"/>
          <w:sz w:val="28"/>
          <w:szCs w:val="28"/>
          <w:lang w:eastAsia="ar-SA"/>
        </w:rPr>
        <w:t xml:space="preserve">                                                           </w:t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  <w:r w:rsidRPr="00E40D9B">
        <w:rPr>
          <w:rFonts w:cs="Calibri"/>
          <w:sz w:val="28"/>
          <w:szCs w:val="28"/>
          <w:lang w:eastAsia="ar-SA"/>
        </w:rPr>
        <w:tab/>
      </w:r>
    </w:p>
    <w:p w14:paraId="4A31C5C4" w14:textId="77777777" w:rsidR="00CF4B9A" w:rsidRDefault="00CF4B9A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u w:val="single"/>
          <w:lang w:eastAsia="ar-SA"/>
        </w:rPr>
      </w:pPr>
    </w:p>
    <w:p w14:paraId="38E4669B" w14:textId="228B6067" w:rsidR="00CB499F" w:rsidRPr="00175D64" w:rsidRDefault="003338C2" w:rsidP="00175D64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 w:rsidRPr="00E40D9B">
        <w:rPr>
          <w:iCs/>
          <w:u w:val="single"/>
          <w:lang w:eastAsia="ar-SA"/>
        </w:rPr>
        <w:t>M. Němečková</w:t>
      </w:r>
      <w:r w:rsidRPr="00E40D9B">
        <w:rPr>
          <w:iCs/>
          <w:lang w:eastAsia="ar-SA"/>
        </w:rPr>
        <w:t xml:space="preserve"> přivítala přítomné členy VV SH ČMS, přizvané hosty a omluvila nepřítomné. Dále vyjmenovala seznam písemně předložených materiálů, které byly zaslány na e-mail před jednáním</w:t>
      </w:r>
      <w:r w:rsidR="0006314D">
        <w:rPr>
          <w:iCs/>
          <w:lang w:eastAsia="ar-SA"/>
        </w:rPr>
        <w:t>.</w:t>
      </w:r>
    </w:p>
    <w:p w14:paraId="37ED1049" w14:textId="77777777" w:rsidR="00CB499F" w:rsidRPr="00E40D9B" w:rsidRDefault="00CB499F" w:rsidP="009A6C29">
      <w:pPr>
        <w:overflowPunct w:val="0"/>
        <w:autoSpaceDE w:val="0"/>
        <w:spacing w:after="0" w:line="240" w:lineRule="auto"/>
        <w:jc w:val="both"/>
        <w:textAlignment w:val="baseline"/>
        <w:rPr>
          <w:iCs/>
          <w:lang w:eastAsia="ar-SA"/>
        </w:rPr>
      </w:pPr>
    </w:p>
    <w:p w14:paraId="1BB790FD" w14:textId="09E7AD7A" w:rsidR="00523156" w:rsidRPr="00E40D9B" w:rsidRDefault="00523156" w:rsidP="00A07045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</w:t>
      </w:r>
      <w:r w:rsidR="004627CD" w:rsidRPr="00E40D9B">
        <w:rPr>
          <w:rFonts w:cs="Calibri"/>
          <w:b/>
          <w:sz w:val="24"/>
          <w:szCs w:val="24"/>
          <w:lang w:eastAsia="ar-SA"/>
        </w:rPr>
        <w:t>č</w:t>
      </w:r>
      <w:r w:rsidR="00CF4B9A">
        <w:rPr>
          <w:rFonts w:cs="Calibri"/>
          <w:b/>
          <w:sz w:val="24"/>
          <w:szCs w:val="24"/>
          <w:lang w:eastAsia="ar-SA"/>
        </w:rPr>
        <w:t xml:space="preserve">. </w:t>
      </w:r>
      <w:r w:rsidR="00950E45">
        <w:rPr>
          <w:rFonts w:cs="Calibri"/>
          <w:b/>
          <w:sz w:val="24"/>
          <w:szCs w:val="24"/>
          <w:lang w:eastAsia="ar-SA"/>
        </w:rPr>
        <w:t>51</w:t>
      </w:r>
      <w:r w:rsidR="00E7289E">
        <w:rPr>
          <w:rFonts w:cs="Calibri"/>
          <w:b/>
          <w:sz w:val="24"/>
          <w:szCs w:val="24"/>
          <w:lang w:eastAsia="ar-SA"/>
        </w:rPr>
        <w:t>/2</w:t>
      </w:r>
      <w:r w:rsidR="00950E45">
        <w:rPr>
          <w:rFonts w:cs="Calibri"/>
          <w:b/>
          <w:sz w:val="24"/>
          <w:szCs w:val="24"/>
          <w:lang w:eastAsia="ar-SA"/>
        </w:rPr>
        <w:t>5</w:t>
      </w:r>
      <w:r w:rsidR="00E7289E">
        <w:rPr>
          <w:rFonts w:cs="Calibri"/>
          <w:b/>
          <w:sz w:val="24"/>
          <w:szCs w:val="24"/>
          <w:lang w:eastAsia="ar-SA"/>
        </w:rPr>
        <w:t>-</w:t>
      </w:r>
      <w:r w:rsidR="00950E45">
        <w:rPr>
          <w:rFonts w:cs="Calibri"/>
          <w:b/>
          <w:sz w:val="24"/>
          <w:szCs w:val="24"/>
          <w:lang w:eastAsia="ar-SA"/>
        </w:rPr>
        <w:t>6</w:t>
      </w:r>
      <w:r w:rsidR="00E7289E">
        <w:rPr>
          <w:rFonts w:cs="Calibri"/>
          <w:b/>
          <w:sz w:val="24"/>
          <w:szCs w:val="24"/>
          <w:lang w:eastAsia="ar-SA"/>
        </w:rPr>
        <w:t>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sz w:val="24"/>
          <w:szCs w:val="24"/>
          <w:lang w:eastAsia="ar-SA"/>
        </w:rPr>
        <w:tab/>
        <w:t xml:space="preserve">VV SH ČMS schvaluje </w:t>
      </w:r>
      <w:r w:rsidR="00FC6B5B" w:rsidRPr="00E40D9B">
        <w:rPr>
          <w:rFonts w:cs="Calibri"/>
          <w:b/>
          <w:sz w:val="24"/>
          <w:szCs w:val="24"/>
          <w:lang w:eastAsia="ar-SA"/>
        </w:rPr>
        <w:t>předložené</w:t>
      </w:r>
      <w:r w:rsidRPr="00E40D9B">
        <w:rPr>
          <w:rFonts w:cs="Calibri"/>
          <w:b/>
          <w:sz w:val="24"/>
          <w:szCs w:val="24"/>
          <w:lang w:eastAsia="ar-SA"/>
        </w:rPr>
        <w:t xml:space="preserve"> materiály, dále schvalu</w:t>
      </w:r>
      <w:r w:rsidR="00FD52A4">
        <w:rPr>
          <w:rFonts w:cs="Calibri"/>
          <w:b/>
          <w:sz w:val="24"/>
          <w:szCs w:val="24"/>
          <w:lang w:eastAsia="ar-SA"/>
        </w:rPr>
        <w:t xml:space="preserve">je zapisovatelku, ověřovatele a </w:t>
      </w:r>
      <w:r w:rsidRPr="00E40D9B">
        <w:rPr>
          <w:rFonts w:cs="Calibri"/>
          <w:b/>
          <w:sz w:val="24"/>
          <w:szCs w:val="24"/>
          <w:lang w:eastAsia="ar-SA"/>
        </w:rPr>
        <w:t>program jednání.</w:t>
      </w:r>
    </w:p>
    <w:p w14:paraId="6C41FA92" w14:textId="18E5E7C5" w:rsidR="00523156" w:rsidRPr="003338C2" w:rsidRDefault="00523156" w:rsidP="009A6C29">
      <w:pPr>
        <w:pStyle w:val="Bezmezer"/>
        <w:ind w:left="2977" w:hanging="2977"/>
        <w:jc w:val="both"/>
        <w:rPr>
          <w:rFonts w:cs="Calibri"/>
          <w:b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ab/>
        <w:t xml:space="preserve">HLASOVÁNÍ: PRO </w:t>
      </w:r>
      <w:r w:rsidR="0006314D">
        <w:rPr>
          <w:rFonts w:cs="Calibri"/>
          <w:b/>
          <w:sz w:val="24"/>
          <w:szCs w:val="24"/>
          <w:lang w:eastAsia="ar-SA"/>
        </w:rPr>
        <w:t>1</w:t>
      </w:r>
      <w:r w:rsidR="00EA0D24">
        <w:rPr>
          <w:rFonts w:cs="Calibri"/>
          <w:b/>
          <w:sz w:val="24"/>
          <w:szCs w:val="24"/>
          <w:lang w:eastAsia="ar-SA"/>
        </w:rPr>
        <w:t>4</w:t>
      </w:r>
    </w:p>
    <w:p w14:paraId="2550CDFC" w14:textId="77777777" w:rsidR="006C6903" w:rsidRDefault="006C6903" w:rsidP="009A6C29">
      <w:pPr>
        <w:pStyle w:val="Bezmezer"/>
        <w:jc w:val="both"/>
        <w:rPr>
          <w:rFonts w:cs="Calibri"/>
          <w:b/>
          <w:i/>
          <w:sz w:val="24"/>
          <w:szCs w:val="24"/>
          <w:u w:val="single"/>
          <w:lang w:eastAsia="ar-SA"/>
        </w:rPr>
      </w:pPr>
    </w:p>
    <w:p w14:paraId="5E1FD382" w14:textId="612A4419" w:rsidR="00523156" w:rsidRPr="002D51AD" w:rsidRDefault="006C6903" w:rsidP="009A6C29">
      <w:pPr>
        <w:pStyle w:val="Bezmezer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  <w:u w:val="single"/>
          <w:lang w:eastAsia="ar-SA"/>
        </w:rPr>
        <w:t>2</w:t>
      </w:r>
      <w:r w:rsidR="00523156" w:rsidRPr="002D51AD">
        <w:rPr>
          <w:rFonts w:cs="Calibri"/>
          <w:b/>
          <w:i/>
          <w:sz w:val="24"/>
          <w:szCs w:val="24"/>
          <w:u w:val="single"/>
          <w:lang w:eastAsia="ar-SA"/>
        </w:rPr>
        <w:t>) Kontrola plnění usnesení</w:t>
      </w:r>
    </w:p>
    <w:p w14:paraId="19AAD640" w14:textId="2D3306C2" w:rsidR="00523156" w:rsidRPr="00735F9A" w:rsidRDefault="009E1664" w:rsidP="00735F9A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="00523156"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B22DD81" w14:textId="77777777" w:rsidR="00C46D19" w:rsidRDefault="00C46D19" w:rsidP="00DB555A">
      <w:pPr>
        <w:pStyle w:val="Bezmezer"/>
        <w:jc w:val="both"/>
        <w:rPr>
          <w:rFonts w:cs="Calibri"/>
          <w:sz w:val="18"/>
          <w:szCs w:val="18"/>
          <w:lang w:eastAsia="ar-SA"/>
        </w:rPr>
      </w:pPr>
    </w:p>
    <w:p w14:paraId="77C16F59" w14:textId="77777777" w:rsidR="00950E45" w:rsidRPr="00950E45" w:rsidRDefault="00950E45" w:rsidP="00950E45">
      <w:pPr>
        <w:pStyle w:val="Bezmezer"/>
        <w:ind w:left="2977" w:hanging="2977"/>
        <w:jc w:val="both"/>
        <w:rPr>
          <w:rFonts w:cs="Calibri"/>
          <w:b/>
          <w:iCs/>
          <w:sz w:val="20"/>
          <w:szCs w:val="24"/>
          <w:lang w:eastAsia="ar-SA"/>
        </w:rPr>
      </w:pPr>
      <w:r w:rsidRPr="00950E45">
        <w:rPr>
          <w:rFonts w:cs="Calibri"/>
          <w:b/>
          <w:sz w:val="20"/>
          <w:szCs w:val="24"/>
          <w:lang w:eastAsia="ar-SA"/>
        </w:rPr>
        <w:t>49/23-4-2026</w:t>
      </w:r>
      <w:r w:rsidRPr="00950E45">
        <w:rPr>
          <w:rFonts w:cs="Calibri"/>
          <w:b/>
          <w:iCs/>
          <w:sz w:val="20"/>
          <w:szCs w:val="24"/>
          <w:lang w:eastAsia="ar-SA"/>
        </w:rPr>
        <w:t>:</w:t>
      </w:r>
      <w:r w:rsidRPr="00950E45">
        <w:rPr>
          <w:rFonts w:cs="Calibri"/>
          <w:b/>
          <w:iCs/>
          <w:sz w:val="20"/>
          <w:szCs w:val="24"/>
          <w:lang w:eastAsia="ar-SA"/>
        </w:rPr>
        <w:tab/>
        <w:t>VV SH ČMS ukládá I. Krausovi projednat návrh úpravy FOX 4 na dalším jednání ÚORHS.</w:t>
      </w:r>
    </w:p>
    <w:p w14:paraId="37C93809" w14:textId="71631D65" w:rsidR="0027241E" w:rsidRDefault="0027241E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  <w:r w:rsidRPr="00CC3D8E">
        <w:rPr>
          <w:rFonts w:cs="Calibri"/>
          <w:sz w:val="20"/>
          <w:szCs w:val="20"/>
          <w:lang w:eastAsia="ar-SA"/>
        </w:rPr>
        <w:t xml:space="preserve">Plnění: </w:t>
      </w:r>
      <w:r w:rsidR="00950E45">
        <w:rPr>
          <w:rFonts w:cs="Calibri"/>
          <w:sz w:val="20"/>
          <w:szCs w:val="20"/>
          <w:lang w:eastAsia="ar-SA"/>
        </w:rPr>
        <w:t>trvá</w:t>
      </w:r>
    </w:p>
    <w:p w14:paraId="026B93C5" w14:textId="77777777" w:rsidR="00950E45" w:rsidRDefault="00950E45" w:rsidP="0027241E">
      <w:pPr>
        <w:pStyle w:val="Bezmezer"/>
        <w:ind w:left="2977" w:hanging="2977"/>
        <w:jc w:val="both"/>
        <w:rPr>
          <w:rFonts w:cs="Calibri"/>
          <w:sz w:val="20"/>
          <w:szCs w:val="20"/>
          <w:lang w:eastAsia="ar-SA"/>
        </w:rPr>
      </w:pPr>
    </w:p>
    <w:p w14:paraId="58F28E14" w14:textId="77777777" w:rsidR="00735F9A" w:rsidRPr="00E40D9B" w:rsidRDefault="00735F9A" w:rsidP="006545C8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</w:p>
    <w:p w14:paraId="7EBC36CE" w14:textId="641C38CE" w:rsidR="00DB7B6B" w:rsidRPr="006156CB" w:rsidRDefault="00DB7B6B" w:rsidP="00DB7B6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950E45">
        <w:rPr>
          <w:rFonts w:cs="Calibri"/>
          <w:b/>
          <w:sz w:val="24"/>
          <w:szCs w:val="24"/>
          <w:lang w:eastAsia="ar-SA"/>
        </w:rPr>
        <w:t>52/25-6-2026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Pr="006156CB">
        <w:rPr>
          <w:rFonts w:cs="Calibri"/>
          <w:b/>
          <w:iCs/>
          <w:sz w:val="24"/>
          <w:szCs w:val="24"/>
          <w:lang w:eastAsia="ar-SA"/>
        </w:rPr>
        <w:t xml:space="preserve">bere informace </w:t>
      </w:r>
      <w:r w:rsidR="006A25C2" w:rsidRPr="006156CB">
        <w:rPr>
          <w:rFonts w:cs="Calibri"/>
          <w:b/>
          <w:iCs/>
          <w:sz w:val="24"/>
          <w:szCs w:val="24"/>
          <w:lang w:eastAsia="ar-SA"/>
        </w:rPr>
        <w:t>na vědomí</w:t>
      </w:r>
      <w:r w:rsidR="006A25C2">
        <w:rPr>
          <w:rFonts w:cs="Calibri"/>
          <w:b/>
          <w:iCs/>
          <w:sz w:val="24"/>
          <w:szCs w:val="24"/>
          <w:lang w:eastAsia="ar-SA"/>
        </w:rPr>
        <w:t>.</w:t>
      </w:r>
    </w:p>
    <w:p w14:paraId="158F77DF" w14:textId="63243AE9" w:rsidR="00DB7B6B" w:rsidRPr="00401BB4" w:rsidRDefault="00DB7B6B" w:rsidP="00DB7B6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0038B469" w14:textId="77777777" w:rsidR="00175D64" w:rsidRDefault="00175D64" w:rsidP="00735F9A">
      <w:pPr>
        <w:spacing w:after="0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270285A6" w14:textId="45280DFA" w:rsidR="00576AA0" w:rsidRPr="00735F9A" w:rsidRDefault="006C6903" w:rsidP="00735F9A">
      <w:pPr>
        <w:spacing w:after="0"/>
        <w:jc w:val="both"/>
        <w:rPr>
          <w:rFonts w:ascii="Tahoma" w:hAnsi="Tahoma" w:cs="Tahoma"/>
          <w:i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3</w:t>
      </w:r>
      <w:r w:rsidR="004627CD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>) Informace z jednání Vedení SH ČMS</w:t>
      </w:r>
      <w:r w:rsid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5A014A" w:rsidRPr="005A014A">
        <w:rPr>
          <w:rFonts w:cs="Calibri"/>
          <w:b/>
          <w:i/>
          <w:iCs/>
          <w:sz w:val="24"/>
          <w:szCs w:val="24"/>
          <w:u w:val="single"/>
          <w:lang w:eastAsia="ar-SA"/>
        </w:rPr>
        <w:t>–</w:t>
      </w:r>
      <w:r w:rsidR="00A26504">
        <w:rPr>
          <w:rFonts w:cs="Calibri"/>
          <w:b/>
          <w:i/>
          <w:iCs/>
          <w:sz w:val="24"/>
          <w:szCs w:val="24"/>
          <w:u w:val="single"/>
          <w:lang w:eastAsia="ar-SA"/>
        </w:rPr>
        <w:t>11. 6</w:t>
      </w:r>
      <w:r w:rsidR="00175D64">
        <w:rPr>
          <w:rFonts w:cs="Calibri"/>
          <w:b/>
          <w:i/>
          <w:iCs/>
          <w:sz w:val="24"/>
          <w:szCs w:val="24"/>
          <w:u w:val="single"/>
          <w:lang w:eastAsia="ar-SA"/>
        </w:rPr>
        <w:t>. 2026</w:t>
      </w:r>
      <w:r w:rsidR="002246E0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</w:t>
      </w:r>
      <w:r w:rsidR="004627CD" w:rsidRPr="00E40D9B">
        <w:rPr>
          <w:rFonts w:ascii="Tahoma" w:hAnsi="Tahoma" w:cs="Tahoma"/>
          <w:i/>
          <w:iCs/>
        </w:rPr>
        <w:t xml:space="preserve"> </w:t>
      </w:r>
    </w:p>
    <w:p w14:paraId="698B97E6" w14:textId="77777777" w:rsidR="00EE6970" w:rsidRDefault="00EE6970" w:rsidP="00825882">
      <w:pPr>
        <w:pStyle w:val="Bezmezer"/>
        <w:jc w:val="both"/>
        <w:rPr>
          <w:b/>
          <w:bCs/>
        </w:rPr>
      </w:pPr>
    </w:p>
    <w:p w14:paraId="2F5386DB" w14:textId="22DF6EA1" w:rsidR="00E7289E" w:rsidRPr="00CD7AB9" w:rsidRDefault="00CD7AB9" w:rsidP="00E7289E">
      <w:pPr>
        <w:jc w:val="both"/>
        <w:textAlignment w:val="baseline"/>
        <w:rPr>
          <w:b/>
          <w:bCs/>
          <w:u w:val="single"/>
        </w:rPr>
      </w:pPr>
      <w:r w:rsidRPr="00CD7AB9">
        <w:rPr>
          <w:b/>
          <w:bCs/>
          <w:u w:val="single"/>
        </w:rPr>
        <w:t>Mezinárodní akce – schválení delegací</w:t>
      </w:r>
    </w:p>
    <w:p w14:paraId="70A3E2B0" w14:textId="4A1D8856" w:rsidR="00CD7AB9" w:rsidRDefault="00CD7AB9" w:rsidP="00CD7AB9">
      <w:pPr>
        <w:spacing w:after="0"/>
        <w:jc w:val="both"/>
        <w:textAlignment w:val="baseline"/>
        <w:rPr>
          <w:b/>
          <w:bCs/>
        </w:rPr>
      </w:pPr>
      <w:r w:rsidRPr="006B0CAC">
        <w:rPr>
          <w:b/>
          <w:bCs/>
        </w:rPr>
        <w:t>XXV. setkání mládeže a Mistrovství světa v klasických disciplínách CTIF mladých hasičů v</w:t>
      </w:r>
      <w:r>
        <w:rPr>
          <w:b/>
          <w:bCs/>
        </w:rPr>
        <w:t> </w:t>
      </w:r>
      <w:r w:rsidRPr="006B0CAC">
        <w:rPr>
          <w:b/>
          <w:bCs/>
        </w:rPr>
        <w:t>Šumperku</w:t>
      </w:r>
    </w:p>
    <w:p w14:paraId="0D3B42F0" w14:textId="4DA6F08D" w:rsidR="00BE153F" w:rsidRDefault="00CD7AB9" w:rsidP="003C50E6">
      <w:pPr>
        <w:pStyle w:val="Odstavecseseznamem"/>
        <w:numPr>
          <w:ilvl w:val="0"/>
          <w:numId w:val="1"/>
        </w:numPr>
        <w:spacing w:after="0"/>
        <w:jc w:val="both"/>
      </w:pPr>
      <w:r>
        <w:t>Vedoucí delegace mládeže: Bc. Martin Sobotka</w:t>
      </w:r>
      <w:r w:rsidR="00CC3D8E">
        <w:t>.</w:t>
      </w:r>
    </w:p>
    <w:p w14:paraId="52B02B9A" w14:textId="77777777" w:rsidR="00CD7AB9" w:rsidRDefault="00CD7AB9" w:rsidP="00CD7AB9">
      <w:pPr>
        <w:suppressAutoHyphens w:val="0"/>
        <w:spacing w:after="0" w:line="240" w:lineRule="auto"/>
        <w:jc w:val="both"/>
        <w:rPr>
          <w:b/>
          <w:bCs/>
        </w:rPr>
      </w:pPr>
    </w:p>
    <w:p w14:paraId="19028412" w14:textId="6315B43B" w:rsidR="00CD7AB9" w:rsidRDefault="00CD7AB9" w:rsidP="00CD7AB9">
      <w:pPr>
        <w:suppressAutoHyphens w:val="0"/>
        <w:spacing w:after="0" w:line="240" w:lineRule="auto"/>
        <w:jc w:val="both"/>
        <w:rPr>
          <w:b/>
          <w:bCs/>
        </w:rPr>
      </w:pPr>
      <w:r w:rsidRPr="00CD7AB9">
        <w:rPr>
          <w:b/>
          <w:bCs/>
        </w:rPr>
        <w:t>Mistrovství světa v klasických disciplínách CTIF dospělých v</w:t>
      </w:r>
      <w:r>
        <w:rPr>
          <w:b/>
          <w:bCs/>
        </w:rPr>
        <w:t> </w:t>
      </w:r>
      <w:proofErr w:type="spellStart"/>
      <w:r w:rsidRPr="00CD7AB9">
        <w:rPr>
          <w:b/>
          <w:bCs/>
        </w:rPr>
        <w:t>Eisenstadtu</w:t>
      </w:r>
      <w:proofErr w:type="spellEnd"/>
    </w:p>
    <w:p w14:paraId="08D98851" w14:textId="39EF0C9D" w:rsidR="00AD7DB8" w:rsidRDefault="00CD7AB9" w:rsidP="00AD7DB8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jc w:val="both"/>
      </w:pPr>
      <w:r>
        <w:t>Vedoucí delegace české výpravy: Ing. Martina Hartmanová</w:t>
      </w:r>
    </w:p>
    <w:p w14:paraId="0D9F8ACF" w14:textId="14EFE629" w:rsidR="00CD7AB9" w:rsidRDefault="00CD7AB9" w:rsidP="00CD7AB9">
      <w:pPr>
        <w:suppressAutoHyphens w:val="0"/>
        <w:spacing w:after="0" w:line="240" w:lineRule="auto"/>
        <w:jc w:val="both"/>
      </w:pPr>
    </w:p>
    <w:p w14:paraId="2EF4CF77" w14:textId="77777777" w:rsidR="00CD7AB9" w:rsidRPr="00CD7AB9" w:rsidRDefault="00CD7AB9" w:rsidP="00CD7AB9">
      <w:pPr>
        <w:suppressAutoHyphens w:val="0"/>
        <w:spacing w:after="0" w:line="240" w:lineRule="auto"/>
        <w:jc w:val="both"/>
        <w:rPr>
          <w:b/>
          <w:bCs/>
        </w:rPr>
      </w:pPr>
      <w:r w:rsidRPr="00CD7AB9">
        <w:rPr>
          <w:b/>
          <w:bCs/>
        </w:rPr>
        <w:t>Mistrovství Evropy v požárním sportu</w:t>
      </w:r>
    </w:p>
    <w:p w14:paraId="00C7D82F" w14:textId="77777777" w:rsidR="00CD7AB9" w:rsidRPr="008663D1" w:rsidRDefault="00CD7AB9" w:rsidP="003C50E6">
      <w:pPr>
        <w:pStyle w:val="Odstavecseseznamem"/>
        <w:numPr>
          <w:ilvl w:val="0"/>
          <w:numId w:val="2"/>
        </w:numPr>
        <w:jc w:val="both"/>
      </w:pPr>
      <w:r>
        <w:t xml:space="preserve">Návrh na vedoucího české výpravy: plk. Ing. Martin </w:t>
      </w:r>
      <w:proofErr w:type="spellStart"/>
      <w:r>
        <w:t>Legner</w:t>
      </w:r>
      <w:proofErr w:type="spellEnd"/>
    </w:p>
    <w:p w14:paraId="7AF18947" w14:textId="2C4D4EBA" w:rsidR="00CD7AB9" w:rsidRPr="00AD7DB8" w:rsidRDefault="00CD7AB9" w:rsidP="00CD7AB9">
      <w:pPr>
        <w:suppressAutoHyphens w:val="0"/>
        <w:spacing w:after="0" w:line="240" w:lineRule="auto"/>
        <w:jc w:val="both"/>
        <w:rPr>
          <w:b/>
          <w:bCs/>
          <w:u w:val="single"/>
        </w:rPr>
      </w:pPr>
      <w:r w:rsidRPr="00AD7DB8">
        <w:rPr>
          <w:b/>
          <w:bCs/>
          <w:u w:val="single"/>
        </w:rPr>
        <w:t>Školení pro krajské zaměstnance</w:t>
      </w:r>
      <w:r w:rsidR="001C420E">
        <w:rPr>
          <w:b/>
          <w:bCs/>
          <w:u w:val="single"/>
        </w:rPr>
        <w:t xml:space="preserve"> </w:t>
      </w:r>
    </w:p>
    <w:p w14:paraId="676D38B3" w14:textId="77777777" w:rsidR="00CD7AB9" w:rsidRDefault="00CD7AB9" w:rsidP="003C50E6">
      <w:pPr>
        <w:pStyle w:val="Odstavecseseznamem"/>
        <w:numPr>
          <w:ilvl w:val="0"/>
          <w:numId w:val="2"/>
        </w:numPr>
        <w:jc w:val="both"/>
      </w:pPr>
      <w:r>
        <w:t xml:space="preserve">Vedení bylo informováno o připravovaném školení pro zaměstnance krajských sdružení, které zajistí Michal Sojka. </w:t>
      </w:r>
    </w:p>
    <w:p w14:paraId="1F2C65ED" w14:textId="4EA2E145" w:rsidR="00CD7AB9" w:rsidRDefault="00CD7AB9" w:rsidP="003C50E6">
      <w:pPr>
        <w:pStyle w:val="Odstavecseseznamem"/>
        <w:numPr>
          <w:ilvl w:val="0"/>
          <w:numId w:val="2"/>
        </w:numPr>
        <w:jc w:val="both"/>
      </w:pPr>
      <w:r>
        <w:t xml:space="preserve">Školení se uskuteční na podzim roku 2026 a jeho </w:t>
      </w:r>
      <w:r w:rsidR="00AD7DB8">
        <w:t>hlavní náplní</w:t>
      </w:r>
      <w:r>
        <w:t xml:space="preserve"> </w:t>
      </w:r>
      <w:r w:rsidR="00AD7DB8">
        <w:t>bude zejména</w:t>
      </w:r>
      <w:r>
        <w:t xml:space="preserve"> příprava seminářů pro</w:t>
      </w:r>
      <w:r w:rsidR="00AD7DB8">
        <w:t xml:space="preserve"> hospodáře</w:t>
      </w:r>
      <w:r>
        <w:t xml:space="preserve"> </w:t>
      </w:r>
      <w:r w:rsidR="00AD7DB8">
        <w:t>SDH. Školení budou následně probíhat na jednotlivých OSH</w:t>
      </w:r>
      <w:r w:rsidR="00AD7DB8" w:rsidRPr="00272FAA">
        <w:t>.</w:t>
      </w:r>
      <w:r w:rsidRPr="00272FAA">
        <w:t xml:space="preserve"> </w:t>
      </w:r>
      <w:r w:rsidR="007A7414" w:rsidRPr="00272FAA">
        <w:t xml:space="preserve"> Školení budou zajišťovat zaměstnanci KS</w:t>
      </w:r>
      <w:r w:rsidR="00272FAA" w:rsidRPr="00272FAA">
        <w:t>H</w:t>
      </w:r>
      <w:r w:rsidR="007A7414" w:rsidRPr="00272FAA">
        <w:t xml:space="preserve">. </w:t>
      </w:r>
      <w:r w:rsidRPr="00272FAA">
        <w:t xml:space="preserve">Karel </w:t>
      </w:r>
      <w:proofErr w:type="spellStart"/>
      <w:r w:rsidRPr="00272FAA">
        <w:t>Barcuch</w:t>
      </w:r>
      <w:proofErr w:type="spellEnd"/>
      <w:r w:rsidRPr="00272FAA">
        <w:t xml:space="preserve"> navrhl zvážit rozšíření účasti také pro členy ÚKRR</w:t>
      </w:r>
      <w:r w:rsidR="007A7414" w:rsidRPr="00272FAA">
        <w:t xml:space="preserve"> a </w:t>
      </w:r>
      <w:r w:rsidR="00CC489C" w:rsidRPr="00272FAA">
        <w:t>předsedy KKRR</w:t>
      </w:r>
    </w:p>
    <w:p w14:paraId="6B72666C" w14:textId="77777777" w:rsidR="00CD7AB9" w:rsidRPr="00AD7DB8" w:rsidRDefault="00CD7AB9" w:rsidP="00CD7AB9">
      <w:pPr>
        <w:suppressAutoHyphens w:val="0"/>
        <w:spacing w:after="0" w:line="240" w:lineRule="auto"/>
        <w:jc w:val="both"/>
        <w:rPr>
          <w:b/>
          <w:bCs/>
          <w:u w:val="single"/>
        </w:rPr>
      </w:pPr>
      <w:r w:rsidRPr="00AD7DB8">
        <w:rPr>
          <w:b/>
          <w:bCs/>
          <w:u w:val="single"/>
        </w:rPr>
        <w:lastRenderedPageBreak/>
        <w:t>Dopis SDH Albrechtice–Zámostí</w:t>
      </w:r>
    </w:p>
    <w:p w14:paraId="1ED03E57" w14:textId="77777777" w:rsidR="00CD7AB9" w:rsidRDefault="00CD7AB9" w:rsidP="003C50E6">
      <w:pPr>
        <w:pStyle w:val="Odstavecseseznamem"/>
        <w:numPr>
          <w:ilvl w:val="0"/>
          <w:numId w:val="2"/>
        </w:numPr>
        <w:jc w:val="both"/>
      </w:pPr>
      <w:r w:rsidRPr="00F31F94">
        <w:t>Nám</w:t>
      </w:r>
      <w:r>
        <w:t>ěstkyně D. Vilímková informovala v</w:t>
      </w:r>
      <w:r w:rsidRPr="00F31F94">
        <w:t xml:space="preserve">edení o dopisu paní Evy </w:t>
      </w:r>
      <w:proofErr w:type="spellStart"/>
      <w:r w:rsidRPr="00F31F94">
        <w:t>Vahalové</w:t>
      </w:r>
      <w:proofErr w:type="spellEnd"/>
      <w:r w:rsidRPr="00F31F94">
        <w:t xml:space="preserve"> z SDH Albrechtice–Zámostí, který se týkal běžné provozní agendy související s činností vedoucích kolektivů mladých hasičů. Vzhledem k tomu, že řešení této problematiky spadá do působnosti okresních a krajských odborných rad mládeže, byl podnět postoupen k vyřízení příslušným odborným radám. </w:t>
      </w:r>
    </w:p>
    <w:p w14:paraId="61E639FA" w14:textId="77777777" w:rsidR="00CD7AB9" w:rsidRPr="00AD7DB8" w:rsidRDefault="00CD7AB9" w:rsidP="00CD7AB9">
      <w:pPr>
        <w:suppressAutoHyphens w:val="0"/>
        <w:spacing w:after="0" w:line="240" w:lineRule="auto"/>
        <w:jc w:val="both"/>
        <w:rPr>
          <w:b/>
          <w:bCs/>
          <w:u w:val="single"/>
        </w:rPr>
      </w:pPr>
      <w:r w:rsidRPr="00AD7DB8">
        <w:rPr>
          <w:b/>
          <w:bCs/>
          <w:u w:val="single"/>
        </w:rPr>
        <w:t>Vodní záchranná služba Brandýs nad Labem</w:t>
      </w:r>
    </w:p>
    <w:p w14:paraId="584B1398" w14:textId="4A281FEB" w:rsidR="00CD7AB9" w:rsidRDefault="00CD7AB9" w:rsidP="003C50E6">
      <w:pPr>
        <w:pStyle w:val="Odstavecseseznamem"/>
        <w:numPr>
          <w:ilvl w:val="0"/>
          <w:numId w:val="2"/>
        </w:numPr>
        <w:jc w:val="both"/>
      </w:pPr>
      <w:r w:rsidRPr="00137720">
        <w:t>Vedení bylo informováno o připravované soutěži ve vodním záchranářství pro jednotky požární ochrany a složky integrovaného záchranného systému, kterou ve dnech 18.–20. září 2026 pořádá Vodní záchranná služba Brandýs nad Labem. Akce představuje možnost odborné přípravy a praktického procvičení dovedností v oblasti záchrany na vodě. Informaci z jednání předali Richard Dudek a Martin Štěpánek</w:t>
      </w:r>
      <w:r>
        <w:t>.</w:t>
      </w:r>
    </w:p>
    <w:p w14:paraId="650A03E0" w14:textId="77777777" w:rsidR="00CD7AB9" w:rsidRPr="00AD7DB8" w:rsidRDefault="00CD7AB9" w:rsidP="00CD7AB9">
      <w:pPr>
        <w:suppressAutoHyphens w:val="0"/>
        <w:spacing w:after="0" w:line="240" w:lineRule="auto"/>
        <w:jc w:val="both"/>
        <w:rPr>
          <w:b/>
          <w:bCs/>
          <w:u w:val="single"/>
        </w:rPr>
      </w:pPr>
      <w:r w:rsidRPr="00AD7DB8">
        <w:rPr>
          <w:b/>
          <w:bCs/>
          <w:u w:val="single"/>
        </w:rPr>
        <w:t>Stálá pracovní skupina k problematice zlepšení podmínek pro činnost JSDHO</w:t>
      </w:r>
    </w:p>
    <w:p w14:paraId="4C439C83" w14:textId="77777777" w:rsidR="00CD7AB9" w:rsidRDefault="00CD7AB9" w:rsidP="003C50E6">
      <w:pPr>
        <w:pStyle w:val="Odstavecseseznamem"/>
        <w:numPr>
          <w:ilvl w:val="0"/>
          <w:numId w:val="2"/>
        </w:numPr>
        <w:jc w:val="both"/>
      </w:pPr>
      <w:r>
        <w:t xml:space="preserve">SH ČMS obdrželo žádost od MV ČR o jmenování zástupce do uvedené skupiny. </w:t>
      </w:r>
    </w:p>
    <w:p w14:paraId="76124B85" w14:textId="77777777" w:rsidR="00AD7DB8" w:rsidRDefault="00CD7AB9" w:rsidP="003C50E6">
      <w:pPr>
        <w:pStyle w:val="Odstavecseseznamem"/>
        <w:numPr>
          <w:ilvl w:val="0"/>
          <w:numId w:val="2"/>
        </w:numPr>
        <w:jc w:val="both"/>
      </w:pPr>
      <w:r>
        <w:t>Z. Nytra informoval vedení, že bude členem skupiny jako jeden ze zástupců Senátu.</w:t>
      </w:r>
    </w:p>
    <w:p w14:paraId="58D83C42" w14:textId="1B336344" w:rsidR="00CD7AB9" w:rsidRDefault="00AD7DB8" w:rsidP="003C50E6">
      <w:pPr>
        <w:pStyle w:val="Odstavecseseznamem"/>
        <w:numPr>
          <w:ilvl w:val="0"/>
          <w:numId w:val="2"/>
        </w:numPr>
        <w:jc w:val="both"/>
      </w:pPr>
      <w:r>
        <w:t xml:space="preserve">Vedení do této pracovní skupiny delegovalo náměstka starostky Ing, Jaroslava </w:t>
      </w:r>
      <w:proofErr w:type="spellStart"/>
      <w:r>
        <w:t>Salivara</w:t>
      </w:r>
      <w:proofErr w:type="spellEnd"/>
      <w:r w:rsidR="00CD7AB9">
        <w:t xml:space="preserve"> </w:t>
      </w:r>
    </w:p>
    <w:p w14:paraId="525D816B" w14:textId="1D98E18A" w:rsidR="00CD7AB9" w:rsidRPr="006B0CAC" w:rsidRDefault="00CD7AB9" w:rsidP="003C50E6">
      <w:pPr>
        <w:pStyle w:val="Odstavecseseznamem"/>
        <w:numPr>
          <w:ilvl w:val="0"/>
          <w:numId w:val="2"/>
        </w:numPr>
        <w:suppressAutoHyphens w:val="0"/>
        <w:spacing w:after="0" w:line="240" w:lineRule="auto"/>
        <w:jc w:val="both"/>
      </w:pPr>
      <w:r>
        <w:t>První jednání mělo proběhnout dne 23. června 2026 od 12:00 hod., ale s ohledem na situaci s útočníkem v obci Čelákovice, bylo jednání zrušeno</w:t>
      </w:r>
      <w:r w:rsidR="00332D7E">
        <w:t>. Náhradní termín je určen na 8.9.2026.</w:t>
      </w:r>
    </w:p>
    <w:p w14:paraId="18672E96" w14:textId="77777777" w:rsidR="00CD7AB9" w:rsidRPr="00CD7AB9" w:rsidRDefault="00CD7AB9" w:rsidP="00CD7AB9">
      <w:pPr>
        <w:jc w:val="both"/>
      </w:pPr>
    </w:p>
    <w:p w14:paraId="5ABBBC24" w14:textId="34C2D367" w:rsidR="00271489" w:rsidRPr="006156CB" w:rsidRDefault="0043284B" w:rsidP="006156CB">
      <w:pPr>
        <w:spacing w:after="0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950E45">
        <w:rPr>
          <w:rFonts w:cs="Calibri"/>
          <w:b/>
          <w:sz w:val="24"/>
          <w:szCs w:val="24"/>
          <w:lang w:eastAsia="ar-SA"/>
        </w:rPr>
        <w:t>53/25-6-2026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E507EC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6C3FEB" w:rsidRPr="00E40D9B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9B0704" w:rsidRPr="006156CB">
        <w:rPr>
          <w:rFonts w:cs="Calibri"/>
          <w:b/>
          <w:iCs/>
          <w:sz w:val="24"/>
          <w:szCs w:val="24"/>
          <w:lang w:eastAsia="ar-SA"/>
        </w:rPr>
        <w:t>bere na vědomí informace z jednání Vedení SH ČMS</w:t>
      </w:r>
      <w:r w:rsidR="00327A62">
        <w:rPr>
          <w:rFonts w:cs="Calibri"/>
          <w:b/>
          <w:iCs/>
          <w:sz w:val="24"/>
          <w:szCs w:val="24"/>
          <w:lang w:eastAsia="ar-SA"/>
        </w:rPr>
        <w:t>.</w:t>
      </w:r>
    </w:p>
    <w:p w14:paraId="69B662EF" w14:textId="71A6A441" w:rsidR="008B106F" w:rsidRPr="00401BB4" w:rsidRDefault="008B106F" w:rsidP="006156CB">
      <w:pPr>
        <w:spacing w:after="0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401BB4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68AF6E97" w14:textId="77777777" w:rsidR="00B27E13" w:rsidRDefault="00B27E13" w:rsidP="00627D45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C44E0E7" w14:textId="1F24FA9F" w:rsidR="00627D45" w:rsidRPr="00E40D9B" w:rsidRDefault="006C6903" w:rsidP="00627D45">
      <w:pPr>
        <w:pStyle w:val="Bezmezer"/>
        <w:jc w:val="both"/>
        <w:rPr>
          <w:rFonts w:cs="Calibri"/>
          <w:i/>
          <w:sz w:val="20"/>
          <w:szCs w:val="20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4</w:t>
      </w:r>
      <w:r w:rsidR="00523156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7905EA" w:rsidRPr="00E40D9B">
        <w:rPr>
          <w:rFonts w:cs="Calibri"/>
          <w:b/>
          <w:i/>
          <w:sz w:val="24"/>
          <w:szCs w:val="24"/>
          <w:u w:val="single"/>
          <w:lang w:eastAsia="ar-SA"/>
        </w:rPr>
        <w:t>Informace z jednání ÚKRR, průběžná kontrolní činnost SH ČMS</w:t>
      </w:r>
      <w:r w:rsidR="00627D45" w:rsidRPr="00E40D9B">
        <w:rPr>
          <w:rFonts w:cs="Calibri"/>
          <w:i/>
          <w:sz w:val="20"/>
          <w:szCs w:val="20"/>
          <w:lang w:eastAsia="ar-SA"/>
        </w:rPr>
        <w:t xml:space="preserve"> </w:t>
      </w:r>
    </w:p>
    <w:p w14:paraId="082BDE40" w14:textId="77777777" w:rsidR="009435FC" w:rsidRPr="00962B63" w:rsidRDefault="009435FC" w:rsidP="00C30D27">
      <w:pPr>
        <w:pStyle w:val="Bezmezer"/>
        <w:jc w:val="both"/>
        <w:rPr>
          <w:rFonts w:cs="Calibri"/>
          <w:szCs w:val="20"/>
          <w:lang w:eastAsia="ar-SA"/>
        </w:rPr>
      </w:pPr>
    </w:p>
    <w:p w14:paraId="3635A1F3" w14:textId="5AAD8CD5" w:rsidR="00C6714A" w:rsidRDefault="00EF556E" w:rsidP="00CD7AB9">
      <w:pPr>
        <w:spacing w:after="0"/>
        <w:jc w:val="both"/>
        <w:rPr>
          <w:iCs/>
          <w:lang w:eastAsia="ar-SA"/>
        </w:rPr>
      </w:pPr>
      <w:r w:rsidRPr="00962B63">
        <w:rPr>
          <w:iCs/>
          <w:u w:val="single"/>
          <w:lang w:eastAsia="ar-SA"/>
        </w:rPr>
        <w:t xml:space="preserve">K. </w:t>
      </w:r>
      <w:proofErr w:type="spellStart"/>
      <w:r w:rsidRPr="00962B63">
        <w:rPr>
          <w:iCs/>
          <w:u w:val="single"/>
          <w:lang w:eastAsia="ar-SA"/>
        </w:rPr>
        <w:t>Barcuch</w:t>
      </w:r>
      <w:proofErr w:type="spellEnd"/>
      <w:r w:rsidR="008E3761" w:rsidRPr="00962B63">
        <w:rPr>
          <w:iCs/>
          <w:lang w:eastAsia="ar-SA"/>
        </w:rPr>
        <w:t xml:space="preserve"> </w:t>
      </w:r>
      <w:r w:rsidR="005733C6">
        <w:t>informoval o stížnostech a podnětech, které ÚKRR projednala na svém jednání dne 28. května 2026. Na všechny podněty byly následně zodpovězeny formou e-mailu nebo doporučeného dopisu.</w:t>
      </w:r>
    </w:p>
    <w:p w14:paraId="2FA25FE3" w14:textId="77777777" w:rsidR="00CD7AB9" w:rsidRPr="00E40D9B" w:rsidRDefault="00CD7AB9" w:rsidP="00CD7AB9">
      <w:pPr>
        <w:spacing w:after="0"/>
        <w:jc w:val="both"/>
        <w:rPr>
          <w:iCs/>
          <w:lang w:eastAsia="ar-SA"/>
        </w:rPr>
      </w:pPr>
    </w:p>
    <w:p w14:paraId="1BA54A19" w14:textId="6A6E2DE1" w:rsidR="00014B05" w:rsidRPr="00E40D9B" w:rsidRDefault="00DB7B6B" w:rsidP="00327A62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</w:t>
      </w:r>
      <w:r w:rsidR="00950E45" w:rsidRPr="00E40D9B">
        <w:rPr>
          <w:rFonts w:cs="Calibri"/>
          <w:b/>
          <w:sz w:val="24"/>
          <w:szCs w:val="24"/>
          <w:lang w:eastAsia="ar-SA"/>
        </w:rPr>
        <w:t xml:space="preserve">č. </w:t>
      </w:r>
      <w:r w:rsidR="00950E45">
        <w:rPr>
          <w:rFonts w:cs="Calibri"/>
          <w:b/>
          <w:sz w:val="24"/>
          <w:szCs w:val="24"/>
          <w:lang w:eastAsia="ar-SA"/>
        </w:rPr>
        <w:t>54/25-6-2026</w:t>
      </w:r>
      <w:r w:rsidR="0043284B" w:rsidRPr="00E40D9B">
        <w:rPr>
          <w:rFonts w:cs="Calibri"/>
          <w:b/>
          <w:sz w:val="24"/>
          <w:szCs w:val="24"/>
          <w:lang w:eastAsia="ar-SA"/>
        </w:rPr>
        <w:t>: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327A62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03208" w:rsidRPr="00E40D9B">
        <w:rPr>
          <w:rFonts w:cs="Calibri"/>
          <w:b/>
          <w:iCs/>
          <w:sz w:val="24"/>
          <w:szCs w:val="24"/>
          <w:lang w:eastAsia="ar-SA"/>
        </w:rPr>
        <w:t xml:space="preserve">bere </w:t>
      </w:r>
      <w:r w:rsidR="00AE74BE" w:rsidRPr="00E40D9B">
        <w:rPr>
          <w:rFonts w:cs="Calibri"/>
          <w:b/>
          <w:iCs/>
          <w:sz w:val="24"/>
          <w:szCs w:val="24"/>
          <w:lang w:eastAsia="ar-SA"/>
        </w:rPr>
        <w:t xml:space="preserve">na vědomí </w:t>
      </w:r>
      <w:r w:rsidR="0015763F" w:rsidRPr="00E40D9B">
        <w:rPr>
          <w:rFonts w:cs="Calibri"/>
          <w:b/>
          <w:iCs/>
          <w:sz w:val="24"/>
          <w:szCs w:val="24"/>
          <w:lang w:eastAsia="ar-SA"/>
        </w:rPr>
        <w:t>informac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>e z</w:t>
      </w:r>
      <w:r w:rsidR="00BB76A2" w:rsidRPr="00E40D9B">
        <w:rPr>
          <w:rFonts w:cs="Calibri"/>
          <w:b/>
          <w:iCs/>
          <w:sz w:val="24"/>
          <w:szCs w:val="24"/>
          <w:lang w:eastAsia="ar-SA"/>
        </w:rPr>
        <w:t xml:space="preserve"> jednání</w:t>
      </w:r>
      <w:r w:rsidR="005772D7" w:rsidRPr="00E40D9B">
        <w:rPr>
          <w:rFonts w:cs="Calibri"/>
          <w:b/>
          <w:iCs/>
          <w:sz w:val="24"/>
          <w:szCs w:val="24"/>
          <w:lang w:eastAsia="ar-SA"/>
        </w:rPr>
        <w:t xml:space="preserve"> ÚKRR</w:t>
      </w:r>
      <w:r w:rsidR="00327A62">
        <w:rPr>
          <w:rFonts w:cs="Calibri"/>
          <w:b/>
          <w:iCs/>
          <w:sz w:val="24"/>
          <w:szCs w:val="24"/>
          <w:lang w:eastAsia="ar-SA"/>
        </w:rPr>
        <w:t>.</w:t>
      </w:r>
    </w:p>
    <w:p w14:paraId="75BC26BF" w14:textId="0B920630" w:rsidR="0015763F" w:rsidRDefault="0015763F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</w:t>
      </w:r>
      <w:r w:rsidR="00635496">
        <w:rPr>
          <w:rFonts w:cs="Calibri"/>
          <w:b/>
          <w:iCs/>
          <w:sz w:val="24"/>
          <w:szCs w:val="24"/>
          <w:lang w:eastAsia="ar-SA"/>
        </w:rPr>
        <w:t>4</w:t>
      </w:r>
    </w:p>
    <w:p w14:paraId="7CE55106" w14:textId="77777777" w:rsidR="00D85BC3" w:rsidRDefault="00D85BC3" w:rsidP="00304BF8">
      <w:pPr>
        <w:pStyle w:val="Bezmezer"/>
        <w:ind w:left="2832" w:firstLine="145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8B32BA9" w14:textId="77777777" w:rsidR="00950E45" w:rsidRPr="00BA47DD" w:rsidRDefault="006C6903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5</w:t>
      </w:r>
      <w:r w:rsidR="00AD6217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950E45" w:rsidRPr="00950E45">
        <w:rPr>
          <w:rFonts w:cs="Calibri"/>
          <w:b/>
          <w:i/>
          <w:iCs/>
          <w:sz w:val="24"/>
          <w:szCs w:val="24"/>
          <w:u w:val="single"/>
          <w:lang w:eastAsia="ar-SA"/>
        </w:rPr>
        <w:t>Vyhodnocení diskuzních příspěvků SS OSH a KSH</w:t>
      </w:r>
    </w:p>
    <w:p w14:paraId="672186ED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6E84B794" w14:textId="7B4DE878" w:rsidR="00097931" w:rsidRPr="00097931" w:rsidRDefault="00097931" w:rsidP="00097931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41D1961" w14:textId="14F103BF" w:rsidR="00893F89" w:rsidRPr="00F93BEC" w:rsidRDefault="00DB7B6B" w:rsidP="00097931">
      <w:pPr>
        <w:pStyle w:val="Bezmezer"/>
        <w:jc w:val="both"/>
      </w:pPr>
      <w:r w:rsidRPr="00F93BEC">
        <w:rPr>
          <w:u w:val="single"/>
        </w:rPr>
        <w:t>M. Němečková</w:t>
      </w:r>
      <w:r w:rsidR="001F47FC" w:rsidRPr="00F93BEC">
        <w:t xml:space="preserve"> </w:t>
      </w:r>
      <w:r w:rsidR="009A7757" w:rsidRPr="00F93BEC">
        <w:t xml:space="preserve">předložila </w:t>
      </w:r>
      <w:r w:rsidR="00332D7E">
        <w:t>přehled diskusních příspěvků ze</w:t>
      </w:r>
      <w:r w:rsidR="009A7757" w:rsidRPr="00F93BEC">
        <w:t xml:space="preserve"> SS OSH a KSH</w:t>
      </w:r>
      <w:r w:rsidR="00332D7E">
        <w:t>.</w:t>
      </w:r>
    </w:p>
    <w:p w14:paraId="54A1C24F" w14:textId="164F7B73" w:rsidR="009A7757" w:rsidRPr="00F93BEC" w:rsidRDefault="009A7757" w:rsidP="00097931">
      <w:pPr>
        <w:pStyle w:val="Bezmezer"/>
        <w:jc w:val="both"/>
      </w:pPr>
      <w:r w:rsidRPr="00F93BEC">
        <w:t>Diskuzní příspěvky:</w:t>
      </w:r>
    </w:p>
    <w:p w14:paraId="23872800" w14:textId="58A3AED4" w:rsidR="00F93BEC" w:rsidRPr="00F93BEC" w:rsidRDefault="009A7757" w:rsidP="003C50E6">
      <w:pPr>
        <w:pStyle w:val="Odstavecseseznamem"/>
        <w:numPr>
          <w:ilvl w:val="0"/>
          <w:numId w:val="4"/>
        </w:numPr>
        <w:spacing w:after="0"/>
        <w:jc w:val="both"/>
      </w:pPr>
      <w:r w:rsidRPr="00F93BEC">
        <w:t>Josef Moravec (HVP, a.s.) seznámil přítomné s veřejně dostupnými informacemi o činnosti HVP, a.s.</w:t>
      </w:r>
    </w:p>
    <w:p w14:paraId="53F6D136" w14:textId="77777777" w:rsidR="009A7757" w:rsidRPr="00F93BEC" w:rsidRDefault="009A7757" w:rsidP="003C50E6">
      <w:pPr>
        <w:pStyle w:val="Odstavecseseznamem"/>
        <w:numPr>
          <w:ilvl w:val="0"/>
          <w:numId w:val="4"/>
        </w:numPr>
        <w:spacing w:after="0"/>
        <w:jc w:val="both"/>
      </w:pPr>
      <w:r w:rsidRPr="00F93BEC">
        <w:t xml:space="preserve">Jan Černý (OSH Trutnov) představil petici OSH Trutnov týkající se odprodeje HVP, a.s. </w:t>
      </w:r>
    </w:p>
    <w:p w14:paraId="023FB3FD" w14:textId="24570537" w:rsidR="009A7757" w:rsidRDefault="009A7757" w:rsidP="003C50E6">
      <w:pPr>
        <w:pStyle w:val="Odstavecseseznamem"/>
        <w:numPr>
          <w:ilvl w:val="0"/>
          <w:numId w:val="4"/>
        </w:numPr>
        <w:spacing w:after="0"/>
        <w:jc w:val="both"/>
      </w:pPr>
      <w:r w:rsidRPr="00F93BEC">
        <w:t xml:space="preserve">Martin Wagner (MSH Praha) požádal o co nejrychlejší zahájení testovacího provozu nové evidence členů SH ČMS. Současně upozornil na problém, kdy při registraci nového člena dochází ke změně data narození v evidenci, které je následně nutné ručně opravit. </w:t>
      </w:r>
    </w:p>
    <w:p w14:paraId="396FC4DB" w14:textId="77777777" w:rsidR="00F93BEC" w:rsidRPr="00F93BEC" w:rsidRDefault="00F93BEC" w:rsidP="00F93BEC">
      <w:pPr>
        <w:pStyle w:val="Odstavecseseznamem"/>
        <w:spacing w:after="0"/>
        <w:jc w:val="both"/>
      </w:pPr>
    </w:p>
    <w:p w14:paraId="48779898" w14:textId="70096BA1" w:rsidR="00984986" w:rsidRDefault="00F93BEC" w:rsidP="00097931">
      <w:pPr>
        <w:pStyle w:val="Bezmezer"/>
        <w:jc w:val="both"/>
      </w:pPr>
      <w:r w:rsidRPr="00F93BEC">
        <w:t>Mezi členy VV SH ČMS se vedla diskuze na obsah příspěvku č. 2 od Jana Černého.</w:t>
      </w:r>
    </w:p>
    <w:p w14:paraId="3472F2E1" w14:textId="1117D3D5" w:rsidR="00F93BEC" w:rsidRPr="00F93BEC" w:rsidRDefault="00F93BEC" w:rsidP="00097931">
      <w:pPr>
        <w:pStyle w:val="Bezmezer"/>
        <w:jc w:val="both"/>
      </w:pPr>
      <w:r>
        <w:t xml:space="preserve">Členové VV SH ČMS se shodli na tom, že na diskuzní příspěvek č. 2 bylo odpovězeno na místě náměstkem starostky SH ČMS p. J. </w:t>
      </w:r>
      <w:proofErr w:type="spellStart"/>
      <w:r>
        <w:t>Salivarem</w:t>
      </w:r>
      <w:proofErr w:type="spellEnd"/>
      <w:r>
        <w:t>.</w:t>
      </w:r>
    </w:p>
    <w:p w14:paraId="652E0169" w14:textId="77777777" w:rsidR="00F93BEC" w:rsidRPr="00F93BEC" w:rsidRDefault="00F93BEC" w:rsidP="001A79BE">
      <w:pPr>
        <w:pStyle w:val="Bezmezer"/>
        <w:jc w:val="both"/>
      </w:pPr>
    </w:p>
    <w:p w14:paraId="720CBC0A" w14:textId="0BD411A3" w:rsidR="00661355" w:rsidRDefault="00327A62" w:rsidP="000C3899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F93BEC">
        <w:rPr>
          <w:rFonts w:cs="Calibri"/>
          <w:b/>
          <w:sz w:val="24"/>
          <w:szCs w:val="24"/>
          <w:lang w:eastAsia="ar-SA"/>
        </w:rPr>
        <w:t xml:space="preserve">Usnesení č. </w:t>
      </w:r>
      <w:r w:rsidR="00950E45" w:rsidRPr="00F93BEC">
        <w:rPr>
          <w:rFonts w:cs="Calibri"/>
          <w:b/>
          <w:sz w:val="24"/>
          <w:szCs w:val="24"/>
          <w:lang w:eastAsia="ar-SA"/>
        </w:rPr>
        <w:t>55/25-6-2026</w:t>
      </w:r>
      <w:r w:rsidRPr="00F93BEC">
        <w:rPr>
          <w:rFonts w:cs="Calibri"/>
          <w:b/>
          <w:sz w:val="24"/>
          <w:szCs w:val="24"/>
          <w:lang w:eastAsia="ar-SA"/>
        </w:rPr>
        <w:t>:</w:t>
      </w:r>
      <w:r w:rsidR="00523156" w:rsidRPr="00F93BEC">
        <w:rPr>
          <w:rFonts w:cs="Calibri"/>
          <w:b/>
          <w:iCs/>
          <w:sz w:val="24"/>
          <w:szCs w:val="24"/>
          <w:lang w:eastAsia="ar-SA"/>
        </w:rPr>
        <w:tab/>
      </w:r>
      <w:r w:rsidR="00D14230" w:rsidRPr="00F93BEC">
        <w:rPr>
          <w:rFonts w:cs="Calibri"/>
          <w:b/>
          <w:iCs/>
          <w:sz w:val="24"/>
          <w:szCs w:val="24"/>
          <w:lang w:eastAsia="ar-SA"/>
        </w:rPr>
        <w:t xml:space="preserve">VV SH ČMS </w:t>
      </w:r>
      <w:r w:rsidR="00661355">
        <w:rPr>
          <w:rFonts w:cs="Calibri"/>
          <w:b/>
          <w:iCs/>
          <w:sz w:val="24"/>
          <w:szCs w:val="24"/>
          <w:lang w:eastAsia="ar-SA"/>
        </w:rPr>
        <w:t>p</w:t>
      </w:r>
      <w:r w:rsidR="00332D7E">
        <w:rPr>
          <w:rFonts w:cs="Calibri"/>
          <w:b/>
          <w:iCs/>
          <w:sz w:val="24"/>
          <w:szCs w:val="24"/>
          <w:lang w:eastAsia="ar-SA"/>
        </w:rPr>
        <w:t>rojednal diskusní příspěvky ze SS OSH a KSH</w:t>
      </w:r>
      <w:r w:rsidR="00661355">
        <w:rPr>
          <w:rFonts w:cs="Calibri"/>
          <w:b/>
          <w:iCs/>
          <w:sz w:val="24"/>
          <w:szCs w:val="24"/>
          <w:lang w:eastAsia="ar-SA"/>
        </w:rPr>
        <w:t>:</w:t>
      </w:r>
    </w:p>
    <w:p w14:paraId="0F00F974" w14:textId="301D0602" w:rsidR="000C3899" w:rsidRDefault="00661355" w:rsidP="000C3899">
      <w:pPr>
        <w:pStyle w:val="Bezmezer"/>
        <w:numPr>
          <w:ilvl w:val="0"/>
          <w:numId w:val="9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příspěvek č. 1 byl informativní</w:t>
      </w:r>
      <w:r w:rsidR="000C3899">
        <w:rPr>
          <w:rFonts w:cs="Calibri"/>
          <w:b/>
          <w:iCs/>
          <w:sz w:val="24"/>
          <w:szCs w:val="24"/>
          <w:lang w:eastAsia="ar-SA"/>
        </w:rPr>
        <w:t>;</w:t>
      </w:r>
    </w:p>
    <w:p w14:paraId="3E460173" w14:textId="647C4953" w:rsidR="000C3899" w:rsidRDefault="00661355" w:rsidP="000C3899">
      <w:pPr>
        <w:pStyle w:val="Bezmezer"/>
        <w:numPr>
          <w:ilvl w:val="0"/>
          <w:numId w:val="9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 w:rsidRPr="000C3899">
        <w:rPr>
          <w:rFonts w:cs="Calibri"/>
          <w:b/>
          <w:iCs/>
          <w:sz w:val="24"/>
          <w:szCs w:val="24"/>
          <w:lang w:eastAsia="ar-SA"/>
        </w:rPr>
        <w:t>na příspěvek č. 2 bylo odpovězeno na místě</w:t>
      </w:r>
      <w:r w:rsidR="000C3899">
        <w:rPr>
          <w:rFonts w:cs="Calibri"/>
          <w:b/>
          <w:iCs/>
          <w:sz w:val="24"/>
          <w:szCs w:val="24"/>
          <w:lang w:eastAsia="ar-SA"/>
        </w:rPr>
        <w:t>;</w:t>
      </w:r>
    </w:p>
    <w:p w14:paraId="3D3C629B" w14:textId="55CEF41F" w:rsidR="00CE5915" w:rsidRPr="000C3899" w:rsidRDefault="000C3899" w:rsidP="000C3899">
      <w:pPr>
        <w:pStyle w:val="Bezmezer"/>
        <w:numPr>
          <w:ilvl w:val="0"/>
          <w:numId w:val="9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lastRenderedPageBreak/>
        <w:t xml:space="preserve">k </w:t>
      </w:r>
      <w:r w:rsidR="00661355" w:rsidRPr="000C3899">
        <w:rPr>
          <w:rFonts w:cs="Calibri"/>
          <w:b/>
          <w:iCs/>
          <w:sz w:val="24"/>
          <w:szCs w:val="24"/>
          <w:lang w:eastAsia="ar-SA"/>
        </w:rPr>
        <w:t>příspěvku č. 3: U</w:t>
      </w:r>
      <w:r w:rsidR="00984986" w:rsidRPr="000C3899">
        <w:rPr>
          <w:rFonts w:cs="Calibri"/>
          <w:b/>
          <w:iCs/>
          <w:sz w:val="24"/>
          <w:szCs w:val="24"/>
          <w:lang w:eastAsia="ar-SA"/>
        </w:rPr>
        <w:t xml:space="preserve">kládá J. </w:t>
      </w:r>
      <w:proofErr w:type="spellStart"/>
      <w:r w:rsidR="00984986" w:rsidRPr="000C3899">
        <w:rPr>
          <w:rFonts w:cs="Calibri"/>
          <w:b/>
          <w:iCs/>
          <w:sz w:val="24"/>
          <w:szCs w:val="24"/>
          <w:lang w:eastAsia="ar-SA"/>
        </w:rPr>
        <w:t>Orgoníkovi</w:t>
      </w:r>
      <w:proofErr w:type="spellEnd"/>
      <w:r w:rsidR="00984986" w:rsidRPr="000C3899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661355" w:rsidRPr="000C3899">
        <w:rPr>
          <w:rFonts w:cs="Calibri"/>
          <w:b/>
          <w:iCs/>
          <w:sz w:val="24"/>
          <w:szCs w:val="24"/>
          <w:lang w:eastAsia="ar-SA"/>
        </w:rPr>
        <w:t>zaslat odpověď</w:t>
      </w:r>
      <w:r w:rsidR="00F93BEC" w:rsidRPr="000C3899">
        <w:rPr>
          <w:rFonts w:cs="Calibri"/>
          <w:b/>
          <w:iCs/>
          <w:sz w:val="24"/>
          <w:szCs w:val="24"/>
          <w:lang w:eastAsia="ar-SA"/>
        </w:rPr>
        <w:t xml:space="preserve"> M. Wagnerovi a přizvat ho na jednání pracovní skupiny </w:t>
      </w:r>
      <w:r w:rsidR="00206569" w:rsidRPr="000C3899">
        <w:rPr>
          <w:rFonts w:cs="Calibri"/>
          <w:b/>
          <w:iCs/>
          <w:sz w:val="24"/>
          <w:szCs w:val="24"/>
          <w:lang w:eastAsia="ar-SA"/>
        </w:rPr>
        <w:t>evidence SH ČMS, které se uskuteční v září 2026.</w:t>
      </w:r>
    </w:p>
    <w:p w14:paraId="57DD771F" w14:textId="718FCEDC" w:rsidR="008D30F6" w:rsidRPr="00F93BEC" w:rsidRDefault="00523156" w:rsidP="00911BA1">
      <w:pPr>
        <w:pStyle w:val="Bezmezer"/>
        <w:ind w:left="2269" w:firstLine="708"/>
        <w:jc w:val="both"/>
        <w:rPr>
          <w:rFonts w:cs="Calibri"/>
          <w:b/>
          <w:iCs/>
          <w:sz w:val="24"/>
          <w:szCs w:val="24"/>
          <w:lang w:eastAsia="ar-SA"/>
        </w:rPr>
      </w:pPr>
      <w:r w:rsidRPr="00F93BEC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 w:rsidRPr="00F93BEC">
        <w:rPr>
          <w:rFonts w:cs="Calibri"/>
          <w:b/>
          <w:iCs/>
          <w:sz w:val="24"/>
          <w:szCs w:val="24"/>
          <w:lang w:eastAsia="ar-SA"/>
        </w:rPr>
        <w:t>1</w:t>
      </w:r>
      <w:r w:rsidR="00EA0D24" w:rsidRPr="00F93BEC">
        <w:rPr>
          <w:rFonts w:cs="Calibri"/>
          <w:b/>
          <w:iCs/>
          <w:sz w:val="24"/>
          <w:szCs w:val="24"/>
          <w:lang w:eastAsia="ar-SA"/>
        </w:rPr>
        <w:t>4</w:t>
      </w:r>
    </w:p>
    <w:p w14:paraId="68A83728" w14:textId="77777777" w:rsidR="00962B63" w:rsidRDefault="00962B63" w:rsidP="00C85D3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460A198" w14:textId="403D7EBA" w:rsidR="00206569" w:rsidRDefault="00E07560" w:rsidP="00E07560">
      <w:pPr>
        <w:pStyle w:val="Bezmezer"/>
        <w:jc w:val="both"/>
      </w:pPr>
      <w:r w:rsidRPr="00E07560">
        <w:rPr>
          <w:u w:val="single"/>
        </w:rPr>
        <w:t>M. Němečková</w:t>
      </w:r>
      <w:r>
        <w:t xml:space="preserve"> předložila návrh odpovědi pro </w:t>
      </w:r>
      <w:r w:rsidR="00661355">
        <w:t xml:space="preserve">Ing. </w:t>
      </w:r>
      <w:r>
        <w:t xml:space="preserve">J. </w:t>
      </w:r>
      <w:proofErr w:type="spellStart"/>
      <w:r>
        <w:t>Chlebo</w:t>
      </w:r>
      <w:proofErr w:type="spellEnd"/>
      <w:r>
        <w:t xml:space="preserve"> </w:t>
      </w:r>
      <w:r w:rsidR="00661355">
        <w:t xml:space="preserve">(průvodní dopis a usnesení SS </w:t>
      </w:r>
      <w:r w:rsidR="000C3899">
        <w:t>O</w:t>
      </w:r>
      <w:r w:rsidR="00661355">
        <w:t xml:space="preserve">SH a KSH) </w:t>
      </w:r>
      <w:r>
        <w:t>a požádala o vyjádření.</w:t>
      </w:r>
    </w:p>
    <w:p w14:paraId="39CF7A8A" w14:textId="60366F2B" w:rsidR="00E07560" w:rsidRPr="00E07560" w:rsidRDefault="00E07560" w:rsidP="00E07560">
      <w:pPr>
        <w:pStyle w:val="Bezmezer"/>
        <w:jc w:val="both"/>
      </w:pPr>
      <w:r>
        <w:t>Členové VV SH ČMS souhlasí s návrhem odpovědi a jejím odesláním.</w:t>
      </w:r>
    </w:p>
    <w:p w14:paraId="1FE264D9" w14:textId="77777777" w:rsidR="00206569" w:rsidRDefault="00206569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sz w:val="24"/>
          <w:szCs w:val="24"/>
          <w:lang w:eastAsia="ar-SA"/>
        </w:rPr>
      </w:pPr>
    </w:p>
    <w:p w14:paraId="663BE806" w14:textId="5DDC631B" w:rsidR="00206569" w:rsidRDefault="00206569" w:rsidP="00206569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36" w:hanging="2836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F93BEC">
        <w:rPr>
          <w:rFonts w:cs="Calibri"/>
          <w:b/>
          <w:sz w:val="24"/>
          <w:szCs w:val="24"/>
          <w:lang w:eastAsia="ar-SA"/>
        </w:rPr>
        <w:t>Usnesení č. 5</w:t>
      </w:r>
      <w:r>
        <w:rPr>
          <w:rFonts w:cs="Calibri"/>
          <w:b/>
          <w:sz w:val="24"/>
          <w:szCs w:val="24"/>
          <w:lang w:eastAsia="ar-SA"/>
        </w:rPr>
        <w:t>6</w:t>
      </w:r>
      <w:r w:rsidRPr="00F93BEC">
        <w:rPr>
          <w:rFonts w:cs="Calibri"/>
          <w:b/>
          <w:sz w:val="24"/>
          <w:szCs w:val="24"/>
          <w:lang w:eastAsia="ar-SA"/>
        </w:rPr>
        <w:t>/25-6-2026:</w:t>
      </w:r>
      <w:r w:rsidRPr="00F93BEC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s</w:t>
      </w:r>
      <w:r w:rsidRPr="00F93BEC">
        <w:rPr>
          <w:rFonts w:cs="Calibri"/>
          <w:b/>
          <w:iCs/>
          <w:sz w:val="24"/>
          <w:szCs w:val="24"/>
          <w:lang w:eastAsia="ar-SA"/>
        </w:rPr>
        <w:t xml:space="preserve">chvaluje odpověď </w:t>
      </w:r>
      <w:r w:rsidR="00E07560">
        <w:rPr>
          <w:rFonts w:cs="Calibri"/>
          <w:b/>
          <w:iCs/>
          <w:sz w:val="24"/>
          <w:szCs w:val="24"/>
          <w:lang w:eastAsia="ar-SA"/>
        </w:rPr>
        <w:t>na dopis</w:t>
      </w:r>
      <w:r w:rsidR="00661355">
        <w:rPr>
          <w:rFonts w:cs="Calibri"/>
          <w:b/>
          <w:iCs/>
          <w:sz w:val="24"/>
          <w:szCs w:val="24"/>
          <w:lang w:eastAsia="ar-SA"/>
        </w:rPr>
        <w:t xml:space="preserve"> Ing.</w:t>
      </w:r>
      <w:r w:rsidR="00E07560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F93BEC">
        <w:rPr>
          <w:rFonts w:cs="Calibri"/>
          <w:b/>
          <w:iCs/>
          <w:sz w:val="24"/>
          <w:szCs w:val="24"/>
          <w:lang w:eastAsia="ar-SA"/>
        </w:rPr>
        <w:t xml:space="preserve">J. </w:t>
      </w:r>
      <w:proofErr w:type="spellStart"/>
      <w:r w:rsidRPr="00F93BEC">
        <w:rPr>
          <w:rFonts w:cs="Calibri"/>
          <w:b/>
          <w:iCs/>
          <w:sz w:val="24"/>
          <w:szCs w:val="24"/>
          <w:lang w:eastAsia="ar-SA"/>
        </w:rPr>
        <w:t>Chlebo</w:t>
      </w:r>
      <w:proofErr w:type="spellEnd"/>
      <w:r w:rsidRPr="00F93BEC">
        <w:rPr>
          <w:rFonts w:cs="Calibri"/>
          <w:b/>
          <w:iCs/>
          <w:sz w:val="24"/>
          <w:szCs w:val="24"/>
          <w:lang w:eastAsia="ar-SA"/>
        </w:rPr>
        <w:t xml:space="preserve"> a pověřuje T.</w:t>
      </w:r>
      <w:r w:rsidR="000C3899"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Pr="00F93BEC">
        <w:rPr>
          <w:rFonts w:cs="Calibri"/>
          <w:b/>
          <w:iCs/>
          <w:sz w:val="24"/>
          <w:szCs w:val="24"/>
          <w:lang w:eastAsia="ar-SA"/>
        </w:rPr>
        <w:t>Vosykovou odesláním odpovědi</w:t>
      </w:r>
      <w:r>
        <w:rPr>
          <w:rFonts w:cs="Calibri"/>
          <w:b/>
          <w:iCs/>
          <w:sz w:val="24"/>
          <w:szCs w:val="24"/>
          <w:lang w:eastAsia="ar-SA"/>
        </w:rPr>
        <w:t>.</w:t>
      </w:r>
    </w:p>
    <w:p w14:paraId="488EF6FA" w14:textId="77777777" w:rsidR="00206569" w:rsidRPr="00F93BEC" w:rsidRDefault="00206569" w:rsidP="00206569">
      <w:pPr>
        <w:pStyle w:val="Bezmezer"/>
        <w:ind w:left="2127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 w:rsidRPr="00F93BEC">
        <w:rPr>
          <w:rFonts w:cs="Calibri"/>
          <w:b/>
          <w:iCs/>
          <w:sz w:val="24"/>
          <w:szCs w:val="24"/>
          <w:lang w:eastAsia="ar-SA"/>
        </w:rPr>
        <w:t>HLASOVÁNÍ: PRO 14</w:t>
      </w:r>
    </w:p>
    <w:p w14:paraId="5D921726" w14:textId="77777777" w:rsidR="00206569" w:rsidRDefault="00206569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151928BC" w14:textId="77777777" w:rsidR="00206569" w:rsidRDefault="00206569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2715BB43" w14:textId="23412445" w:rsidR="00950E45" w:rsidRPr="00BA47DD" w:rsidRDefault="006C6903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6</w:t>
      </w:r>
      <w:r w:rsidR="00451CF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950E45" w:rsidRPr="00950E45">
        <w:rPr>
          <w:rFonts w:cs="Calibri"/>
          <w:b/>
          <w:i/>
          <w:iCs/>
          <w:sz w:val="24"/>
          <w:szCs w:val="24"/>
          <w:u w:val="single"/>
          <w:lang w:eastAsia="ar-SA"/>
        </w:rPr>
        <w:t>Stav příprav republikových akcí</w:t>
      </w:r>
    </w:p>
    <w:p w14:paraId="545F2929" w14:textId="60866A60" w:rsidR="00451CFC" w:rsidRPr="00304BF8" w:rsidRDefault="00451CFC" w:rsidP="00304BF8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0865B85F" w14:textId="0750E214" w:rsidR="00984986" w:rsidRDefault="00984986" w:rsidP="00984986">
      <w:pPr>
        <w:pStyle w:val="Bezmezer"/>
        <w:jc w:val="both"/>
        <w:rPr>
          <w:b/>
          <w:iCs/>
          <w:lang w:eastAsia="ar-SA"/>
        </w:rPr>
      </w:pPr>
      <w:r w:rsidRPr="00984986">
        <w:rPr>
          <w:b/>
          <w:iCs/>
          <w:lang w:eastAsia="ar-SA"/>
        </w:rPr>
        <w:t>MČR dorostu v</w:t>
      </w:r>
      <w:r>
        <w:rPr>
          <w:b/>
          <w:iCs/>
          <w:lang w:eastAsia="ar-SA"/>
        </w:rPr>
        <w:t> </w:t>
      </w:r>
      <w:r w:rsidRPr="00984986">
        <w:rPr>
          <w:b/>
          <w:iCs/>
          <w:lang w:eastAsia="ar-SA"/>
        </w:rPr>
        <w:t>PS</w:t>
      </w:r>
    </w:p>
    <w:p w14:paraId="540BB5B2" w14:textId="77777777" w:rsidR="00984986" w:rsidRPr="00984986" w:rsidRDefault="00984986" w:rsidP="00984986">
      <w:pPr>
        <w:pStyle w:val="Bezmezer"/>
        <w:jc w:val="both"/>
        <w:rPr>
          <w:b/>
          <w:iCs/>
          <w:lang w:eastAsia="ar-SA"/>
        </w:rPr>
      </w:pPr>
    </w:p>
    <w:p w14:paraId="482D66CD" w14:textId="2270873B" w:rsidR="00661355" w:rsidRDefault="00661355" w:rsidP="00984986">
      <w:pPr>
        <w:pStyle w:val="Bezmezer"/>
        <w:jc w:val="both"/>
      </w:pPr>
      <w:r>
        <w:rPr>
          <w:iCs/>
          <w:u w:val="single"/>
          <w:lang w:eastAsia="ar-SA"/>
        </w:rPr>
        <w:t xml:space="preserve">J. </w:t>
      </w:r>
      <w:proofErr w:type="spellStart"/>
      <w:r>
        <w:rPr>
          <w:iCs/>
          <w:u w:val="single"/>
          <w:lang w:eastAsia="ar-SA"/>
        </w:rPr>
        <w:t>Brychci</w:t>
      </w:r>
      <w:proofErr w:type="spellEnd"/>
      <w:r w:rsidR="00B41498" w:rsidRPr="00563852">
        <w:rPr>
          <w:iCs/>
          <w:lang w:eastAsia="ar-SA"/>
        </w:rPr>
        <w:t xml:space="preserve"> </w:t>
      </w:r>
      <w:r w:rsidR="005733C6">
        <w:t xml:space="preserve">informovala o </w:t>
      </w:r>
      <w:r w:rsidR="005733C6" w:rsidRPr="00272FAA">
        <w:t xml:space="preserve">komplikacích </w:t>
      </w:r>
      <w:r w:rsidR="002C23AF" w:rsidRPr="00272FAA">
        <w:t>při zajišťování konkrétních podmínek</w:t>
      </w:r>
      <w:r w:rsidR="005733C6" w:rsidRPr="00272FAA">
        <w:t xml:space="preserve"> </w:t>
      </w:r>
      <w:r w:rsidR="002C23AF" w:rsidRPr="00272FAA">
        <w:t>při užití stadionu</w:t>
      </w:r>
      <w:r w:rsidR="002C23AF">
        <w:t xml:space="preserve"> </w:t>
      </w:r>
      <w:r w:rsidR="005733C6">
        <w:t xml:space="preserve">s provozovatelem stadionu v Liberci. </w:t>
      </w:r>
    </w:p>
    <w:p w14:paraId="55236389" w14:textId="17C3E0F9" w:rsidR="00984986" w:rsidRDefault="00661355" w:rsidP="00984986">
      <w:pPr>
        <w:pStyle w:val="Bezmezer"/>
        <w:jc w:val="both"/>
        <w:rPr>
          <w:iCs/>
          <w:lang w:eastAsia="ar-SA"/>
        </w:rPr>
      </w:pPr>
      <w:r w:rsidRPr="00661355">
        <w:rPr>
          <w:u w:val="single"/>
        </w:rPr>
        <w:t>M. Němečková</w:t>
      </w:r>
      <w:r>
        <w:t xml:space="preserve"> </w:t>
      </w:r>
      <w:r w:rsidR="005733C6">
        <w:t xml:space="preserve">upozornila na nutnost upravit program </w:t>
      </w:r>
      <w:r>
        <w:t xml:space="preserve">(nástupy atd.) </w:t>
      </w:r>
      <w:r w:rsidR="005733C6">
        <w:t>s ohledem na očekávaná víkendová vedra tak, aby závodníci nebyli zbytečně vystavováni přímému slunci</w:t>
      </w:r>
      <w:r>
        <w:t>, pokud to není nezbytně nutné.</w:t>
      </w:r>
    </w:p>
    <w:p w14:paraId="3620B12E" w14:textId="77777777" w:rsidR="00E07560" w:rsidRDefault="00E07560" w:rsidP="00984986">
      <w:pPr>
        <w:pStyle w:val="Bezmezer"/>
        <w:jc w:val="both"/>
        <w:rPr>
          <w:b/>
          <w:iCs/>
          <w:lang w:eastAsia="ar-SA"/>
        </w:rPr>
      </w:pPr>
    </w:p>
    <w:p w14:paraId="4036CE18" w14:textId="66110604" w:rsidR="00984986" w:rsidRDefault="00984986" w:rsidP="00984986">
      <w:pPr>
        <w:pStyle w:val="Bezmezer"/>
        <w:jc w:val="both"/>
        <w:rPr>
          <w:b/>
          <w:iCs/>
          <w:lang w:eastAsia="ar-SA"/>
        </w:rPr>
      </w:pPr>
      <w:r w:rsidRPr="00984986">
        <w:rPr>
          <w:b/>
          <w:iCs/>
          <w:lang w:eastAsia="ar-SA"/>
        </w:rPr>
        <w:t>MČR mužů a žen v</w:t>
      </w:r>
      <w:r>
        <w:rPr>
          <w:b/>
          <w:iCs/>
          <w:lang w:eastAsia="ar-SA"/>
        </w:rPr>
        <w:t> </w:t>
      </w:r>
      <w:r w:rsidRPr="00984986">
        <w:rPr>
          <w:b/>
          <w:iCs/>
          <w:lang w:eastAsia="ar-SA"/>
        </w:rPr>
        <w:t>PS</w:t>
      </w:r>
    </w:p>
    <w:p w14:paraId="34FFE6AC" w14:textId="173CF324" w:rsidR="00984986" w:rsidRDefault="00984986" w:rsidP="00984986">
      <w:pPr>
        <w:pStyle w:val="Bezmezer"/>
        <w:jc w:val="both"/>
        <w:rPr>
          <w:b/>
          <w:iCs/>
          <w:lang w:eastAsia="ar-SA"/>
        </w:rPr>
      </w:pPr>
    </w:p>
    <w:p w14:paraId="18485D29" w14:textId="5EF7E3CA" w:rsidR="00984986" w:rsidRDefault="00984986" w:rsidP="00984986">
      <w:pPr>
        <w:pStyle w:val="Bezmezer"/>
        <w:jc w:val="both"/>
        <w:rPr>
          <w:iCs/>
          <w:lang w:eastAsia="ar-SA"/>
        </w:rPr>
      </w:pPr>
      <w:r>
        <w:rPr>
          <w:iCs/>
          <w:u w:val="single"/>
          <w:lang w:eastAsia="ar-SA"/>
        </w:rPr>
        <w:t>M. Němečková</w:t>
      </w:r>
      <w:r>
        <w:rPr>
          <w:iCs/>
          <w:lang w:eastAsia="ar-SA"/>
        </w:rPr>
        <w:t xml:space="preserve"> </w:t>
      </w:r>
      <w:r w:rsidR="005733C6">
        <w:t xml:space="preserve">informovala, že přípravy probíhají v úzké součinnosti s HZS </w:t>
      </w:r>
      <w:r w:rsidR="00661355">
        <w:t>Královéhradeckého kraje a GŘ HZS ČR.</w:t>
      </w:r>
    </w:p>
    <w:p w14:paraId="0056F321" w14:textId="22B9FB60" w:rsidR="00984986" w:rsidRDefault="00984986" w:rsidP="00984986">
      <w:pPr>
        <w:pStyle w:val="Bezmezer"/>
        <w:jc w:val="both"/>
        <w:rPr>
          <w:iCs/>
          <w:lang w:eastAsia="ar-SA"/>
        </w:rPr>
      </w:pPr>
    </w:p>
    <w:p w14:paraId="55C69E23" w14:textId="1DF7AE63" w:rsidR="003E2E1A" w:rsidRDefault="00327A62" w:rsidP="00BE3299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950E45">
        <w:rPr>
          <w:rFonts w:cs="Calibri"/>
          <w:b/>
          <w:sz w:val="24"/>
          <w:szCs w:val="24"/>
          <w:lang w:eastAsia="ar-SA"/>
        </w:rPr>
        <w:t>5</w:t>
      </w:r>
      <w:r w:rsidR="004B19FA">
        <w:rPr>
          <w:rFonts w:cs="Calibri"/>
          <w:b/>
          <w:sz w:val="24"/>
          <w:szCs w:val="24"/>
          <w:lang w:eastAsia="ar-SA"/>
        </w:rPr>
        <w:t>7</w:t>
      </w:r>
      <w:r w:rsidR="00950E45">
        <w:rPr>
          <w:rFonts w:cs="Calibri"/>
          <w:b/>
          <w:sz w:val="24"/>
          <w:szCs w:val="24"/>
          <w:lang w:eastAsia="ar-SA"/>
        </w:rPr>
        <w:t>/25-6-2026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="00CE160A" w:rsidRPr="00E40D9B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  <w:r w:rsidR="005733C6">
        <w:rPr>
          <w:rFonts w:cs="Calibri"/>
          <w:b/>
          <w:iCs/>
          <w:sz w:val="24"/>
          <w:szCs w:val="24"/>
          <w:lang w:eastAsia="ar-SA"/>
        </w:rPr>
        <w:t>bere informace na vědomí.</w:t>
      </w:r>
    </w:p>
    <w:p w14:paraId="21373CD3" w14:textId="52A7E969" w:rsidR="00EF4F63" w:rsidRPr="00E40D9B" w:rsidRDefault="00EF4F63" w:rsidP="00EF4F63">
      <w:pPr>
        <w:pStyle w:val="Bezmezer"/>
        <w:ind w:left="2475" w:firstLine="502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3D2A7780" w14:textId="77777777" w:rsidR="00EF4F63" w:rsidRPr="00E40D9B" w:rsidRDefault="00EF4F63" w:rsidP="00EF4F63">
      <w:pPr>
        <w:pStyle w:val="Bezmezer"/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2BA11135" w14:textId="77777777" w:rsidR="00950E45" w:rsidRDefault="006C6903" w:rsidP="00950E45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ahoma" w:hAnsi="Tahoma" w:cs="Tahoma"/>
          <w:iCs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7</w:t>
      </w:r>
      <w:r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</w:t>
      </w:r>
      <w:r w:rsidR="00950E45" w:rsidRPr="00950E45">
        <w:rPr>
          <w:rFonts w:cs="Calibri"/>
          <w:b/>
          <w:i/>
          <w:iCs/>
          <w:sz w:val="24"/>
          <w:szCs w:val="24"/>
          <w:u w:val="single"/>
          <w:lang w:eastAsia="ar-SA"/>
        </w:rPr>
        <w:t>Hodnocení akcí – Aktiv ZH, Open house, Republikové vyhodnocení POODM a MČR hry Plamen</w:t>
      </w:r>
    </w:p>
    <w:p w14:paraId="01ECD87B" w14:textId="76399596" w:rsidR="00D92C7A" w:rsidRDefault="00D92C7A" w:rsidP="006C6903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334EB7A8" w14:textId="4AFDD857" w:rsidR="00EF4779" w:rsidRPr="00EF4779" w:rsidRDefault="00EF4779" w:rsidP="00EF4779">
      <w:pPr>
        <w:pStyle w:val="Bezmezer"/>
        <w:jc w:val="both"/>
      </w:pPr>
      <w:r w:rsidRPr="00EF4779">
        <w:rPr>
          <w:u w:val="single"/>
        </w:rPr>
        <w:t>J. Netík</w:t>
      </w:r>
      <w:r w:rsidRPr="00EF4779">
        <w:t xml:space="preserve"> ocenil vynikající organizaci setkání vedoucích Aktivu ZH v</w:t>
      </w:r>
      <w:r w:rsidR="00661355">
        <w:t> </w:t>
      </w:r>
      <w:r w:rsidRPr="00EF4779">
        <w:t>Praze</w:t>
      </w:r>
      <w:r w:rsidR="00661355">
        <w:t xml:space="preserve"> a poděkoval Kanceláři SH ČMS za tuto akci</w:t>
      </w:r>
      <w:r w:rsidRPr="00EF4779">
        <w:t xml:space="preserve">. </w:t>
      </w:r>
      <w:r w:rsidR="00661355">
        <w:t xml:space="preserve">        </w:t>
      </w:r>
      <w:r w:rsidRPr="00EF4779">
        <w:t>T. Vosyková na jeho slova navázala a shrnula místa, která účastníci v rámci programu tohoto aktivu navštívili.</w:t>
      </w:r>
    </w:p>
    <w:p w14:paraId="6DE8677E" w14:textId="77777777" w:rsidR="00EF4779" w:rsidRPr="00EF4779" w:rsidRDefault="00EF4779" w:rsidP="00EF4779">
      <w:pPr>
        <w:pStyle w:val="Bezmezer"/>
        <w:jc w:val="both"/>
      </w:pPr>
      <w:r w:rsidRPr="00EF4779">
        <w:rPr>
          <w:u w:val="single"/>
        </w:rPr>
        <w:t>I. Špačková</w:t>
      </w:r>
      <w:r w:rsidRPr="00EF4779">
        <w:t xml:space="preserve"> zhodnotila uplynulou akci Open House v Hasičském domě. Návštěvnost byla letos rekordní, k čemuž výrazně přispělo také otevření Divadla U hasičů. Současně vyjádřila velké poděkování Petře a Josefu Myslínovým za jejich pomoc.</w:t>
      </w:r>
    </w:p>
    <w:p w14:paraId="07D74736" w14:textId="7B7A019A" w:rsidR="00EF4779" w:rsidRPr="00EF4779" w:rsidRDefault="00EF4779" w:rsidP="00EF4779">
      <w:pPr>
        <w:pStyle w:val="Bezmezer"/>
        <w:jc w:val="both"/>
      </w:pPr>
      <w:r w:rsidRPr="00EF4779">
        <w:rPr>
          <w:u w:val="single"/>
        </w:rPr>
        <w:t>J. Brychcí</w:t>
      </w:r>
      <w:r w:rsidRPr="00EF4779">
        <w:t xml:space="preserve"> informovala o úspěšném průběhu slavnostního vyhodnocení soutěže POODM, které se konalo dne 21. května 2026 v Josefově Dole – Huť Marie za účasti 173 osob. Vyjádřila </w:t>
      </w:r>
      <w:r w:rsidRPr="00272FAA">
        <w:t xml:space="preserve">poděkování </w:t>
      </w:r>
      <w:r w:rsidR="00E94BCD" w:rsidRPr="00272FAA">
        <w:t xml:space="preserve">za přípravu celé akce Nikole Fenclové, </w:t>
      </w:r>
      <w:r w:rsidR="00CE6F3E" w:rsidRPr="00272FAA">
        <w:t xml:space="preserve">a za průběh </w:t>
      </w:r>
      <w:r w:rsidRPr="00272FAA">
        <w:t>všem členům ÚORP a také Ireně Š</w:t>
      </w:r>
      <w:r w:rsidRPr="00EF4779">
        <w:t>pačkové</w:t>
      </w:r>
      <w:r w:rsidR="00CE6F3E">
        <w:t xml:space="preserve">. </w:t>
      </w:r>
    </w:p>
    <w:p w14:paraId="68D38E99" w14:textId="4444F97D" w:rsidR="00EF4779" w:rsidRDefault="00EF4779" w:rsidP="00EF4779">
      <w:pPr>
        <w:pStyle w:val="Bezmezer"/>
        <w:jc w:val="both"/>
      </w:pPr>
      <w:r w:rsidRPr="00EF4779">
        <w:rPr>
          <w:u w:val="single"/>
        </w:rPr>
        <w:t>M. Němečková</w:t>
      </w:r>
      <w:r w:rsidRPr="00EF4779">
        <w:t xml:space="preserve"> v souvislosti s touto akcí vyjádřila </w:t>
      </w:r>
      <w:r w:rsidR="00661355">
        <w:t xml:space="preserve">zamyšlení pro příští ročníky, ohledně </w:t>
      </w:r>
      <w:r w:rsidRPr="00EF4779">
        <w:t>účast</w:t>
      </w:r>
      <w:r w:rsidR="00661355">
        <w:t>i</w:t>
      </w:r>
      <w:r w:rsidRPr="00EF4779">
        <w:t xml:space="preserve">, jelikož se část pozvaných omluvila. Jako pozitivní příklad vyzdvihla např. </w:t>
      </w:r>
      <w:r w:rsidR="00E07560" w:rsidRPr="00E07560">
        <w:t>Pardubický</w:t>
      </w:r>
      <w:r w:rsidRPr="00E07560">
        <w:t xml:space="preserve"> </w:t>
      </w:r>
      <w:r w:rsidRPr="00EF4779">
        <w:t>kraj, který pro své úč</w:t>
      </w:r>
      <w:bookmarkStart w:id="0" w:name="_GoBack"/>
      <w:bookmarkEnd w:id="0"/>
      <w:r w:rsidRPr="00EF4779">
        <w:t>astníky zajistil hromadnou dopravu.</w:t>
      </w:r>
      <w:r w:rsidR="00E07560">
        <w:t xml:space="preserve"> </w:t>
      </w:r>
    </w:p>
    <w:p w14:paraId="25241830" w14:textId="4C4B723B" w:rsidR="00567750" w:rsidRPr="00EF4779" w:rsidRDefault="00567750" w:rsidP="00EF4779">
      <w:pPr>
        <w:pStyle w:val="Bezmezer"/>
        <w:jc w:val="both"/>
      </w:pPr>
      <w:r w:rsidRPr="00EF4779">
        <w:rPr>
          <w:u w:val="single"/>
        </w:rPr>
        <w:t>D. Vilímková</w:t>
      </w:r>
      <w:r w:rsidRPr="00EF4779">
        <w:t xml:space="preserve"> </w:t>
      </w:r>
      <w:r>
        <w:t>zhodnotila MČR hry Plamen ve Svitavách. V</w:t>
      </w:r>
      <w:r w:rsidRPr="00EF4779">
        <w:t>yjádřila poděkování hlavnímu rozhodčímu</w:t>
      </w:r>
      <w:r>
        <w:t xml:space="preserve"> a jeho zástupci </w:t>
      </w:r>
      <w:r w:rsidRPr="00EF4779">
        <w:t>za špičkové výkony</w:t>
      </w:r>
      <w:r>
        <w:t>, i když byli ve své funkci poprvé</w:t>
      </w:r>
      <w:r w:rsidRPr="00EF4779">
        <w:t>. Kladně zhodnotila celkovou organizaci akce a poděkovala celému organizačnímu týmu.</w:t>
      </w:r>
    </w:p>
    <w:p w14:paraId="03FEFB8C" w14:textId="6804CEB9" w:rsidR="00D2610B" w:rsidRDefault="00D2610B" w:rsidP="00D2610B">
      <w:pPr>
        <w:shd w:val="clear" w:color="auto" w:fill="FFFFFF"/>
        <w:suppressAutoHyphens w:val="0"/>
        <w:spacing w:after="0" w:line="240" w:lineRule="auto"/>
        <w:textAlignment w:val="baseline"/>
        <w:rPr>
          <w:rFonts w:ascii="Aptos" w:eastAsia="Times New Roman" w:hAnsi="Aptos"/>
          <w:color w:val="000000"/>
          <w:szCs w:val="24"/>
          <w:lang w:eastAsia="cs-CZ"/>
        </w:rPr>
      </w:pPr>
    </w:p>
    <w:p w14:paraId="5A968EF4" w14:textId="6E173D5D" w:rsidR="00D2610B" w:rsidRDefault="00D2610B" w:rsidP="00D2610B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>Usnesení č</w:t>
      </w:r>
      <w:r>
        <w:rPr>
          <w:rFonts w:cs="Calibri"/>
          <w:b/>
          <w:sz w:val="24"/>
          <w:szCs w:val="24"/>
          <w:lang w:eastAsia="ar-SA"/>
        </w:rPr>
        <w:t>. 5</w:t>
      </w:r>
      <w:r w:rsidR="004B19FA">
        <w:rPr>
          <w:rFonts w:cs="Calibri"/>
          <w:b/>
          <w:sz w:val="24"/>
          <w:szCs w:val="24"/>
          <w:lang w:eastAsia="ar-SA"/>
        </w:rPr>
        <w:t>8</w:t>
      </w:r>
      <w:r>
        <w:rPr>
          <w:rFonts w:cs="Calibri"/>
          <w:b/>
          <w:sz w:val="24"/>
          <w:szCs w:val="24"/>
          <w:lang w:eastAsia="ar-SA"/>
        </w:rPr>
        <w:t>/25-6-2026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661355">
        <w:rPr>
          <w:rFonts w:cs="Calibri"/>
          <w:b/>
          <w:iCs/>
          <w:sz w:val="24"/>
          <w:szCs w:val="24"/>
          <w:lang w:eastAsia="ar-SA"/>
        </w:rPr>
        <w:t>bere informace na vědomí</w:t>
      </w:r>
    </w:p>
    <w:p w14:paraId="5CF70EDD" w14:textId="77777777" w:rsidR="00D2610B" w:rsidRPr="009B20A5" w:rsidRDefault="00D2610B" w:rsidP="00D2610B">
      <w:pPr>
        <w:pStyle w:val="Bezmezer"/>
        <w:ind w:left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9B20A5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14</w:t>
      </w:r>
    </w:p>
    <w:p w14:paraId="1B7B7723" w14:textId="77777777" w:rsidR="00D2610B" w:rsidRPr="00D2610B" w:rsidRDefault="00D2610B" w:rsidP="00D2610B">
      <w:pPr>
        <w:shd w:val="clear" w:color="auto" w:fill="FFFFFF"/>
        <w:suppressAutoHyphens w:val="0"/>
        <w:spacing w:after="0" w:line="240" w:lineRule="auto"/>
        <w:textAlignment w:val="baseline"/>
        <w:rPr>
          <w:rFonts w:ascii="Aptos" w:eastAsia="Times New Roman" w:hAnsi="Aptos"/>
          <w:color w:val="000000"/>
          <w:szCs w:val="24"/>
          <w:lang w:eastAsia="cs-CZ"/>
        </w:rPr>
      </w:pPr>
    </w:p>
    <w:p w14:paraId="52F59A7B" w14:textId="77777777" w:rsidR="00567750" w:rsidRDefault="00567750" w:rsidP="00C35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14:paraId="234CBDB3" w14:textId="056A1D60" w:rsidR="009418C4" w:rsidRDefault="00C35E46" w:rsidP="00C35E46">
      <w:pPr>
        <w:suppressAutoHyphens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8) </w:t>
      </w:r>
      <w:r w:rsidR="009418C4">
        <w:rPr>
          <w:rFonts w:cs="Calibri"/>
          <w:b/>
          <w:i/>
          <w:iCs/>
          <w:sz w:val="24"/>
          <w:szCs w:val="24"/>
          <w:u w:val="single"/>
          <w:lang w:eastAsia="ar-SA"/>
        </w:rPr>
        <w:t>Sjezd</w:t>
      </w:r>
      <w:r w:rsidR="00365D98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 SH ČMS</w:t>
      </w:r>
    </w:p>
    <w:p w14:paraId="6762CD13" w14:textId="77777777" w:rsidR="00962B63" w:rsidRPr="00735F9A" w:rsidRDefault="00962B63" w:rsidP="00962B63">
      <w:pPr>
        <w:pStyle w:val="Bezmezer"/>
        <w:jc w:val="both"/>
        <w:rPr>
          <w:sz w:val="20"/>
          <w:szCs w:val="20"/>
        </w:rPr>
      </w:pPr>
      <w:r>
        <w:rPr>
          <w:rFonts w:cs="Calibri"/>
          <w:i/>
          <w:sz w:val="20"/>
          <w:szCs w:val="20"/>
          <w:lang w:eastAsia="ar-SA"/>
        </w:rPr>
        <w:t>m</w:t>
      </w:r>
      <w:r w:rsidRPr="002D51AD">
        <w:rPr>
          <w:rFonts w:cs="Calibri"/>
          <w:i/>
          <w:sz w:val="20"/>
          <w:szCs w:val="20"/>
          <w:lang w:eastAsia="ar-SA"/>
        </w:rPr>
        <w:t xml:space="preserve">ateriál byl </w:t>
      </w:r>
      <w:r>
        <w:rPr>
          <w:rFonts w:cs="Calibri"/>
          <w:i/>
          <w:sz w:val="20"/>
          <w:szCs w:val="20"/>
          <w:lang w:eastAsia="ar-SA"/>
        </w:rPr>
        <w:t>zaslán elektronicky</w:t>
      </w:r>
    </w:p>
    <w:p w14:paraId="41749D26" w14:textId="77777777" w:rsidR="00C35E46" w:rsidRDefault="00C35E46" w:rsidP="00EF11AF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507311EF" w14:textId="18BBBB2E" w:rsidR="00EF4779" w:rsidRDefault="00EF4779" w:rsidP="00EF11AF">
      <w:pPr>
        <w:pStyle w:val="Bezmezer"/>
        <w:jc w:val="both"/>
      </w:pPr>
      <w:r w:rsidRPr="00EF4779">
        <w:rPr>
          <w:u w:val="single"/>
        </w:rPr>
        <w:lastRenderedPageBreak/>
        <w:t>M. Němečková</w:t>
      </w:r>
      <w:r>
        <w:t xml:space="preserve"> </w:t>
      </w:r>
      <w:r w:rsidR="00547391">
        <w:t xml:space="preserve">předložila členům VV </w:t>
      </w:r>
      <w:r>
        <w:t>„</w:t>
      </w:r>
      <w:r w:rsidR="00547391">
        <w:t>Náměty a p</w:t>
      </w:r>
      <w:r>
        <w:t>řipomínky OSH a KSH</w:t>
      </w:r>
      <w:r w:rsidR="00547391">
        <w:t xml:space="preserve"> uvedené ve zprávách ze shromáždění</w:t>
      </w:r>
      <w:r>
        <w:t>“</w:t>
      </w:r>
      <w:r w:rsidR="00547391">
        <w:t xml:space="preserve"> ve dvou verzích</w:t>
      </w:r>
    </w:p>
    <w:p w14:paraId="00739B63" w14:textId="14646E4D" w:rsidR="00547391" w:rsidRDefault="00547391" w:rsidP="00EF11AF">
      <w:pPr>
        <w:pStyle w:val="Bezmezer"/>
        <w:jc w:val="both"/>
      </w:pPr>
      <w:r>
        <w:t>a) doslovný přepis ze zpráv</w:t>
      </w:r>
    </w:p>
    <w:p w14:paraId="3C2E5964" w14:textId="1138EC21" w:rsidR="00547391" w:rsidRDefault="00547391" w:rsidP="00EF11AF">
      <w:pPr>
        <w:pStyle w:val="Bezmezer"/>
        <w:jc w:val="both"/>
      </w:pPr>
      <w:r>
        <w:t>b) obecné shrnutí jednotlivých námětů a připomínek po OSH</w:t>
      </w:r>
    </w:p>
    <w:p w14:paraId="4FC77817" w14:textId="4C7F5FDD" w:rsidR="00547391" w:rsidRDefault="00547391" w:rsidP="00EF11AF">
      <w:pPr>
        <w:pStyle w:val="Bezmezer"/>
        <w:jc w:val="both"/>
      </w:pPr>
      <w:r>
        <w:t>K tomuto materiálu se rozvinula diskuse, ze které vyplynul závěr: předložení materiálu na sjezd ve verzi b)</w:t>
      </w:r>
    </w:p>
    <w:p w14:paraId="7043F59A" w14:textId="18CF1019" w:rsidR="00D46731" w:rsidRDefault="00EF4779" w:rsidP="00EF11AF">
      <w:pPr>
        <w:pStyle w:val="Bezmezer"/>
        <w:jc w:val="both"/>
      </w:pPr>
      <w:r w:rsidRPr="00EF4779">
        <w:rPr>
          <w:u w:val="single"/>
        </w:rPr>
        <w:t>V. Liška</w:t>
      </w:r>
      <w:r>
        <w:t xml:space="preserve"> navrhl, aby </w:t>
      </w:r>
      <w:r w:rsidR="00547391">
        <w:t>schválený</w:t>
      </w:r>
      <w:r>
        <w:t xml:space="preserve"> dokument </w:t>
      </w:r>
      <w:r w:rsidR="00547391">
        <w:t xml:space="preserve">byl </w:t>
      </w:r>
      <w:r>
        <w:t xml:space="preserve">doplněn o informaci, že </w:t>
      </w:r>
      <w:bookmarkStart w:id="1" w:name="_Hlk233891511"/>
      <w:r w:rsidR="00547391">
        <w:t xml:space="preserve">náměty a připomínky v kompletním znění </w:t>
      </w:r>
      <w:r>
        <w:t xml:space="preserve">bude předložen </w:t>
      </w:r>
      <w:r w:rsidR="00547391">
        <w:t xml:space="preserve">k projednání </w:t>
      </w:r>
      <w:r>
        <w:t>novému VV SH ČMS</w:t>
      </w:r>
      <w:r w:rsidR="00547391">
        <w:t>.</w:t>
      </w:r>
    </w:p>
    <w:bookmarkEnd w:id="1"/>
    <w:p w14:paraId="74AFACA2" w14:textId="77777777" w:rsidR="00EF4779" w:rsidRDefault="00EF4779" w:rsidP="00EF11AF">
      <w:pPr>
        <w:pStyle w:val="Bezmezer"/>
        <w:jc w:val="both"/>
        <w:rPr>
          <w:rFonts w:cs="Calibri"/>
          <w:iCs/>
          <w:sz w:val="24"/>
          <w:szCs w:val="24"/>
          <w:lang w:eastAsia="ar-SA"/>
        </w:rPr>
      </w:pPr>
    </w:p>
    <w:p w14:paraId="0619B250" w14:textId="12448642" w:rsidR="009D373F" w:rsidRDefault="00D46731" w:rsidP="00D46731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>Usnesení č</w:t>
      </w:r>
      <w:r w:rsidR="008B0CC2">
        <w:rPr>
          <w:rFonts w:cs="Calibri"/>
          <w:b/>
          <w:sz w:val="24"/>
          <w:szCs w:val="24"/>
          <w:lang w:eastAsia="ar-SA"/>
        </w:rPr>
        <w:t xml:space="preserve">. </w:t>
      </w:r>
      <w:r w:rsidR="003614D2">
        <w:rPr>
          <w:rFonts w:cs="Calibri"/>
          <w:b/>
          <w:sz w:val="24"/>
          <w:szCs w:val="24"/>
          <w:lang w:eastAsia="ar-SA"/>
        </w:rPr>
        <w:t>59</w:t>
      </w:r>
      <w:r w:rsidR="008B0CC2">
        <w:rPr>
          <w:rFonts w:cs="Calibri"/>
          <w:b/>
          <w:sz w:val="24"/>
          <w:szCs w:val="24"/>
          <w:lang w:eastAsia="ar-SA"/>
        </w:rPr>
        <w:t>/25-6-2026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E40D9B">
        <w:rPr>
          <w:rFonts w:cs="Calibri"/>
          <w:b/>
          <w:iCs/>
          <w:sz w:val="24"/>
          <w:szCs w:val="24"/>
          <w:lang w:eastAsia="ar-SA"/>
        </w:rPr>
        <w:tab/>
        <w:t>VV SH ČMS</w:t>
      </w:r>
      <w:r w:rsidR="008B0CC2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5469F15E" w14:textId="6AD2F3B9" w:rsidR="00547391" w:rsidRDefault="00547391" w:rsidP="003C50E6">
      <w:pPr>
        <w:pStyle w:val="Bezmezer"/>
        <w:numPr>
          <w:ilvl w:val="0"/>
          <w:numId w:val="5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schvaluje předložení materiálu „Náměty a připomínky“ delegátům VII. sjezdu ve verzi b)</w:t>
      </w:r>
      <w:r w:rsidR="000C3899">
        <w:rPr>
          <w:rFonts w:cs="Calibri"/>
          <w:b/>
          <w:iCs/>
          <w:sz w:val="24"/>
          <w:szCs w:val="24"/>
          <w:lang w:eastAsia="ar-SA"/>
        </w:rPr>
        <w:t>;</w:t>
      </w:r>
    </w:p>
    <w:p w14:paraId="66A3398A" w14:textId="45557909" w:rsidR="009D373F" w:rsidRDefault="008B0CC2" w:rsidP="003C50E6">
      <w:pPr>
        <w:pStyle w:val="Bezmezer"/>
        <w:numPr>
          <w:ilvl w:val="0"/>
          <w:numId w:val="5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ukládá </w:t>
      </w:r>
      <w:r w:rsidR="00547391">
        <w:rPr>
          <w:rFonts w:cs="Calibri"/>
          <w:b/>
          <w:iCs/>
          <w:sz w:val="24"/>
          <w:szCs w:val="24"/>
          <w:lang w:eastAsia="ar-SA"/>
        </w:rPr>
        <w:t>T. Vosykové doplnit</w:t>
      </w:r>
      <w:r w:rsidR="009D373F">
        <w:rPr>
          <w:rFonts w:cs="Calibri"/>
          <w:b/>
          <w:iCs/>
          <w:sz w:val="24"/>
          <w:szCs w:val="24"/>
          <w:lang w:eastAsia="ar-SA"/>
        </w:rPr>
        <w:t xml:space="preserve"> do materiálu</w:t>
      </w:r>
      <w:r w:rsidR="00547391">
        <w:rPr>
          <w:rFonts w:cs="Calibri"/>
          <w:b/>
          <w:iCs/>
          <w:sz w:val="24"/>
          <w:szCs w:val="24"/>
          <w:lang w:eastAsia="ar-SA"/>
        </w:rPr>
        <w:t xml:space="preserve"> návrh V. Lišky</w:t>
      </w:r>
      <w:r w:rsidR="000C3899">
        <w:rPr>
          <w:rFonts w:cs="Calibri"/>
          <w:b/>
          <w:iCs/>
          <w:sz w:val="24"/>
          <w:szCs w:val="24"/>
          <w:lang w:eastAsia="ar-SA"/>
        </w:rPr>
        <w:t>;</w:t>
      </w:r>
    </w:p>
    <w:p w14:paraId="4E74AA27" w14:textId="5F898CE0" w:rsidR="00872F4C" w:rsidRDefault="009D373F" w:rsidP="003C50E6">
      <w:pPr>
        <w:pStyle w:val="Bezmezer"/>
        <w:numPr>
          <w:ilvl w:val="0"/>
          <w:numId w:val="5"/>
        </w:numPr>
        <w:ind w:left="3544"/>
        <w:jc w:val="both"/>
        <w:rPr>
          <w:rFonts w:cs="Calibri"/>
          <w:b/>
          <w:iCs/>
          <w:sz w:val="24"/>
          <w:szCs w:val="24"/>
          <w:lang w:eastAsia="ar-SA"/>
        </w:rPr>
      </w:pPr>
      <w:bookmarkStart w:id="2" w:name="_Hlk233890354"/>
      <w:r>
        <w:rPr>
          <w:rFonts w:cs="Calibri"/>
          <w:b/>
          <w:iCs/>
          <w:sz w:val="24"/>
          <w:szCs w:val="24"/>
          <w:lang w:eastAsia="ar-SA"/>
        </w:rPr>
        <w:t>ukládá</w:t>
      </w:r>
      <w:r w:rsidR="008B0CC2">
        <w:rPr>
          <w:rFonts w:cs="Calibri"/>
          <w:b/>
          <w:iCs/>
          <w:sz w:val="24"/>
          <w:szCs w:val="24"/>
          <w:lang w:eastAsia="ar-SA"/>
        </w:rPr>
        <w:t xml:space="preserve"> Kanceláři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předání materiálu delegátům na VII. sjezdu SH ČMS.</w:t>
      </w:r>
    </w:p>
    <w:bookmarkEnd w:id="2"/>
    <w:p w14:paraId="195CAD72" w14:textId="26FE97A1" w:rsidR="00872F4C" w:rsidRDefault="00872F4C" w:rsidP="008B0CC2">
      <w:pPr>
        <w:pStyle w:val="Bezmezer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0AEAA536" w14:textId="66D0C29C" w:rsidR="008B0CC2" w:rsidRDefault="008B0CC2" w:rsidP="008B0CC2">
      <w:pPr>
        <w:pStyle w:val="Bezmezer"/>
        <w:ind w:left="2268" w:firstLine="709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47CB9AE5" w14:textId="022B86FB" w:rsidR="003614D2" w:rsidRDefault="009F5EFB" w:rsidP="008B0CC2">
      <w:pPr>
        <w:pStyle w:val="Bezmezer"/>
        <w:jc w:val="both"/>
      </w:pPr>
      <w:r w:rsidRPr="009F5EFB">
        <w:rPr>
          <w:u w:val="single"/>
        </w:rPr>
        <w:t>M. Němečková</w:t>
      </w:r>
      <w:r>
        <w:t xml:space="preserve"> představila dokument „Zaměření činnosti SH ČMS 2026+“ </w:t>
      </w:r>
      <w:r w:rsidR="003614D2">
        <w:t xml:space="preserve">k projednání. Poděkovala především J. </w:t>
      </w:r>
      <w:proofErr w:type="spellStart"/>
      <w:r w:rsidR="003614D2">
        <w:t>Salivarovi</w:t>
      </w:r>
      <w:proofErr w:type="spellEnd"/>
      <w:r w:rsidR="003614D2">
        <w:t xml:space="preserve"> za přímou součinnost při zpracování zaměření.</w:t>
      </w:r>
    </w:p>
    <w:p w14:paraId="28915A0D" w14:textId="49D9BEA5" w:rsidR="009F5EFB" w:rsidRDefault="003614D2" w:rsidP="008B0CC2">
      <w:pPr>
        <w:pStyle w:val="Bezmezer"/>
        <w:jc w:val="both"/>
      </w:pPr>
      <w:r>
        <w:t>Následovala diskuse např. k používanému termínu „represe“ a další.</w:t>
      </w:r>
      <w:r w:rsidR="009F5EFB">
        <w:t xml:space="preserve"> </w:t>
      </w:r>
    </w:p>
    <w:p w14:paraId="1A515F04" w14:textId="7DADFD09" w:rsidR="001C0BE1" w:rsidRDefault="009F5EFB" w:rsidP="008B0CC2">
      <w:pPr>
        <w:pStyle w:val="Bezmezer"/>
        <w:jc w:val="both"/>
      </w:pPr>
      <w:r w:rsidRPr="009F5EFB">
        <w:rPr>
          <w:u w:val="single"/>
        </w:rPr>
        <w:t>R. Dudek</w:t>
      </w:r>
      <w:r>
        <w:t xml:space="preserve"> potvrdil, že v legislativě HZS ČR se pojem „represe“ již standardně nepoužívá, nicméně pro stávající období doporučil název odborné rady represe prozatím ponechat.</w:t>
      </w:r>
    </w:p>
    <w:p w14:paraId="0802DBBD" w14:textId="0A88EA53" w:rsidR="001C0BE1" w:rsidRDefault="001C0BE1" w:rsidP="008B0CC2">
      <w:pPr>
        <w:pStyle w:val="Bezmezer"/>
        <w:jc w:val="both"/>
      </w:pPr>
    </w:p>
    <w:p w14:paraId="44E30582" w14:textId="388341C4" w:rsidR="003614D2" w:rsidRDefault="0057140A" w:rsidP="0057140A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4B19FA">
        <w:rPr>
          <w:rFonts w:cs="Calibri"/>
          <w:b/>
          <w:sz w:val="24"/>
          <w:szCs w:val="24"/>
          <w:lang w:eastAsia="ar-SA"/>
        </w:rPr>
        <w:t>6</w:t>
      </w:r>
      <w:r w:rsidR="003614D2">
        <w:rPr>
          <w:rFonts w:cs="Calibri"/>
          <w:b/>
          <w:sz w:val="24"/>
          <w:szCs w:val="24"/>
          <w:lang w:eastAsia="ar-SA"/>
        </w:rPr>
        <w:t>0</w:t>
      </w:r>
      <w:r>
        <w:rPr>
          <w:rFonts w:cs="Calibri"/>
          <w:b/>
          <w:sz w:val="24"/>
          <w:szCs w:val="24"/>
          <w:lang w:eastAsia="ar-SA"/>
        </w:rPr>
        <w:t>/25-6-</w:t>
      </w:r>
      <w:proofErr w:type="gramStart"/>
      <w:r>
        <w:rPr>
          <w:rFonts w:cs="Calibri"/>
          <w:b/>
          <w:sz w:val="24"/>
          <w:szCs w:val="24"/>
          <w:lang w:eastAsia="ar-SA"/>
        </w:rPr>
        <w:t>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BA7811">
        <w:rPr>
          <w:rFonts w:cs="Calibri"/>
          <w:b/>
          <w:iCs/>
          <w:sz w:val="24"/>
          <w:szCs w:val="24"/>
          <w:lang w:eastAsia="ar-SA"/>
        </w:rPr>
        <w:t xml:space="preserve">  </w:t>
      </w:r>
      <w:r>
        <w:rPr>
          <w:rFonts w:cs="Calibri"/>
          <w:b/>
          <w:iCs/>
          <w:sz w:val="24"/>
          <w:szCs w:val="24"/>
          <w:lang w:eastAsia="ar-SA"/>
        </w:rPr>
        <w:tab/>
      </w:r>
      <w:proofErr w:type="gramEnd"/>
      <w:r w:rsidRPr="00BA7811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1E89855C" w14:textId="7EDDF60F" w:rsidR="0057140A" w:rsidRDefault="0057140A" w:rsidP="003614D2">
      <w:pPr>
        <w:pStyle w:val="Bezmezer"/>
        <w:numPr>
          <w:ilvl w:val="0"/>
          <w:numId w:val="7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schvaluje </w:t>
      </w:r>
      <w:r w:rsidR="009D373F">
        <w:rPr>
          <w:rFonts w:cs="Calibri"/>
          <w:b/>
          <w:iCs/>
          <w:sz w:val="24"/>
          <w:szCs w:val="24"/>
          <w:lang w:eastAsia="ar-SA"/>
        </w:rPr>
        <w:t>dokument „</w:t>
      </w:r>
      <w:r w:rsidR="009D373F" w:rsidRPr="009D373F">
        <w:rPr>
          <w:rFonts w:cs="Calibri"/>
          <w:b/>
          <w:iCs/>
          <w:sz w:val="24"/>
          <w:szCs w:val="24"/>
          <w:lang w:eastAsia="ar-SA"/>
        </w:rPr>
        <w:t>Zaměření činnosti SH ČMS 2026+</w:t>
      </w:r>
      <w:r w:rsidR="009D373F">
        <w:rPr>
          <w:rFonts w:cs="Calibri"/>
          <w:b/>
          <w:iCs/>
          <w:sz w:val="24"/>
          <w:szCs w:val="24"/>
          <w:lang w:eastAsia="ar-SA"/>
        </w:rPr>
        <w:t>“</w:t>
      </w:r>
      <w:r w:rsidR="003614D2">
        <w:rPr>
          <w:rFonts w:cs="Calibri"/>
          <w:b/>
          <w:iCs/>
          <w:sz w:val="24"/>
          <w:szCs w:val="24"/>
          <w:lang w:eastAsia="ar-SA"/>
        </w:rPr>
        <w:t xml:space="preserve"> </w:t>
      </w:r>
    </w:p>
    <w:p w14:paraId="2435A991" w14:textId="380A5A43" w:rsidR="003614D2" w:rsidRPr="003614D2" w:rsidRDefault="003614D2" w:rsidP="003614D2">
      <w:pPr>
        <w:pStyle w:val="Bezmezer"/>
        <w:numPr>
          <w:ilvl w:val="0"/>
          <w:numId w:val="7"/>
        </w:numPr>
        <w:jc w:val="both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>ukládá Kanceláři SH ČMS předání materiálu delegátům na VII. sjezdu SH ČMS.</w:t>
      </w:r>
    </w:p>
    <w:p w14:paraId="1CCDED25" w14:textId="300F742E" w:rsidR="0057140A" w:rsidRDefault="0057140A" w:rsidP="0057140A">
      <w:pPr>
        <w:pStyle w:val="Bezmezer"/>
        <w:ind w:left="2977" w:hanging="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142989F3" w14:textId="6BE16C2B" w:rsidR="009418C4" w:rsidRDefault="009418C4" w:rsidP="00EF11AF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0181D619" w14:textId="24F098F6" w:rsidR="00FD009C" w:rsidRPr="00E40D9B" w:rsidRDefault="00AA61E1" w:rsidP="00EF11AF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9</w:t>
      </w:r>
      <w:r w:rsidR="00FD009C" w:rsidRPr="00E40D9B">
        <w:rPr>
          <w:rFonts w:cs="Calibri"/>
          <w:b/>
          <w:i/>
          <w:iCs/>
          <w:sz w:val="24"/>
          <w:szCs w:val="24"/>
          <w:u w:val="single"/>
          <w:lang w:eastAsia="ar-SA"/>
        </w:rPr>
        <w:t xml:space="preserve">) Návrhy na vyznamenání </w:t>
      </w:r>
    </w:p>
    <w:p w14:paraId="6CFF3906" w14:textId="77777777" w:rsidR="00DD6BDB" w:rsidRPr="00E40D9B" w:rsidRDefault="00217D2C" w:rsidP="00DD6BDB">
      <w:pPr>
        <w:pStyle w:val="Bezmezer"/>
        <w:jc w:val="both"/>
        <w:rPr>
          <w:sz w:val="20"/>
          <w:szCs w:val="20"/>
        </w:rPr>
      </w:pPr>
      <w:r w:rsidRPr="00E40D9B">
        <w:rPr>
          <w:rFonts w:cs="Calibri"/>
          <w:i/>
          <w:sz w:val="20"/>
          <w:szCs w:val="20"/>
          <w:lang w:eastAsia="ar-SA"/>
        </w:rPr>
        <w:t>m</w:t>
      </w:r>
      <w:r w:rsidR="00DD6BDB" w:rsidRPr="00E40D9B">
        <w:rPr>
          <w:rFonts w:cs="Calibri"/>
          <w:i/>
          <w:sz w:val="20"/>
          <w:szCs w:val="20"/>
          <w:lang w:eastAsia="ar-SA"/>
        </w:rPr>
        <w:t>ateriál byl př</w:t>
      </w:r>
      <w:r w:rsidRPr="00E40D9B">
        <w:rPr>
          <w:rFonts w:cs="Calibri"/>
          <w:i/>
          <w:sz w:val="20"/>
          <w:szCs w:val="20"/>
          <w:lang w:eastAsia="ar-SA"/>
        </w:rPr>
        <w:t>edložen</w:t>
      </w:r>
      <w:r w:rsidR="00DD6BDB" w:rsidRPr="00E40D9B">
        <w:rPr>
          <w:rFonts w:cs="Calibri"/>
          <w:i/>
          <w:sz w:val="20"/>
          <w:szCs w:val="20"/>
          <w:lang w:eastAsia="ar-SA"/>
        </w:rPr>
        <w:t xml:space="preserve"> písemně</w:t>
      </w:r>
    </w:p>
    <w:p w14:paraId="6A4DDF24" w14:textId="77777777" w:rsidR="008374DA" w:rsidRDefault="008374DA" w:rsidP="00304BF8">
      <w:pPr>
        <w:pStyle w:val="Bezmezer"/>
        <w:jc w:val="both"/>
        <w:rPr>
          <w:rFonts w:cs="Calibri"/>
          <w:iCs/>
          <w:szCs w:val="24"/>
          <w:u w:val="single"/>
          <w:lang w:eastAsia="ar-SA"/>
        </w:rPr>
      </w:pPr>
    </w:p>
    <w:p w14:paraId="41B10711" w14:textId="4FD4D484" w:rsidR="00BA7811" w:rsidRDefault="00BC2514" w:rsidP="00304BF8">
      <w:pPr>
        <w:pStyle w:val="Bezmezer"/>
        <w:jc w:val="both"/>
        <w:rPr>
          <w:rFonts w:cs="Calibri"/>
          <w:iCs/>
          <w:szCs w:val="24"/>
          <w:lang w:eastAsia="ar-SA"/>
        </w:rPr>
      </w:pPr>
      <w:r w:rsidRPr="00E40D9B">
        <w:rPr>
          <w:rFonts w:cs="Calibri"/>
          <w:iCs/>
          <w:szCs w:val="24"/>
          <w:u w:val="single"/>
          <w:lang w:eastAsia="ar-SA"/>
        </w:rPr>
        <w:t>M. Němečková</w:t>
      </w:r>
      <w:r w:rsidRPr="00E40D9B">
        <w:rPr>
          <w:rFonts w:cs="Calibri"/>
          <w:iCs/>
          <w:szCs w:val="24"/>
          <w:lang w:eastAsia="ar-SA"/>
        </w:rPr>
        <w:t xml:space="preserve"> předložila návrhy na vyznamenání</w:t>
      </w:r>
      <w:r w:rsidR="00AE45DC">
        <w:rPr>
          <w:rFonts w:cs="Calibri"/>
          <w:iCs/>
          <w:szCs w:val="24"/>
          <w:lang w:eastAsia="ar-SA"/>
        </w:rPr>
        <w:t xml:space="preserve"> a požádala o schválení.</w:t>
      </w:r>
    </w:p>
    <w:p w14:paraId="3DE914F5" w14:textId="77777777" w:rsidR="003130BC" w:rsidRDefault="003130BC" w:rsidP="00AE0790">
      <w:pPr>
        <w:pStyle w:val="Bezmezer"/>
        <w:jc w:val="both"/>
        <w:rPr>
          <w:rFonts w:cs="Calibri"/>
          <w:b/>
          <w:iCs/>
          <w:sz w:val="24"/>
          <w:szCs w:val="24"/>
          <w:lang w:eastAsia="ar-SA"/>
        </w:rPr>
      </w:pPr>
    </w:p>
    <w:p w14:paraId="6645177B" w14:textId="02311DD2" w:rsidR="00052305" w:rsidRPr="00BA7811" w:rsidRDefault="00052305" w:rsidP="00052305">
      <w:pPr>
        <w:pStyle w:val="Bezmezer"/>
        <w:ind w:left="2977" w:hanging="2977"/>
        <w:jc w:val="both"/>
        <w:rPr>
          <w:rFonts w:cs="Calibri"/>
          <w:b/>
          <w:iCs/>
          <w:sz w:val="24"/>
          <w:szCs w:val="24"/>
          <w:lang w:eastAsia="ar-SA"/>
        </w:rPr>
      </w:pPr>
      <w:r w:rsidRPr="00E40D9B">
        <w:rPr>
          <w:rFonts w:cs="Calibri"/>
          <w:b/>
          <w:sz w:val="24"/>
          <w:szCs w:val="24"/>
          <w:lang w:eastAsia="ar-SA"/>
        </w:rPr>
        <w:t xml:space="preserve">Usnesení č. </w:t>
      </w:r>
      <w:r w:rsidR="0057140A">
        <w:rPr>
          <w:rFonts w:cs="Calibri"/>
          <w:b/>
          <w:sz w:val="24"/>
          <w:szCs w:val="24"/>
          <w:lang w:eastAsia="ar-SA"/>
        </w:rPr>
        <w:t>6</w:t>
      </w:r>
      <w:r w:rsidR="003614D2">
        <w:rPr>
          <w:rFonts w:cs="Calibri"/>
          <w:b/>
          <w:sz w:val="24"/>
          <w:szCs w:val="24"/>
          <w:lang w:eastAsia="ar-SA"/>
        </w:rPr>
        <w:t>1</w:t>
      </w:r>
      <w:r w:rsidR="0057140A">
        <w:rPr>
          <w:rFonts w:cs="Calibri"/>
          <w:b/>
          <w:sz w:val="24"/>
          <w:szCs w:val="24"/>
          <w:lang w:eastAsia="ar-SA"/>
        </w:rPr>
        <w:t>/25-6-</w:t>
      </w:r>
      <w:proofErr w:type="gramStart"/>
      <w:r w:rsidR="0057140A">
        <w:rPr>
          <w:rFonts w:cs="Calibri"/>
          <w:b/>
          <w:sz w:val="24"/>
          <w:szCs w:val="24"/>
          <w:lang w:eastAsia="ar-SA"/>
        </w:rPr>
        <w:t>2026</w:t>
      </w:r>
      <w:r w:rsidRPr="00E40D9B">
        <w:rPr>
          <w:rFonts w:cs="Calibri"/>
          <w:b/>
          <w:sz w:val="24"/>
          <w:szCs w:val="24"/>
          <w:lang w:eastAsia="ar-SA"/>
        </w:rPr>
        <w:t>:</w:t>
      </w:r>
      <w:r w:rsidRPr="00BA7811">
        <w:rPr>
          <w:rFonts w:cs="Calibri"/>
          <w:b/>
          <w:iCs/>
          <w:sz w:val="24"/>
          <w:szCs w:val="24"/>
          <w:lang w:eastAsia="ar-SA"/>
        </w:rPr>
        <w:t xml:space="preserve">  </w:t>
      </w:r>
      <w:r>
        <w:rPr>
          <w:rFonts w:cs="Calibri"/>
          <w:b/>
          <w:iCs/>
          <w:sz w:val="24"/>
          <w:szCs w:val="24"/>
          <w:lang w:eastAsia="ar-SA"/>
        </w:rPr>
        <w:tab/>
      </w:r>
      <w:proofErr w:type="gramEnd"/>
      <w:r w:rsidRPr="00BA7811">
        <w:rPr>
          <w:rFonts w:cs="Calibri"/>
          <w:b/>
          <w:iCs/>
          <w:sz w:val="24"/>
          <w:szCs w:val="24"/>
          <w:lang w:eastAsia="ar-SA"/>
        </w:rPr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schvaluje všechny předložené návrhy.</w:t>
      </w:r>
    </w:p>
    <w:p w14:paraId="03A2C432" w14:textId="10F76502" w:rsidR="00052305" w:rsidRDefault="00052305" w:rsidP="00052305">
      <w:pPr>
        <w:pStyle w:val="Bezmezer"/>
        <w:ind w:left="2977" w:hanging="1"/>
        <w:jc w:val="both"/>
        <w:rPr>
          <w:rFonts w:cs="Calibri"/>
          <w:b/>
          <w:iCs/>
          <w:sz w:val="24"/>
          <w:szCs w:val="24"/>
          <w:lang w:eastAsia="ar-SA"/>
        </w:rPr>
      </w:pPr>
      <w:r w:rsidRPr="00BA7811"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4EE3E98E" w14:textId="77777777" w:rsidR="00BA2916" w:rsidRDefault="00BA2916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</w:p>
    <w:p w14:paraId="6B83AF0C" w14:textId="6CA9F333" w:rsidR="005C3C29" w:rsidRPr="000B2C39" w:rsidRDefault="00AE0790" w:rsidP="00175C37">
      <w:pPr>
        <w:pStyle w:val="Bezmezer"/>
        <w:jc w:val="both"/>
        <w:rPr>
          <w:rFonts w:cs="Calibri"/>
          <w:b/>
          <w:i/>
          <w:iCs/>
          <w:sz w:val="24"/>
          <w:szCs w:val="24"/>
          <w:u w:val="single"/>
          <w:lang w:eastAsia="ar-SA"/>
        </w:rPr>
      </w:pPr>
      <w:r>
        <w:rPr>
          <w:rFonts w:cs="Calibri"/>
          <w:b/>
          <w:i/>
          <w:iCs/>
          <w:sz w:val="24"/>
          <w:szCs w:val="24"/>
          <w:u w:val="single"/>
          <w:lang w:eastAsia="ar-SA"/>
        </w:rPr>
        <w:t>10</w:t>
      </w:r>
      <w:r w:rsidR="00523156" w:rsidRPr="000B2C39">
        <w:rPr>
          <w:rFonts w:cs="Calibri"/>
          <w:b/>
          <w:i/>
          <w:iCs/>
          <w:sz w:val="24"/>
          <w:szCs w:val="24"/>
          <w:u w:val="single"/>
          <w:lang w:eastAsia="ar-SA"/>
        </w:rPr>
        <w:t>) Různé</w:t>
      </w:r>
    </w:p>
    <w:p w14:paraId="15431169" w14:textId="77777777" w:rsidR="00EC1B18" w:rsidRDefault="00EC1B18" w:rsidP="00EC1B18">
      <w:pPr>
        <w:pStyle w:val="Bezmezer"/>
        <w:jc w:val="both"/>
        <w:rPr>
          <w:iCs/>
          <w:lang w:eastAsia="ar-SA"/>
        </w:rPr>
      </w:pPr>
    </w:p>
    <w:p w14:paraId="0C9FE058" w14:textId="44368396" w:rsidR="00A4321C" w:rsidRDefault="00A4321C" w:rsidP="00A4321C">
      <w:pPr>
        <w:jc w:val="both"/>
        <w:textAlignment w:val="baseline"/>
        <w:rPr>
          <w:b/>
        </w:rPr>
      </w:pPr>
      <w:r>
        <w:rPr>
          <w:b/>
        </w:rPr>
        <w:t>ADRA běh</w:t>
      </w:r>
    </w:p>
    <w:p w14:paraId="4BDE80A8" w14:textId="77777777" w:rsidR="00A4321C" w:rsidRDefault="00A4321C" w:rsidP="00A4321C">
      <w:pPr>
        <w:spacing w:after="120" w:line="22" w:lineRule="atLeast"/>
        <w:jc w:val="both"/>
        <w:rPr>
          <w:rFonts w:asciiTheme="minorHAnsi" w:eastAsiaTheme="minorHAnsi" w:hAnsiTheme="minorHAnsi"/>
          <w:lang w:eastAsia="en-US"/>
        </w:rPr>
      </w:pPr>
      <w:r>
        <w:t xml:space="preserve">Účast SH ČMS zajistilo pět dobrovolných hasičů z SDH Satalice, z toho jedna dívka. Na místě byla představena technika JSDHO Satalice: CAS </w:t>
      </w:r>
      <w:proofErr w:type="spellStart"/>
      <w:r>
        <w:t>Scania</w:t>
      </w:r>
      <w:proofErr w:type="spellEnd"/>
      <w:r>
        <w:t xml:space="preserve"> a DA s vybavením pro soutěže TFA.</w:t>
      </w:r>
    </w:p>
    <w:p w14:paraId="31FA806D" w14:textId="77777777" w:rsidR="00A4321C" w:rsidRDefault="00A4321C" w:rsidP="00A4321C">
      <w:pPr>
        <w:spacing w:after="120" w:line="22" w:lineRule="atLeast"/>
        <w:jc w:val="both"/>
      </w:pPr>
      <w:r>
        <w:t>Prezentace byla založena na aktivním programu. Hasiči připravili ukázkovou trať TFA pro dospělé i děti. Zájemci si mohli vyzkoušet:</w:t>
      </w:r>
    </w:p>
    <w:p w14:paraId="721DB5CE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r>
        <w:t>rozhazování hadic,</w:t>
      </w:r>
    </w:p>
    <w:p w14:paraId="78D4825D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r>
        <w:t>oblékání hasičské výstroje,</w:t>
      </w:r>
    </w:p>
    <w:p w14:paraId="0B9A2499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r>
        <w:t>překlápění pneumatiky,</w:t>
      </w:r>
    </w:p>
    <w:p w14:paraId="337AA9F8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proofErr w:type="spellStart"/>
      <w:r>
        <w:t>hammer</w:t>
      </w:r>
      <w:proofErr w:type="spellEnd"/>
      <w:r>
        <w:t xml:space="preserve"> box,</w:t>
      </w:r>
    </w:p>
    <w:p w14:paraId="03D76544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r>
        <w:t>tažení figuríny v několika hmotnostních kategoriích,</w:t>
      </w:r>
    </w:p>
    <w:p w14:paraId="795490D4" w14:textId="77777777" w:rsidR="00A4321C" w:rsidRDefault="00A4321C" w:rsidP="003C50E6">
      <w:pPr>
        <w:numPr>
          <w:ilvl w:val="0"/>
          <w:numId w:val="6"/>
        </w:numPr>
        <w:suppressAutoHyphens w:val="0"/>
        <w:spacing w:after="0" w:line="22" w:lineRule="atLeast"/>
        <w:ind w:left="714" w:hanging="357"/>
      </w:pPr>
      <w:r>
        <w:t>prohlídku techniky.</w:t>
      </w:r>
    </w:p>
    <w:p w14:paraId="3C451EE2" w14:textId="77777777" w:rsidR="00A4321C" w:rsidRDefault="00A4321C" w:rsidP="00A4321C">
      <w:pPr>
        <w:spacing w:before="120" w:after="120" w:line="22" w:lineRule="atLeast"/>
        <w:jc w:val="both"/>
      </w:pPr>
      <w:r>
        <w:t xml:space="preserve">Součástí byla možnost ptát se přítomných hasičů na činnost SDH, JSDHO, soutěže TFA, techniku a dobrovolnou hasičskou činnost obecně. </w:t>
      </w:r>
    </w:p>
    <w:p w14:paraId="26FFE9BD" w14:textId="77777777" w:rsidR="00A4321C" w:rsidRDefault="00A4321C" w:rsidP="00CD6207">
      <w:pPr>
        <w:jc w:val="both"/>
        <w:textAlignment w:val="baseline"/>
        <w:rPr>
          <w:b/>
        </w:rPr>
      </w:pPr>
    </w:p>
    <w:p w14:paraId="14632C54" w14:textId="42BEA655" w:rsidR="00765D0B" w:rsidRDefault="0057140A" w:rsidP="00CD6207">
      <w:pPr>
        <w:jc w:val="both"/>
        <w:textAlignment w:val="baseline"/>
        <w:rPr>
          <w:b/>
        </w:rPr>
      </w:pPr>
      <w:r>
        <w:rPr>
          <w:b/>
        </w:rPr>
        <w:t>ČNV CTIF</w:t>
      </w:r>
    </w:p>
    <w:p w14:paraId="10CE02D9" w14:textId="003584F3" w:rsidR="003340B8" w:rsidRDefault="003340B8" w:rsidP="00EA0D24">
      <w:pPr>
        <w:jc w:val="both"/>
        <w:textAlignment w:val="baseline"/>
      </w:pPr>
      <w:r w:rsidRPr="003340B8">
        <w:rPr>
          <w:u w:val="single"/>
        </w:rPr>
        <w:t>M. Němečková</w:t>
      </w:r>
      <w:r>
        <w:t xml:space="preserve"> informovala o posledním jednání ČNV CTIF v tomto složení. Než bude do funkce jmenován nový generální ředitel HZS ČR, povede ČNV CTIF osoba pověřená řízením Hasičského záchranného sboru ČR</w:t>
      </w:r>
      <w:r w:rsidR="003614D2">
        <w:t>.</w:t>
      </w:r>
    </w:p>
    <w:p w14:paraId="2DE71A40" w14:textId="77777777" w:rsidR="003614D2" w:rsidRPr="003614D2" w:rsidRDefault="0057140A" w:rsidP="003614D2">
      <w:pPr>
        <w:jc w:val="both"/>
        <w:textAlignment w:val="baseline"/>
        <w:rPr>
          <w:b/>
        </w:rPr>
      </w:pPr>
      <w:r w:rsidRPr="003614D2">
        <w:rPr>
          <w:b/>
        </w:rPr>
        <w:t>OZ POODM</w:t>
      </w:r>
    </w:p>
    <w:p w14:paraId="0803703A" w14:textId="4C31639B" w:rsidR="0057140A" w:rsidRPr="003614D2" w:rsidRDefault="00D2610B" w:rsidP="003614D2">
      <w:pPr>
        <w:jc w:val="both"/>
        <w:textAlignment w:val="baseline"/>
        <w:rPr>
          <w:b/>
        </w:rPr>
      </w:pPr>
      <w:r w:rsidRPr="003614D2">
        <w:rPr>
          <w:u w:val="single"/>
        </w:rPr>
        <w:t>I. Špačková</w:t>
      </w:r>
      <w:r w:rsidRPr="003614D2">
        <w:t xml:space="preserve"> </w:t>
      </w:r>
      <w:r w:rsidR="003614D2" w:rsidRPr="003614D2">
        <w:t xml:space="preserve">navrhla, aby v budoucnu došlo k úpravě kategorií DT a aby OZ bylo upraveno o přesné vymezení pojmů, co konkrétně se od autora/autorů očekává v příslušné kategorii DT1-3. </w:t>
      </w:r>
    </w:p>
    <w:p w14:paraId="36BA3261" w14:textId="77777777" w:rsidR="003614D2" w:rsidRPr="003614D2" w:rsidRDefault="00F14CC1" w:rsidP="00F14CC1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3614D2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57140A" w:rsidRPr="003614D2">
        <w:rPr>
          <w:rFonts w:cs="Calibri"/>
          <w:b/>
          <w:sz w:val="24"/>
          <w:szCs w:val="24"/>
          <w:lang w:eastAsia="ar-SA"/>
        </w:rPr>
        <w:t>6</w:t>
      </w:r>
      <w:r w:rsidR="003614D2" w:rsidRPr="003614D2">
        <w:rPr>
          <w:rFonts w:cs="Calibri"/>
          <w:b/>
          <w:sz w:val="24"/>
          <w:szCs w:val="24"/>
          <w:lang w:eastAsia="ar-SA"/>
        </w:rPr>
        <w:t>2</w:t>
      </w:r>
      <w:r w:rsidR="0057140A" w:rsidRPr="003614D2">
        <w:rPr>
          <w:rFonts w:cs="Calibri"/>
          <w:b/>
          <w:sz w:val="24"/>
          <w:szCs w:val="24"/>
          <w:lang w:eastAsia="ar-SA"/>
        </w:rPr>
        <w:t>/25-6-2026</w:t>
      </w:r>
      <w:r w:rsidRPr="003614D2">
        <w:rPr>
          <w:rFonts w:cs="Calibri"/>
          <w:b/>
          <w:iCs/>
          <w:sz w:val="24"/>
          <w:szCs w:val="24"/>
          <w:lang w:eastAsia="ar-SA"/>
        </w:rPr>
        <w:t>:</w:t>
      </w:r>
      <w:r w:rsidRPr="003614D2">
        <w:rPr>
          <w:rFonts w:cs="Calibri"/>
          <w:b/>
          <w:iCs/>
          <w:sz w:val="24"/>
          <w:szCs w:val="24"/>
          <w:lang w:eastAsia="ar-SA"/>
        </w:rPr>
        <w:tab/>
        <w:t xml:space="preserve">VV SH ČMS </w:t>
      </w:r>
    </w:p>
    <w:p w14:paraId="45EB71FD" w14:textId="7480C1EA" w:rsidR="003614D2" w:rsidRPr="003614D2" w:rsidRDefault="003614D2" w:rsidP="003614D2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3614D2">
        <w:rPr>
          <w:rFonts w:cs="Calibri"/>
          <w:b/>
          <w:iCs/>
          <w:sz w:val="24"/>
          <w:szCs w:val="24"/>
          <w:lang w:eastAsia="ar-SA"/>
        </w:rPr>
        <w:t>ukládá ÚORP projednání úpravy kategorií DT pro další ročníky</w:t>
      </w:r>
    </w:p>
    <w:p w14:paraId="293425F5" w14:textId="77B38751" w:rsidR="00F14CC1" w:rsidRPr="003614D2" w:rsidRDefault="003614D2" w:rsidP="003614D2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3614D2">
        <w:rPr>
          <w:rFonts w:cs="Calibri"/>
          <w:b/>
          <w:iCs/>
          <w:sz w:val="24"/>
          <w:szCs w:val="24"/>
          <w:lang w:eastAsia="ar-SA"/>
        </w:rPr>
        <w:t>ukládá doplnění přesného vymezení pojmů v kategoriích DT do předloženého OZ</w:t>
      </w:r>
    </w:p>
    <w:p w14:paraId="3D5B3705" w14:textId="1374AE69" w:rsidR="003614D2" w:rsidRPr="003614D2" w:rsidRDefault="003614D2" w:rsidP="003614D2">
      <w:pPr>
        <w:pStyle w:val="Odstavecseseznamem"/>
        <w:numPr>
          <w:ilvl w:val="0"/>
          <w:numId w:val="8"/>
        </w:numPr>
        <w:overflowPunct w:val="0"/>
        <w:autoSpaceDE w:val="0"/>
        <w:spacing w:after="0" w:line="240" w:lineRule="auto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3614D2">
        <w:rPr>
          <w:rFonts w:cs="Calibri"/>
          <w:b/>
          <w:iCs/>
          <w:sz w:val="24"/>
          <w:szCs w:val="24"/>
          <w:lang w:eastAsia="ar-SA"/>
        </w:rPr>
        <w:t>schvaluje předložené OZ po doplnění (viz. b)</w:t>
      </w:r>
    </w:p>
    <w:p w14:paraId="50A0EFDC" w14:textId="321DECB9" w:rsidR="00F14CC1" w:rsidRPr="003614D2" w:rsidRDefault="00F14CC1" w:rsidP="00F14CC1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3614D2">
        <w:rPr>
          <w:rFonts w:cs="Calibri"/>
          <w:b/>
          <w:iCs/>
          <w:sz w:val="24"/>
          <w:szCs w:val="24"/>
          <w:lang w:eastAsia="ar-SA"/>
        </w:rPr>
        <w:t>HLASOVÁNÍ: PRO 1</w:t>
      </w:r>
      <w:r w:rsidR="00EA0D24" w:rsidRPr="003614D2">
        <w:rPr>
          <w:rFonts w:cs="Calibri"/>
          <w:b/>
          <w:iCs/>
          <w:sz w:val="24"/>
          <w:szCs w:val="24"/>
          <w:lang w:eastAsia="ar-SA"/>
        </w:rPr>
        <w:t>4</w:t>
      </w:r>
    </w:p>
    <w:p w14:paraId="38C031B6" w14:textId="77777777" w:rsidR="00F14CC1" w:rsidRDefault="00F14CC1" w:rsidP="00675B62">
      <w:pPr>
        <w:spacing w:after="0"/>
        <w:jc w:val="both"/>
        <w:textAlignment w:val="baseline"/>
        <w:rPr>
          <w:u w:val="single"/>
        </w:rPr>
      </w:pPr>
    </w:p>
    <w:p w14:paraId="5E0F4E2D" w14:textId="71553BA6" w:rsidR="0057140A" w:rsidRDefault="0057140A" w:rsidP="00675B62">
      <w:pPr>
        <w:spacing w:after="0"/>
        <w:jc w:val="both"/>
        <w:textAlignment w:val="baseline"/>
        <w:rPr>
          <w:u w:val="single"/>
        </w:rPr>
      </w:pPr>
      <w:r>
        <w:rPr>
          <w:u w:val="single"/>
        </w:rPr>
        <w:t>M. Němečková</w:t>
      </w:r>
      <w:r>
        <w:t xml:space="preserve"> </w:t>
      </w:r>
      <w:r w:rsidR="003614D2">
        <w:t>informovala členy VV o</w:t>
      </w:r>
      <w:r>
        <w:t xml:space="preserve"> náklad</w:t>
      </w:r>
      <w:r w:rsidR="003614D2">
        <w:t>ech SH ČMS</w:t>
      </w:r>
      <w:r>
        <w:t xml:space="preserve"> na zpracovávání účetnictví pro OSH</w:t>
      </w:r>
      <w:r w:rsidR="003614D2">
        <w:t xml:space="preserve"> a KSH. </w:t>
      </w:r>
      <w:r>
        <w:t xml:space="preserve">M. Sojka zpracoval návrh </w:t>
      </w:r>
      <w:r w:rsidR="003340B8">
        <w:t>valorizace</w:t>
      </w:r>
      <w:r>
        <w:t xml:space="preserve"> financování </w:t>
      </w:r>
      <w:r w:rsidR="003614D2">
        <w:t>této agendy od roku 2027.</w:t>
      </w:r>
      <w:r>
        <w:t xml:space="preserve"> </w:t>
      </w:r>
      <w:r>
        <w:rPr>
          <w:u w:val="single"/>
        </w:rPr>
        <w:t xml:space="preserve"> </w:t>
      </w:r>
    </w:p>
    <w:p w14:paraId="4E359917" w14:textId="216F795E" w:rsidR="0057140A" w:rsidRDefault="0057140A" w:rsidP="003340B8">
      <w:pPr>
        <w:pStyle w:val="Bezmezer"/>
        <w:jc w:val="both"/>
      </w:pPr>
      <w:r>
        <w:rPr>
          <w:u w:val="single"/>
        </w:rPr>
        <w:t>M. Němečková</w:t>
      </w:r>
      <w:r>
        <w:t xml:space="preserve"> </w:t>
      </w:r>
      <w:r w:rsidR="003340B8">
        <w:t xml:space="preserve">informovala, že v současné době je přeregistrováno 4 700 pobočných spolků (SDH, OSH a KSH) a zbývá přeregistrovat ještě 2 800 SDH. </w:t>
      </w:r>
      <w:r w:rsidR="00790BFE">
        <w:t>SH ČMS každý týden naplňuje kapacitu žádostí o zapsání dle určeného limitu.</w:t>
      </w:r>
    </w:p>
    <w:p w14:paraId="2979A0B3" w14:textId="77777777" w:rsidR="003340B8" w:rsidRDefault="003340B8" w:rsidP="003340B8">
      <w:pPr>
        <w:pStyle w:val="Bezmezer"/>
        <w:jc w:val="both"/>
      </w:pPr>
    </w:p>
    <w:p w14:paraId="169B8008" w14:textId="2A71A510" w:rsidR="00EF4779" w:rsidRPr="003340B8" w:rsidRDefault="00EF4779" w:rsidP="003340B8">
      <w:pPr>
        <w:pStyle w:val="Bezmezer"/>
        <w:jc w:val="both"/>
        <w:rPr>
          <w:b/>
        </w:rPr>
      </w:pPr>
      <w:r w:rsidRPr="003340B8">
        <w:rPr>
          <w:b/>
        </w:rPr>
        <w:t>Informace od členů VV SH ČMS</w:t>
      </w:r>
    </w:p>
    <w:p w14:paraId="64D621E4" w14:textId="77777777" w:rsidR="00E07560" w:rsidRPr="003340B8" w:rsidRDefault="00E07560" w:rsidP="003340B8">
      <w:pPr>
        <w:pStyle w:val="Bezmezer"/>
        <w:jc w:val="both"/>
      </w:pPr>
    </w:p>
    <w:p w14:paraId="254C8624" w14:textId="6707E861" w:rsidR="00EF4779" w:rsidRDefault="00EF4779" w:rsidP="003340B8">
      <w:pPr>
        <w:pStyle w:val="Bezmezer"/>
        <w:jc w:val="both"/>
      </w:pPr>
      <w:r w:rsidRPr="003340B8">
        <w:rPr>
          <w:u w:val="single"/>
        </w:rPr>
        <w:t xml:space="preserve">J. </w:t>
      </w:r>
      <w:proofErr w:type="spellStart"/>
      <w:r w:rsidRPr="003340B8">
        <w:rPr>
          <w:u w:val="single"/>
        </w:rPr>
        <w:t>Salivar</w:t>
      </w:r>
      <w:proofErr w:type="spellEnd"/>
      <w:r>
        <w:t xml:space="preserve"> přednesl informace ze Sdružení sportovních svazů ČR. </w:t>
      </w:r>
    </w:p>
    <w:p w14:paraId="65A96059" w14:textId="50821949" w:rsidR="00EF4779" w:rsidRPr="00EF4779" w:rsidRDefault="00EF4779" w:rsidP="003340B8">
      <w:pPr>
        <w:pStyle w:val="Bezmezer"/>
        <w:jc w:val="both"/>
      </w:pPr>
      <w:r w:rsidRPr="003340B8">
        <w:rPr>
          <w:u w:val="single"/>
        </w:rPr>
        <w:t>J. Netík</w:t>
      </w:r>
      <w:r>
        <w:t xml:space="preserve"> vyjmenoval akce, které v rámci aktiv</w:t>
      </w:r>
      <w:r w:rsidR="009B08D9">
        <w:t>u</w:t>
      </w:r>
      <w:r>
        <w:t xml:space="preserve"> ZH navštívil.</w:t>
      </w:r>
    </w:p>
    <w:p w14:paraId="54FAB500" w14:textId="29326A4E" w:rsidR="00EF4779" w:rsidRDefault="009F5EFB" w:rsidP="00675B62">
      <w:pPr>
        <w:spacing w:after="0"/>
        <w:jc w:val="both"/>
        <w:textAlignment w:val="baseline"/>
      </w:pPr>
      <w:r w:rsidRPr="003340B8">
        <w:rPr>
          <w:u w:val="single"/>
        </w:rPr>
        <w:t xml:space="preserve">S. </w:t>
      </w:r>
      <w:proofErr w:type="spellStart"/>
      <w:r w:rsidRPr="003340B8">
        <w:rPr>
          <w:u w:val="single"/>
        </w:rPr>
        <w:t>Kotrc</w:t>
      </w:r>
      <w:proofErr w:type="spellEnd"/>
      <w:r>
        <w:t xml:space="preserve"> seznámil s plánem akcí KSH MSK.</w:t>
      </w:r>
    </w:p>
    <w:p w14:paraId="67AF6780" w14:textId="1EC2B812" w:rsidR="004B19FA" w:rsidRDefault="009F5EFB" w:rsidP="00675B62">
      <w:pPr>
        <w:spacing w:after="0"/>
        <w:jc w:val="both"/>
        <w:textAlignment w:val="baseline"/>
      </w:pPr>
      <w:r>
        <w:rPr>
          <w:u w:val="single"/>
        </w:rPr>
        <w:t>M. Čížek</w:t>
      </w:r>
      <w:r>
        <w:t xml:space="preserve"> informoval, že bylo proškoleno </w:t>
      </w:r>
      <w:r w:rsidR="003340B8" w:rsidRPr="003340B8">
        <w:t xml:space="preserve">865 </w:t>
      </w:r>
      <w:r>
        <w:t xml:space="preserve">osob. </w:t>
      </w:r>
    </w:p>
    <w:p w14:paraId="1D9F3C6E" w14:textId="1DF772CD" w:rsidR="009F5EFB" w:rsidRDefault="009F5EFB" w:rsidP="00675B62">
      <w:pPr>
        <w:spacing w:after="0"/>
        <w:jc w:val="both"/>
        <w:textAlignment w:val="baseline"/>
      </w:pPr>
      <w:r w:rsidRPr="009F5EFB">
        <w:rPr>
          <w:u w:val="single"/>
        </w:rPr>
        <w:t xml:space="preserve">R. </w:t>
      </w:r>
      <w:proofErr w:type="spellStart"/>
      <w:r w:rsidRPr="009F5EFB">
        <w:rPr>
          <w:u w:val="single"/>
        </w:rPr>
        <w:t>Fešar</w:t>
      </w:r>
      <w:proofErr w:type="spellEnd"/>
      <w:r>
        <w:t xml:space="preserve"> </w:t>
      </w:r>
      <w:r w:rsidR="004B19FA">
        <w:t>informoval, že do půlky září probíhají na škole tábory, soustředění a je naplněna kapacita.</w:t>
      </w:r>
    </w:p>
    <w:p w14:paraId="3BBC915E" w14:textId="55F48E17" w:rsidR="00732E19" w:rsidRDefault="00732E19" w:rsidP="00675B62">
      <w:pPr>
        <w:spacing w:after="0"/>
        <w:jc w:val="both"/>
        <w:textAlignment w:val="baseline"/>
      </w:pPr>
      <w:r>
        <w:rPr>
          <w:u w:val="single"/>
        </w:rPr>
        <w:t>J. Fialová</w:t>
      </w:r>
      <w:r>
        <w:t xml:space="preserve"> informovala, že na dalším jednání bude předložen návrh programu </w:t>
      </w:r>
      <w:r w:rsidR="009B08D9">
        <w:t xml:space="preserve">slavnostního </w:t>
      </w:r>
      <w:r>
        <w:t>předávání titulu ZH.</w:t>
      </w:r>
    </w:p>
    <w:p w14:paraId="335D659F" w14:textId="05B71A15" w:rsidR="00732E19" w:rsidRDefault="00732E19" w:rsidP="00675B62">
      <w:pPr>
        <w:spacing w:after="0"/>
        <w:jc w:val="both"/>
        <w:textAlignment w:val="baseline"/>
      </w:pPr>
      <w:r>
        <w:rPr>
          <w:u w:val="single"/>
        </w:rPr>
        <w:t>J. Orgoník</w:t>
      </w:r>
      <w:r w:rsidRPr="00732E19">
        <w:t xml:space="preserve"> </w:t>
      </w:r>
      <w:r w:rsidR="004B19FA">
        <w:t xml:space="preserve">sdělil, že dne </w:t>
      </w:r>
      <w:r w:rsidRPr="00732E19">
        <w:t>3. 10. 2026</w:t>
      </w:r>
      <w:r w:rsidR="004B19FA">
        <w:t xml:space="preserve"> proběhne v Praze</w:t>
      </w:r>
      <w:r w:rsidRPr="00732E19">
        <w:t xml:space="preserve"> MČR v</w:t>
      </w:r>
      <w:r w:rsidR="004B19FA">
        <w:t> </w:t>
      </w:r>
      <w:r w:rsidRPr="00732E19">
        <w:t>TFA</w:t>
      </w:r>
      <w:r w:rsidR="004B19FA">
        <w:t>. Z</w:t>
      </w:r>
      <w:r>
        <w:t>áštit</w:t>
      </w:r>
      <w:r w:rsidR="004B19FA">
        <w:t>u nad akcí převzal prezident ČR</w:t>
      </w:r>
      <w:r>
        <w:t>.</w:t>
      </w:r>
    </w:p>
    <w:p w14:paraId="5BC97C50" w14:textId="05DBB716" w:rsidR="00732E19" w:rsidRDefault="00732E19" w:rsidP="00675B62">
      <w:pPr>
        <w:spacing w:after="0"/>
        <w:jc w:val="both"/>
        <w:textAlignment w:val="baseline"/>
      </w:pPr>
      <w:r>
        <w:rPr>
          <w:u w:val="single"/>
        </w:rPr>
        <w:t>J. Žižka</w:t>
      </w:r>
      <w:r>
        <w:t xml:space="preserve"> informoval</w:t>
      </w:r>
      <w:r w:rsidR="00790BFE">
        <w:t xml:space="preserve"> členy VV</w:t>
      </w:r>
      <w:r>
        <w:t>, že nebude kandidovat na náměstka starosty SH ČMS.</w:t>
      </w:r>
    </w:p>
    <w:p w14:paraId="28B0DBE8" w14:textId="77777777" w:rsidR="00790BFE" w:rsidRDefault="00790BFE" w:rsidP="00675B62">
      <w:pPr>
        <w:spacing w:after="0"/>
        <w:jc w:val="both"/>
        <w:textAlignment w:val="baseline"/>
        <w:rPr>
          <w:u w:val="single"/>
        </w:rPr>
      </w:pPr>
    </w:p>
    <w:p w14:paraId="179255FF" w14:textId="590B7C6A" w:rsidR="00732E19" w:rsidRPr="00732E19" w:rsidRDefault="00732E19" w:rsidP="00675B62">
      <w:pPr>
        <w:spacing w:after="0"/>
        <w:jc w:val="both"/>
        <w:textAlignment w:val="baseline"/>
      </w:pPr>
      <w:r>
        <w:rPr>
          <w:u w:val="single"/>
        </w:rPr>
        <w:t>M. Němečková</w:t>
      </w:r>
      <w:r>
        <w:t xml:space="preserve"> předala poděkování členům VV SH ČMS, kteří se nezúčastnili SS OSH a KSH.</w:t>
      </w:r>
    </w:p>
    <w:p w14:paraId="14AD0DB4" w14:textId="77777777" w:rsidR="00C844B2" w:rsidRPr="00C844B2" w:rsidRDefault="00C844B2" w:rsidP="00675B62">
      <w:pPr>
        <w:spacing w:after="0"/>
        <w:jc w:val="both"/>
        <w:textAlignment w:val="baseline"/>
        <w:rPr>
          <w:rFonts w:cs="Calibri"/>
          <w:color w:val="000000"/>
          <w:lang w:eastAsia="ar-SA"/>
        </w:rPr>
      </w:pPr>
    </w:p>
    <w:p w14:paraId="472134AE" w14:textId="42C99304" w:rsidR="001A5D55" w:rsidRPr="00255EC0" w:rsidRDefault="001A5D55" w:rsidP="00D35AA3">
      <w:pPr>
        <w:overflowPunct w:val="0"/>
        <w:autoSpaceDE w:val="0"/>
        <w:spacing w:after="0" w:line="240" w:lineRule="auto"/>
        <w:ind w:left="2977" w:hanging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 w:rsidRPr="0042470C">
        <w:rPr>
          <w:rFonts w:cs="Calibri"/>
          <w:b/>
          <w:iCs/>
          <w:sz w:val="24"/>
          <w:szCs w:val="24"/>
          <w:lang w:eastAsia="ar-SA"/>
        </w:rPr>
        <w:t xml:space="preserve">Usnesení č. </w:t>
      </w:r>
      <w:r w:rsidR="00732E19">
        <w:rPr>
          <w:rFonts w:cs="Calibri"/>
          <w:b/>
          <w:sz w:val="24"/>
          <w:szCs w:val="24"/>
          <w:lang w:eastAsia="ar-SA"/>
        </w:rPr>
        <w:t>6</w:t>
      </w:r>
      <w:r w:rsidR="00635496">
        <w:rPr>
          <w:rFonts w:cs="Calibri"/>
          <w:b/>
          <w:sz w:val="24"/>
          <w:szCs w:val="24"/>
          <w:lang w:eastAsia="ar-SA"/>
        </w:rPr>
        <w:t>3</w:t>
      </w:r>
      <w:r w:rsidR="00732E19">
        <w:rPr>
          <w:rFonts w:cs="Calibri"/>
          <w:b/>
          <w:sz w:val="24"/>
          <w:szCs w:val="24"/>
          <w:lang w:eastAsia="ar-SA"/>
        </w:rPr>
        <w:t>/25-6-2026</w:t>
      </w:r>
      <w:r>
        <w:rPr>
          <w:rFonts w:cs="Calibri"/>
          <w:b/>
          <w:iCs/>
          <w:sz w:val="24"/>
          <w:szCs w:val="24"/>
          <w:lang w:eastAsia="ar-SA"/>
        </w:rPr>
        <w:t>:</w:t>
      </w:r>
      <w:r w:rsidRPr="0042470C">
        <w:rPr>
          <w:rFonts w:cs="Calibri"/>
          <w:b/>
          <w:iCs/>
          <w:sz w:val="24"/>
          <w:szCs w:val="24"/>
          <w:lang w:eastAsia="ar-SA"/>
        </w:rPr>
        <w:tab/>
        <w:t>VV SH ČMS</w:t>
      </w:r>
      <w:r>
        <w:rPr>
          <w:rFonts w:cs="Calibri"/>
          <w:b/>
          <w:iCs/>
          <w:sz w:val="24"/>
          <w:szCs w:val="24"/>
          <w:lang w:eastAsia="ar-SA"/>
        </w:rPr>
        <w:t xml:space="preserve"> </w:t>
      </w:r>
      <w:r w:rsidR="00DA67B2">
        <w:rPr>
          <w:rFonts w:cs="Calibri"/>
          <w:b/>
          <w:iCs/>
          <w:sz w:val="24"/>
          <w:szCs w:val="24"/>
          <w:lang w:eastAsia="ar-SA"/>
        </w:rPr>
        <w:t>bere na vědomí informace podané členy VV SH ČMS.</w:t>
      </w:r>
    </w:p>
    <w:p w14:paraId="5FEED6F8" w14:textId="038C0EB5" w:rsidR="001A5D55" w:rsidRDefault="001A5D55" w:rsidP="00D35AA3">
      <w:pPr>
        <w:overflowPunct w:val="0"/>
        <w:autoSpaceDE w:val="0"/>
        <w:spacing w:after="0" w:line="240" w:lineRule="auto"/>
        <w:ind w:left="2977"/>
        <w:jc w:val="both"/>
        <w:textAlignment w:val="baseline"/>
        <w:rPr>
          <w:rFonts w:cs="Calibri"/>
          <w:b/>
          <w:iCs/>
          <w:sz w:val="24"/>
          <w:szCs w:val="24"/>
          <w:lang w:eastAsia="ar-SA"/>
        </w:rPr>
      </w:pPr>
      <w:r>
        <w:rPr>
          <w:rFonts w:cs="Calibri"/>
          <w:b/>
          <w:iCs/>
          <w:sz w:val="24"/>
          <w:szCs w:val="24"/>
          <w:lang w:eastAsia="ar-SA"/>
        </w:rPr>
        <w:t xml:space="preserve">HLASOVÁNÍ: PRO </w:t>
      </w:r>
      <w:r w:rsidR="0006314D">
        <w:rPr>
          <w:rFonts w:cs="Calibri"/>
          <w:b/>
          <w:iCs/>
          <w:sz w:val="24"/>
          <w:szCs w:val="24"/>
          <w:lang w:eastAsia="ar-SA"/>
        </w:rPr>
        <w:t>1</w:t>
      </w:r>
      <w:r w:rsidR="00EA0D24">
        <w:rPr>
          <w:rFonts w:cs="Calibri"/>
          <w:b/>
          <w:iCs/>
          <w:sz w:val="24"/>
          <w:szCs w:val="24"/>
          <w:lang w:eastAsia="ar-SA"/>
        </w:rPr>
        <w:t>4</w:t>
      </w:r>
    </w:p>
    <w:p w14:paraId="4C3D6BAF" w14:textId="77777777" w:rsidR="00DE4C7D" w:rsidRPr="00001CB3" w:rsidRDefault="00DE4C7D" w:rsidP="00675B62">
      <w:pPr>
        <w:spacing w:after="0"/>
        <w:jc w:val="both"/>
        <w:textAlignment w:val="baseline"/>
        <w:rPr>
          <w:rFonts w:cs="Calibri"/>
          <w:color w:val="000000"/>
          <w:sz w:val="24"/>
          <w:szCs w:val="24"/>
          <w:u w:val="single"/>
          <w:lang w:eastAsia="ar-SA"/>
        </w:rPr>
      </w:pPr>
    </w:p>
    <w:p w14:paraId="513796C8" w14:textId="5076896F" w:rsidR="004C254A" w:rsidRPr="009C55FF" w:rsidRDefault="00B77E09" w:rsidP="00675B62">
      <w:pPr>
        <w:spacing w:after="0"/>
        <w:jc w:val="both"/>
        <w:textAlignment w:val="baseline"/>
        <w:rPr>
          <w:sz w:val="24"/>
          <w:szCs w:val="24"/>
        </w:rPr>
      </w:pPr>
      <w:r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AE0790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1</w:t>
      </w:r>
      <w:r w:rsidR="00523156" w:rsidRPr="00670A1C">
        <w:rPr>
          <w:rFonts w:cs="Calibri"/>
          <w:b/>
          <w:i/>
          <w:color w:val="000000"/>
          <w:sz w:val="24"/>
          <w:szCs w:val="24"/>
          <w:u w:val="single"/>
          <w:lang w:eastAsia="ar-SA"/>
        </w:rPr>
        <w:t>) Závěr jednání</w:t>
      </w:r>
    </w:p>
    <w:p w14:paraId="229B0CB0" w14:textId="03FD2318" w:rsidR="00523156" w:rsidRDefault="00523156" w:rsidP="003165D8">
      <w:pPr>
        <w:pStyle w:val="Bezmezer"/>
      </w:pPr>
      <w:r w:rsidRPr="004C254A">
        <w:rPr>
          <w:u w:val="single"/>
        </w:rPr>
        <w:t>M. Němečková</w:t>
      </w:r>
      <w:r w:rsidRPr="00670A1C">
        <w:t xml:space="preserve"> </w:t>
      </w:r>
      <w:r w:rsidR="003165D8" w:rsidRPr="00670A1C">
        <w:t>poděkoval</w:t>
      </w:r>
      <w:r w:rsidR="003165D8">
        <w:t>a</w:t>
      </w:r>
      <w:r w:rsidR="003165D8" w:rsidRPr="00670A1C">
        <w:t xml:space="preserve"> na závěr všem zúčastněným za práci</w:t>
      </w:r>
      <w:r w:rsidR="003165D8">
        <w:t>, trpělivost</w:t>
      </w:r>
      <w:r w:rsidR="003165D8" w:rsidRPr="00670A1C">
        <w:t xml:space="preserve"> a aktivní přístup při jednání</w:t>
      </w:r>
      <w:r w:rsidR="00BE5F68">
        <w:t xml:space="preserve"> </w:t>
      </w:r>
      <w:r w:rsidR="00790BFE">
        <w:t xml:space="preserve">v průběhu celého uplynulého volebního období </w:t>
      </w:r>
      <w:r w:rsidR="00BE5F68">
        <w:t>a popřála</w:t>
      </w:r>
      <w:r w:rsidR="00754136">
        <w:t xml:space="preserve"> </w:t>
      </w:r>
      <w:r w:rsidR="0061343F">
        <w:t>šťastnou cestu domů.</w:t>
      </w:r>
    </w:p>
    <w:p w14:paraId="24F9D313" w14:textId="77777777" w:rsidR="003165D8" w:rsidRPr="000C03EB" w:rsidRDefault="003165D8" w:rsidP="003165D8">
      <w:pPr>
        <w:pStyle w:val="Bezmezer"/>
        <w:rPr>
          <w:rFonts w:cs="Calibri"/>
          <w:sz w:val="28"/>
          <w:szCs w:val="28"/>
          <w:u w:val="single"/>
        </w:rPr>
      </w:pPr>
    </w:p>
    <w:p w14:paraId="31428B24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Předsedající: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  <w:t>Monika Němečková</w:t>
      </w:r>
      <w:r w:rsidRPr="002D0A41">
        <w:rPr>
          <w:rFonts w:cs="Calibri"/>
        </w:rPr>
        <w:tab/>
        <w:t>___________________</w:t>
      </w:r>
    </w:p>
    <w:p w14:paraId="60E0A5B7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25423BD1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Zapisovatelka: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183AFA" w:rsidRPr="002D0A41">
        <w:rPr>
          <w:rFonts w:cs="Calibri"/>
        </w:rPr>
        <w:t>Tereza Vosyková</w:t>
      </w:r>
      <w:r w:rsidRPr="002D0A41">
        <w:rPr>
          <w:rFonts w:cs="Calibri"/>
        </w:rPr>
        <w:tab/>
        <w:t>___________________</w:t>
      </w:r>
    </w:p>
    <w:p w14:paraId="78FD8EB3" w14:textId="77777777" w:rsidR="00523156" w:rsidRPr="002D0A41" w:rsidRDefault="00523156" w:rsidP="00523156">
      <w:pPr>
        <w:pStyle w:val="Bezmezer"/>
        <w:jc w:val="both"/>
        <w:rPr>
          <w:rFonts w:cs="Calibri"/>
        </w:rPr>
      </w:pPr>
    </w:p>
    <w:p w14:paraId="325857B3" w14:textId="77777777" w:rsidR="00523156" w:rsidRPr="002D0A41" w:rsidRDefault="00523156" w:rsidP="00523156">
      <w:pPr>
        <w:pStyle w:val="Bezmezer"/>
        <w:jc w:val="both"/>
      </w:pPr>
      <w:r w:rsidRPr="002D0A41">
        <w:rPr>
          <w:rFonts w:cs="Calibri"/>
        </w:rPr>
        <w:t>Ověřovatelé:</w:t>
      </w:r>
      <w:r w:rsidRPr="002D0A41">
        <w:rPr>
          <w:rFonts w:cs="Calibri"/>
        </w:rPr>
        <w:tab/>
      </w:r>
      <w:r w:rsidRPr="002D0A41">
        <w:rPr>
          <w:rFonts w:cs="Calibri"/>
        </w:rPr>
        <w:tab/>
      </w:r>
      <w:r w:rsidR="00EB3EB5" w:rsidRPr="002D0A41">
        <w:rPr>
          <w:rFonts w:cs="Calibri"/>
        </w:rPr>
        <w:t>Jiřina Brychcí</w:t>
      </w:r>
      <w:r w:rsidR="008E0C00" w:rsidRPr="002D0A41">
        <w:rPr>
          <w:rFonts w:cs="Calibri"/>
        </w:rPr>
        <w:tab/>
      </w:r>
      <w:r w:rsidRPr="002D0A41">
        <w:rPr>
          <w:rFonts w:cs="Calibri"/>
        </w:rPr>
        <w:tab/>
        <w:t>___________________</w:t>
      </w:r>
    </w:p>
    <w:p w14:paraId="02292C72" w14:textId="77777777" w:rsidR="00523156" w:rsidRPr="002D0A41" w:rsidRDefault="00523156" w:rsidP="00523156">
      <w:pPr>
        <w:pStyle w:val="Bezmezer"/>
        <w:ind w:left="1418" w:firstLine="709"/>
        <w:jc w:val="both"/>
        <w:rPr>
          <w:rFonts w:cs="Calibri"/>
        </w:rPr>
      </w:pPr>
    </w:p>
    <w:p w14:paraId="009AD0A8" w14:textId="24BD0CA7" w:rsidR="00523156" w:rsidRPr="002D0A41" w:rsidRDefault="009A7757" w:rsidP="00523156">
      <w:pPr>
        <w:pStyle w:val="Bezmezer"/>
        <w:ind w:left="1418" w:firstLine="709"/>
        <w:jc w:val="both"/>
        <w:rPr>
          <w:rFonts w:cs="Calibri"/>
        </w:rPr>
      </w:pPr>
      <w:r>
        <w:rPr>
          <w:rFonts w:cs="Calibri"/>
        </w:rPr>
        <w:t>Ivan Kraus</w:t>
      </w:r>
      <w:r w:rsidR="00FC1D2D" w:rsidRPr="002D0A41">
        <w:rPr>
          <w:rFonts w:cs="Calibri"/>
        </w:rPr>
        <w:tab/>
      </w:r>
      <w:r w:rsidR="00523156" w:rsidRPr="002D0A41">
        <w:rPr>
          <w:rFonts w:cs="Calibri"/>
        </w:rPr>
        <w:tab/>
        <w:t>___________________</w:t>
      </w:r>
    </w:p>
    <w:sectPr w:rsidR="00523156" w:rsidRPr="002D0A41" w:rsidSect="00DA4E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2F601" w14:textId="77777777" w:rsidR="001B7125" w:rsidRDefault="001B7125" w:rsidP="00C358CA">
      <w:pPr>
        <w:spacing w:after="0" w:line="240" w:lineRule="auto"/>
      </w:pPr>
      <w:r>
        <w:separator/>
      </w:r>
    </w:p>
  </w:endnote>
  <w:endnote w:type="continuationSeparator" w:id="0">
    <w:p w14:paraId="04DD476E" w14:textId="77777777" w:rsidR="001B7125" w:rsidRDefault="001B7125" w:rsidP="00C3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553027"/>
      <w:docPartObj>
        <w:docPartGallery w:val="Page Numbers (Bottom of Page)"/>
        <w:docPartUnique/>
      </w:docPartObj>
    </w:sdtPr>
    <w:sdtEndPr/>
    <w:sdtContent>
      <w:p w14:paraId="49C30287" w14:textId="5679211B" w:rsidR="007F5689" w:rsidRDefault="007F56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5944C691" w14:textId="77777777" w:rsidR="007F5689" w:rsidRDefault="007F5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653CA" w14:textId="77777777" w:rsidR="001B7125" w:rsidRDefault="001B7125" w:rsidP="00C358CA">
      <w:pPr>
        <w:spacing w:after="0" w:line="240" w:lineRule="auto"/>
      </w:pPr>
      <w:r>
        <w:separator/>
      </w:r>
    </w:p>
  </w:footnote>
  <w:footnote w:type="continuationSeparator" w:id="0">
    <w:p w14:paraId="69485BA3" w14:textId="77777777" w:rsidR="001B7125" w:rsidRDefault="001B7125" w:rsidP="00C35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1C28"/>
    <w:multiLevelType w:val="hybridMultilevel"/>
    <w:tmpl w:val="F6CA4AFC"/>
    <w:lvl w:ilvl="0" w:tplc="8C24AC06">
      <w:start w:val="1"/>
      <w:numFmt w:val="lowerLetter"/>
      <w:lvlText w:val="%1)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E767BE7"/>
    <w:multiLevelType w:val="hybridMultilevel"/>
    <w:tmpl w:val="C77A26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307E4"/>
    <w:multiLevelType w:val="hybridMultilevel"/>
    <w:tmpl w:val="3530C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433C"/>
    <w:multiLevelType w:val="hybridMultilevel"/>
    <w:tmpl w:val="210C52E8"/>
    <w:lvl w:ilvl="0" w:tplc="50BCA158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48453643"/>
    <w:multiLevelType w:val="hybridMultilevel"/>
    <w:tmpl w:val="F2D0C9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97934"/>
    <w:multiLevelType w:val="multilevel"/>
    <w:tmpl w:val="323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7D7C10"/>
    <w:multiLevelType w:val="hybridMultilevel"/>
    <w:tmpl w:val="69DA29E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75456B"/>
    <w:multiLevelType w:val="hybridMultilevel"/>
    <w:tmpl w:val="6BE6D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D4910"/>
    <w:multiLevelType w:val="hybridMultilevel"/>
    <w:tmpl w:val="F89ADB7E"/>
    <w:lvl w:ilvl="0" w:tplc="211C9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156"/>
    <w:rsid w:val="00001CB3"/>
    <w:rsid w:val="00002CC6"/>
    <w:rsid w:val="00003FAF"/>
    <w:rsid w:val="00004E7F"/>
    <w:rsid w:val="000052D3"/>
    <w:rsid w:val="00010B11"/>
    <w:rsid w:val="00010C99"/>
    <w:rsid w:val="00014B05"/>
    <w:rsid w:val="00014CAC"/>
    <w:rsid w:val="000151EA"/>
    <w:rsid w:val="000170CF"/>
    <w:rsid w:val="0001716A"/>
    <w:rsid w:val="000202D7"/>
    <w:rsid w:val="00026CDF"/>
    <w:rsid w:val="00027624"/>
    <w:rsid w:val="0003177D"/>
    <w:rsid w:val="00032EB1"/>
    <w:rsid w:val="0003339E"/>
    <w:rsid w:val="00033C03"/>
    <w:rsid w:val="0003632F"/>
    <w:rsid w:val="0003688E"/>
    <w:rsid w:val="000374E2"/>
    <w:rsid w:val="000419CC"/>
    <w:rsid w:val="00041C3B"/>
    <w:rsid w:val="00041CEC"/>
    <w:rsid w:val="00041EAC"/>
    <w:rsid w:val="00042BFF"/>
    <w:rsid w:val="000449B8"/>
    <w:rsid w:val="00044F99"/>
    <w:rsid w:val="000468AD"/>
    <w:rsid w:val="00046EC9"/>
    <w:rsid w:val="0005000B"/>
    <w:rsid w:val="0005108A"/>
    <w:rsid w:val="000510F9"/>
    <w:rsid w:val="00052305"/>
    <w:rsid w:val="000531DF"/>
    <w:rsid w:val="00054BBC"/>
    <w:rsid w:val="00054D01"/>
    <w:rsid w:val="00054EBD"/>
    <w:rsid w:val="00054F04"/>
    <w:rsid w:val="00055C92"/>
    <w:rsid w:val="00056BE0"/>
    <w:rsid w:val="00057E3D"/>
    <w:rsid w:val="00062172"/>
    <w:rsid w:val="000622CF"/>
    <w:rsid w:val="0006314D"/>
    <w:rsid w:val="00064546"/>
    <w:rsid w:val="00065C57"/>
    <w:rsid w:val="000668C9"/>
    <w:rsid w:val="00066917"/>
    <w:rsid w:val="00066E03"/>
    <w:rsid w:val="00067142"/>
    <w:rsid w:val="000673A0"/>
    <w:rsid w:val="0006750C"/>
    <w:rsid w:val="000722CD"/>
    <w:rsid w:val="000729B0"/>
    <w:rsid w:val="00073049"/>
    <w:rsid w:val="000730A0"/>
    <w:rsid w:val="00074043"/>
    <w:rsid w:val="0007630B"/>
    <w:rsid w:val="0007672B"/>
    <w:rsid w:val="00077ECE"/>
    <w:rsid w:val="0008091F"/>
    <w:rsid w:val="00080E2D"/>
    <w:rsid w:val="00082B02"/>
    <w:rsid w:val="00084591"/>
    <w:rsid w:val="000865B1"/>
    <w:rsid w:val="00090F13"/>
    <w:rsid w:val="00092351"/>
    <w:rsid w:val="00093CA6"/>
    <w:rsid w:val="000955EF"/>
    <w:rsid w:val="0009775B"/>
    <w:rsid w:val="00097931"/>
    <w:rsid w:val="000A07D9"/>
    <w:rsid w:val="000A0C97"/>
    <w:rsid w:val="000A36F2"/>
    <w:rsid w:val="000A3B61"/>
    <w:rsid w:val="000A4464"/>
    <w:rsid w:val="000A56A0"/>
    <w:rsid w:val="000A7285"/>
    <w:rsid w:val="000A7F22"/>
    <w:rsid w:val="000A7F31"/>
    <w:rsid w:val="000B05BB"/>
    <w:rsid w:val="000B0FDE"/>
    <w:rsid w:val="000B114D"/>
    <w:rsid w:val="000B255D"/>
    <w:rsid w:val="000B2995"/>
    <w:rsid w:val="000B2A8A"/>
    <w:rsid w:val="000B2C39"/>
    <w:rsid w:val="000B2E1B"/>
    <w:rsid w:val="000B31C6"/>
    <w:rsid w:val="000B33EB"/>
    <w:rsid w:val="000B36EC"/>
    <w:rsid w:val="000B3C92"/>
    <w:rsid w:val="000B489F"/>
    <w:rsid w:val="000B60D3"/>
    <w:rsid w:val="000B66C8"/>
    <w:rsid w:val="000B7023"/>
    <w:rsid w:val="000C3899"/>
    <w:rsid w:val="000C3DCC"/>
    <w:rsid w:val="000C4116"/>
    <w:rsid w:val="000C6937"/>
    <w:rsid w:val="000D0CA2"/>
    <w:rsid w:val="000D1E3C"/>
    <w:rsid w:val="000E2286"/>
    <w:rsid w:val="000E2944"/>
    <w:rsid w:val="000E7385"/>
    <w:rsid w:val="000E79A5"/>
    <w:rsid w:val="000F1629"/>
    <w:rsid w:val="000F2312"/>
    <w:rsid w:val="000F2D14"/>
    <w:rsid w:val="000F2EE3"/>
    <w:rsid w:val="000F35B5"/>
    <w:rsid w:val="000F3DB8"/>
    <w:rsid w:val="000F40E7"/>
    <w:rsid w:val="000F5423"/>
    <w:rsid w:val="000F5D60"/>
    <w:rsid w:val="000F6208"/>
    <w:rsid w:val="000F6FFD"/>
    <w:rsid w:val="000F7EAD"/>
    <w:rsid w:val="000F7EAF"/>
    <w:rsid w:val="00102B86"/>
    <w:rsid w:val="00103DE8"/>
    <w:rsid w:val="00105FE5"/>
    <w:rsid w:val="00106C21"/>
    <w:rsid w:val="00106F8F"/>
    <w:rsid w:val="0010756B"/>
    <w:rsid w:val="00107AA5"/>
    <w:rsid w:val="001145E9"/>
    <w:rsid w:val="00114923"/>
    <w:rsid w:val="0011520A"/>
    <w:rsid w:val="0011563D"/>
    <w:rsid w:val="00116786"/>
    <w:rsid w:val="001172A0"/>
    <w:rsid w:val="00117458"/>
    <w:rsid w:val="00117BEF"/>
    <w:rsid w:val="00120991"/>
    <w:rsid w:val="00121040"/>
    <w:rsid w:val="00124679"/>
    <w:rsid w:val="001256B7"/>
    <w:rsid w:val="0012706A"/>
    <w:rsid w:val="00127E6D"/>
    <w:rsid w:val="001306A4"/>
    <w:rsid w:val="001308E7"/>
    <w:rsid w:val="001313E4"/>
    <w:rsid w:val="00131F99"/>
    <w:rsid w:val="001326F5"/>
    <w:rsid w:val="00133B70"/>
    <w:rsid w:val="00134C4D"/>
    <w:rsid w:val="00137CD0"/>
    <w:rsid w:val="00140800"/>
    <w:rsid w:val="00141EFF"/>
    <w:rsid w:val="0014331B"/>
    <w:rsid w:val="00143949"/>
    <w:rsid w:val="00144CCA"/>
    <w:rsid w:val="00146F6B"/>
    <w:rsid w:val="00147867"/>
    <w:rsid w:val="001512D8"/>
    <w:rsid w:val="00152206"/>
    <w:rsid w:val="00154F7E"/>
    <w:rsid w:val="0015763F"/>
    <w:rsid w:val="00157D3B"/>
    <w:rsid w:val="00157E70"/>
    <w:rsid w:val="00161DED"/>
    <w:rsid w:val="001623DE"/>
    <w:rsid w:val="00162D47"/>
    <w:rsid w:val="00162EAE"/>
    <w:rsid w:val="00163EEE"/>
    <w:rsid w:val="00164EBE"/>
    <w:rsid w:val="00166962"/>
    <w:rsid w:val="00167EAF"/>
    <w:rsid w:val="00170072"/>
    <w:rsid w:val="00170FCD"/>
    <w:rsid w:val="00173879"/>
    <w:rsid w:val="00173C4D"/>
    <w:rsid w:val="00173D70"/>
    <w:rsid w:val="00173F36"/>
    <w:rsid w:val="00174760"/>
    <w:rsid w:val="00174B27"/>
    <w:rsid w:val="00175C37"/>
    <w:rsid w:val="00175D64"/>
    <w:rsid w:val="00177B21"/>
    <w:rsid w:val="00180472"/>
    <w:rsid w:val="001805CE"/>
    <w:rsid w:val="001811D4"/>
    <w:rsid w:val="001813CD"/>
    <w:rsid w:val="0018204B"/>
    <w:rsid w:val="00182796"/>
    <w:rsid w:val="0018294D"/>
    <w:rsid w:val="001829DF"/>
    <w:rsid w:val="00182A38"/>
    <w:rsid w:val="001834F1"/>
    <w:rsid w:val="00183AFA"/>
    <w:rsid w:val="00183F3C"/>
    <w:rsid w:val="00184C56"/>
    <w:rsid w:val="00186EDB"/>
    <w:rsid w:val="001879AA"/>
    <w:rsid w:val="00187CA9"/>
    <w:rsid w:val="001908E5"/>
    <w:rsid w:val="00190CC1"/>
    <w:rsid w:val="0019186B"/>
    <w:rsid w:val="00192648"/>
    <w:rsid w:val="00195B74"/>
    <w:rsid w:val="00195F57"/>
    <w:rsid w:val="00196930"/>
    <w:rsid w:val="001A4843"/>
    <w:rsid w:val="001A49EA"/>
    <w:rsid w:val="001A5D55"/>
    <w:rsid w:val="001A5F4A"/>
    <w:rsid w:val="001A79BE"/>
    <w:rsid w:val="001B10B8"/>
    <w:rsid w:val="001B1BFC"/>
    <w:rsid w:val="001B20AB"/>
    <w:rsid w:val="001B3618"/>
    <w:rsid w:val="001B3790"/>
    <w:rsid w:val="001B5160"/>
    <w:rsid w:val="001B7125"/>
    <w:rsid w:val="001C024A"/>
    <w:rsid w:val="001C0BE1"/>
    <w:rsid w:val="001C0DCB"/>
    <w:rsid w:val="001C420E"/>
    <w:rsid w:val="001C5C00"/>
    <w:rsid w:val="001C7962"/>
    <w:rsid w:val="001C7EAB"/>
    <w:rsid w:val="001D1D86"/>
    <w:rsid w:val="001D7911"/>
    <w:rsid w:val="001E077B"/>
    <w:rsid w:val="001E2C4D"/>
    <w:rsid w:val="001E2EC0"/>
    <w:rsid w:val="001E3B39"/>
    <w:rsid w:val="001E4CA5"/>
    <w:rsid w:val="001E6414"/>
    <w:rsid w:val="001E723C"/>
    <w:rsid w:val="001E7840"/>
    <w:rsid w:val="001F18E9"/>
    <w:rsid w:val="001F1A2E"/>
    <w:rsid w:val="001F1C68"/>
    <w:rsid w:val="001F419E"/>
    <w:rsid w:val="001F47FC"/>
    <w:rsid w:val="001F5746"/>
    <w:rsid w:val="001F5F4D"/>
    <w:rsid w:val="00200352"/>
    <w:rsid w:val="00200F43"/>
    <w:rsid w:val="0020203C"/>
    <w:rsid w:val="002033C8"/>
    <w:rsid w:val="0020413C"/>
    <w:rsid w:val="00204536"/>
    <w:rsid w:val="00204CE5"/>
    <w:rsid w:val="00204E7D"/>
    <w:rsid w:val="00206569"/>
    <w:rsid w:val="00206C30"/>
    <w:rsid w:val="002078E9"/>
    <w:rsid w:val="00212E31"/>
    <w:rsid w:val="00214780"/>
    <w:rsid w:val="0021521A"/>
    <w:rsid w:val="00217934"/>
    <w:rsid w:val="00217D1E"/>
    <w:rsid w:val="00217D2C"/>
    <w:rsid w:val="00221ABF"/>
    <w:rsid w:val="0022302C"/>
    <w:rsid w:val="00223A1F"/>
    <w:rsid w:val="0022409D"/>
    <w:rsid w:val="002246E0"/>
    <w:rsid w:val="0022604D"/>
    <w:rsid w:val="002273C2"/>
    <w:rsid w:val="00230D7B"/>
    <w:rsid w:val="00232237"/>
    <w:rsid w:val="002332F4"/>
    <w:rsid w:val="002334D4"/>
    <w:rsid w:val="002356BA"/>
    <w:rsid w:val="00242343"/>
    <w:rsid w:val="00242F34"/>
    <w:rsid w:val="00242F92"/>
    <w:rsid w:val="0024357C"/>
    <w:rsid w:val="00243D24"/>
    <w:rsid w:val="00244F20"/>
    <w:rsid w:val="00245BCB"/>
    <w:rsid w:val="00247A4B"/>
    <w:rsid w:val="0025075A"/>
    <w:rsid w:val="00255EC0"/>
    <w:rsid w:val="00256E48"/>
    <w:rsid w:val="002571FF"/>
    <w:rsid w:val="00257CAA"/>
    <w:rsid w:val="00260E88"/>
    <w:rsid w:val="00260EDD"/>
    <w:rsid w:val="00261431"/>
    <w:rsid w:val="00261901"/>
    <w:rsid w:val="00261BD3"/>
    <w:rsid w:val="00261D93"/>
    <w:rsid w:val="002624E8"/>
    <w:rsid w:val="00262D0E"/>
    <w:rsid w:val="00263FE0"/>
    <w:rsid w:val="00264746"/>
    <w:rsid w:val="0026675D"/>
    <w:rsid w:val="00267C63"/>
    <w:rsid w:val="00271489"/>
    <w:rsid w:val="0027241E"/>
    <w:rsid w:val="00272FAA"/>
    <w:rsid w:val="002739A1"/>
    <w:rsid w:val="00276AA8"/>
    <w:rsid w:val="0027771A"/>
    <w:rsid w:val="00280CAA"/>
    <w:rsid w:val="00280F58"/>
    <w:rsid w:val="002810CB"/>
    <w:rsid w:val="0028524E"/>
    <w:rsid w:val="0028551E"/>
    <w:rsid w:val="00286334"/>
    <w:rsid w:val="00291499"/>
    <w:rsid w:val="0029176B"/>
    <w:rsid w:val="00294753"/>
    <w:rsid w:val="002958B6"/>
    <w:rsid w:val="00296353"/>
    <w:rsid w:val="002A0100"/>
    <w:rsid w:val="002A0E6D"/>
    <w:rsid w:val="002A251D"/>
    <w:rsid w:val="002A2EBD"/>
    <w:rsid w:val="002A3AF7"/>
    <w:rsid w:val="002A3DE5"/>
    <w:rsid w:val="002A4473"/>
    <w:rsid w:val="002A502F"/>
    <w:rsid w:val="002A6C2F"/>
    <w:rsid w:val="002A6E6F"/>
    <w:rsid w:val="002A7315"/>
    <w:rsid w:val="002B02ED"/>
    <w:rsid w:val="002B0CB3"/>
    <w:rsid w:val="002B0E76"/>
    <w:rsid w:val="002B1021"/>
    <w:rsid w:val="002B11E4"/>
    <w:rsid w:val="002B2544"/>
    <w:rsid w:val="002B6C86"/>
    <w:rsid w:val="002B72A2"/>
    <w:rsid w:val="002B72CC"/>
    <w:rsid w:val="002B7821"/>
    <w:rsid w:val="002C0A3F"/>
    <w:rsid w:val="002C2133"/>
    <w:rsid w:val="002C22A8"/>
    <w:rsid w:val="002C23AF"/>
    <w:rsid w:val="002C2535"/>
    <w:rsid w:val="002C2D44"/>
    <w:rsid w:val="002C57DB"/>
    <w:rsid w:val="002C74DB"/>
    <w:rsid w:val="002C7FAD"/>
    <w:rsid w:val="002D01B8"/>
    <w:rsid w:val="002D0A41"/>
    <w:rsid w:val="002D0A46"/>
    <w:rsid w:val="002D0BED"/>
    <w:rsid w:val="002D2ED8"/>
    <w:rsid w:val="002D3422"/>
    <w:rsid w:val="002D36DC"/>
    <w:rsid w:val="002D3DC8"/>
    <w:rsid w:val="002D47F8"/>
    <w:rsid w:val="002D6367"/>
    <w:rsid w:val="002D7036"/>
    <w:rsid w:val="002D7942"/>
    <w:rsid w:val="002D795A"/>
    <w:rsid w:val="002D7B9C"/>
    <w:rsid w:val="002D7C26"/>
    <w:rsid w:val="002E0717"/>
    <w:rsid w:val="002E48DF"/>
    <w:rsid w:val="002E52BC"/>
    <w:rsid w:val="002F03D6"/>
    <w:rsid w:val="002F10C3"/>
    <w:rsid w:val="002F1825"/>
    <w:rsid w:val="002F23FF"/>
    <w:rsid w:val="002F2912"/>
    <w:rsid w:val="002F389F"/>
    <w:rsid w:val="002F4915"/>
    <w:rsid w:val="002F5C8B"/>
    <w:rsid w:val="002F5E43"/>
    <w:rsid w:val="002F63A2"/>
    <w:rsid w:val="002F7873"/>
    <w:rsid w:val="003047FC"/>
    <w:rsid w:val="00304BF8"/>
    <w:rsid w:val="00305699"/>
    <w:rsid w:val="00305D93"/>
    <w:rsid w:val="00305F4A"/>
    <w:rsid w:val="00311512"/>
    <w:rsid w:val="0031291E"/>
    <w:rsid w:val="003130BC"/>
    <w:rsid w:val="00313785"/>
    <w:rsid w:val="00313FCE"/>
    <w:rsid w:val="00314FC3"/>
    <w:rsid w:val="003165D8"/>
    <w:rsid w:val="00316693"/>
    <w:rsid w:val="00320067"/>
    <w:rsid w:val="00323004"/>
    <w:rsid w:val="00323079"/>
    <w:rsid w:val="00323334"/>
    <w:rsid w:val="00327A62"/>
    <w:rsid w:val="00327CB4"/>
    <w:rsid w:val="00332A47"/>
    <w:rsid w:val="00332D7E"/>
    <w:rsid w:val="003338C2"/>
    <w:rsid w:val="003340B8"/>
    <w:rsid w:val="00337874"/>
    <w:rsid w:val="003404F5"/>
    <w:rsid w:val="00340A3A"/>
    <w:rsid w:val="0034125F"/>
    <w:rsid w:val="003416AE"/>
    <w:rsid w:val="00342CA5"/>
    <w:rsid w:val="003430FE"/>
    <w:rsid w:val="003462D4"/>
    <w:rsid w:val="003477D4"/>
    <w:rsid w:val="00347E79"/>
    <w:rsid w:val="00350A3E"/>
    <w:rsid w:val="00350FB7"/>
    <w:rsid w:val="00351A75"/>
    <w:rsid w:val="003523E6"/>
    <w:rsid w:val="0035446F"/>
    <w:rsid w:val="0035511F"/>
    <w:rsid w:val="00356B43"/>
    <w:rsid w:val="00357A0D"/>
    <w:rsid w:val="00360D05"/>
    <w:rsid w:val="00360DDE"/>
    <w:rsid w:val="003614D2"/>
    <w:rsid w:val="00361622"/>
    <w:rsid w:val="00363609"/>
    <w:rsid w:val="00364C6F"/>
    <w:rsid w:val="00365098"/>
    <w:rsid w:val="00365C09"/>
    <w:rsid w:val="00365D98"/>
    <w:rsid w:val="00366A09"/>
    <w:rsid w:val="00367643"/>
    <w:rsid w:val="00367B2E"/>
    <w:rsid w:val="00370772"/>
    <w:rsid w:val="0037183F"/>
    <w:rsid w:val="00372BA0"/>
    <w:rsid w:val="00374C87"/>
    <w:rsid w:val="00381B07"/>
    <w:rsid w:val="00382DF6"/>
    <w:rsid w:val="0038307B"/>
    <w:rsid w:val="00385C41"/>
    <w:rsid w:val="00385DD8"/>
    <w:rsid w:val="00386001"/>
    <w:rsid w:val="00387BE0"/>
    <w:rsid w:val="0039095C"/>
    <w:rsid w:val="00390ED6"/>
    <w:rsid w:val="00391A89"/>
    <w:rsid w:val="00391DC8"/>
    <w:rsid w:val="003920F8"/>
    <w:rsid w:val="003927CD"/>
    <w:rsid w:val="00392A68"/>
    <w:rsid w:val="0039599E"/>
    <w:rsid w:val="00396157"/>
    <w:rsid w:val="00397DDF"/>
    <w:rsid w:val="003A0058"/>
    <w:rsid w:val="003A27D8"/>
    <w:rsid w:val="003A2C8A"/>
    <w:rsid w:val="003A32FD"/>
    <w:rsid w:val="003A345F"/>
    <w:rsid w:val="003A445A"/>
    <w:rsid w:val="003A513B"/>
    <w:rsid w:val="003A6940"/>
    <w:rsid w:val="003B2523"/>
    <w:rsid w:val="003B442B"/>
    <w:rsid w:val="003B5B2B"/>
    <w:rsid w:val="003B5B62"/>
    <w:rsid w:val="003B6338"/>
    <w:rsid w:val="003B6B53"/>
    <w:rsid w:val="003B71EA"/>
    <w:rsid w:val="003C4253"/>
    <w:rsid w:val="003C50E6"/>
    <w:rsid w:val="003C6DDA"/>
    <w:rsid w:val="003C6E26"/>
    <w:rsid w:val="003C7071"/>
    <w:rsid w:val="003C7D60"/>
    <w:rsid w:val="003D0656"/>
    <w:rsid w:val="003D1187"/>
    <w:rsid w:val="003D2B0B"/>
    <w:rsid w:val="003D408E"/>
    <w:rsid w:val="003D4638"/>
    <w:rsid w:val="003D6FEF"/>
    <w:rsid w:val="003D7AC2"/>
    <w:rsid w:val="003E01DD"/>
    <w:rsid w:val="003E0CF9"/>
    <w:rsid w:val="003E17CC"/>
    <w:rsid w:val="003E2E1A"/>
    <w:rsid w:val="003E45C5"/>
    <w:rsid w:val="003E5902"/>
    <w:rsid w:val="003F2B36"/>
    <w:rsid w:val="003F2B6D"/>
    <w:rsid w:val="003F2E8E"/>
    <w:rsid w:val="003F47A8"/>
    <w:rsid w:val="003F66BE"/>
    <w:rsid w:val="003F6C26"/>
    <w:rsid w:val="0040053B"/>
    <w:rsid w:val="0040063F"/>
    <w:rsid w:val="00401BB4"/>
    <w:rsid w:val="00402084"/>
    <w:rsid w:val="00402945"/>
    <w:rsid w:val="00402DB8"/>
    <w:rsid w:val="00405456"/>
    <w:rsid w:val="00406485"/>
    <w:rsid w:val="00406F1F"/>
    <w:rsid w:val="00410EFC"/>
    <w:rsid w:val="00412CA2"/>
    <w:rsid w:val="004136A9"/>
    <w:rsid w:val="00413908"/>
    <w:rsid w:val="00413C2E"/>
    <w:rsid w:val="0041583A"/>
    <w:rsid w:val="00415A04"/>
    <w:rsid w:val="00421A71"/>
    <w:rsid w:val="004226DB"/>
    <w:rsid w:val="00422AC3"/>
    <w:rsid w:val="00423400"/>
    <w:rsid w:val="00424B6D"/>
    <w:rsid w:val="00424E24"/>
    <w:rsid w:val="00424E5C"/>
    <w:rsid w:val="00426E67"/>
    <w:rsid w:val="00427CB1"/>
    <w:rsid w:val="004302E5"/>
    <w:rsid w:val="00430F42"/>
    <w:rsid w:val="0043284B"/>
    <w:rsid w:val="00432D7F"/>
    <w:rsid w:val="004330D9"/>
    <w:rsid w:val="0043359C"/>
    <w:rsid w:val="00433E30"/>
    <w:rsid w:val="0043680D"/>
    <w:rsid w:val="004405BF"/>
    <w:rsid w:val="0044319A"/>
    <w:rsid w:val="004438FC"/>
    <w:rsid w:val="00444063"/>
    <w:rsid w:val="00444F54"/>
    <w:rsid w:val="00445FD3"/>
    <w:rsid w:val="004465B2"/>
    <w:rsid w:val="00446C64"/>
    <w:rsid w:val="004507E6"/>
    <w:rsid w:val="00451CFC"/>
    <w:rsid w:val="0045241F"/>
    <w:rsid w:val="0045577A"/>
    <w:rsid w:val="00455FCB"/>
    <w:rsid w:val="00456CC2"/>
    <w:rsid w:val="00460F89"/>
    <w:rsid w:val="00461458"/>
    <w:rsid w:val="004627CD"/>
    <w:rsid w:val="00463670"/>
    <w:rsid w:val="004663B1"/>
    <w:rsid w:val="004664BC"/>
    <w:rsid w:val="00466A1F"/>
    <w:rsid w:val="00466D03"/>
    <w:rsid w:val="004677CC"/>
    <w:rsid w:val="00471925"/>
    <w:rsid w:val="00473675"/>
    <w:rsid w:val="004743B1"/>
    <w:rsid w:val="00474775"/>
    <w:rsid w:val="00474A9D"/>
    <w:rsid w:val="00474ED8"/>
    <w:rsid w:val="004757D6"/>
    <w:rsid w:val="004770F4"/>
    <w:rsid w:val="00477184"/>
    <w:rsid w:val="00480462"/>
    <w:rsid w:val="00480474"/>
    <w:rsid w:val="004838CE"/>
    <w:rsid w:val="0048420F"/>
    <w:rsid w:val="00484256"/>
    <w:rsid w:val="00485DC0"/>
    <w:rsid w:val="004861BD"/>
    <w:rsid w:val="0048787B"/>
    <w:rsid w:val="0049148F"/>
    <w:rsid w:val="00494C2D"/>
    <w:rsid w:val="0049526A"/>
    <w:rsid w:val="00496D21"/>
    <w:rsid w:val="00496DD1"/>
    <w:rsid w:val="00497C45"/>
    <w:rsid w:val="00497E48"/>
    <w:rsid w:val="004A08DD"/>
    <w:rsid w:val="004A300C"/>
    <w:rsid w:val="004A4E06"/>
    <w:rsid w:val="004A5B4F"/>
    <w:rsid w:val="004B14FD"/>
    <w:rsid w:val="004B19FA"/>
    <w:rsid w:val="004B1BBC"/>
    <w:rsid w:val="004B2564"/>
    <w:rsid w:val="004B279D"/>
    <w:rsid w:val="004B339D"/>
    <w:rsid w:val="004B3B70"/>
    <w:rsid w:val="004B519A"/>
    <w:rsid w:val="004B5764"/>
    <w:rsid w:val="004B5DB9"/>
    <w:rsid w:val="004B626F"/>
    <w:rsid w:val="004B6D58"/>
    <w:rsid w:val="004B78D0"/>
    <w:rsid w:val="004C10E2"/>
    <w:rsid w:val="004C254A"/>
    <w:rsid w:val="004C34C2"/>
    <w:rsid w:val="004C4CC4"/>
    <w:rsid w:val="004C53FF"/>
    <w:rsid w:val="004C5450"/>
    <w:rsid w:val="004C5EB4"/>
    <w:rsid w:val="004D081D"/>
    <w:rsid w:val="004D17F7"/>
    <w:rsid w:val="004D1A00"/>
    <w:rsid w:val="004D335A"/>
    <w:rsid w:val="004D3DD8"/>
    <w:rsid w:val="004D4169"/>
    <w:rsid w:val="004D5BB1"/>
    <w:rsid w:val="004D6090"/>
    <w:rsid w:val="004D6401"/>
    <w:rsid w:val="004D73CE"/>
    <w:rsid w:val="004D7C29"/>
    <w:rsid w:val="004E0BB7"/>
    <w:rsid w:val="004E3645"/>
    <w:rsid w:val="004E3AB5"/>
    <w:rsid w:val="004E4153"/>
    <w:rsid w:val="004E699A"/>
    <w:rsid w:val="004F11ED"/>
    <w:rsid w:val="004F186A"/>
    <w:rsid w:val="004F5D33"/>
    <w:rsid w:val="0050118D"/>
    <w:rsid w:val="0050307B"/>
    <w:rsid w:val="0050559C"/>
    <w:rsid w:val="00505C6E"/>
    <w:rsid w:val="00505F15"/>
    <w:rsid w:val="00506111"/>
    <w:rsid w:val="0050699A"/>
    <w:rsid w:val="0050706B"/>
    <w:rsid w:val="00507B4F"/>
    <w:rsid w:val="005106F2"/>
    <w:rsid w:val="005111B0"/>
    <w:rsid w:val="00511FB3"/>
    <w:rsid w:val="005120A4"/>
    <w:rsid w:val="00512EF3"/>
    <w:rsid w:val="005135B1"/>
    <w:rsid w:val="00513832"/>
    <w:rsid w:val="00513E36"/>
    <w:rsid w:val="00514A79"/>
    <w:rsid w:val="00514AA9"/>
    <w:rsid w:val="00515B4C"/>
    <w:rsid w:val="0051722B"/>
    <w:rsid w:val="00517980"/>
    <w:rsid w:val="00521D10"/>
    <w:rsid w:val="00523156"/>
    <w:rsid w:val="00525281"/>
    <w:rsid w:val="0052567C"/>
    <w:rsid w:val="00526AF6"/>
    <w:rsid w:val="00526E2F"/>
    <w:rsid w:val="005270AE"/>
    <w:rsid w:val="00527531"/>
    <w:rsid w:val="005354F0"/>
    <w:rsid w:val="00535EF9"/>
    <w:rsid w:val="005371DA"/>
    <w:rsid w:val="005373DB"/>
    <w:rsid w:val="00537767"/>
    <w:rsid w:val="00542413"/>
    <w:rsid w:val="00542972"/>
    <w:rsid w:val="00544BC8"/>
    <w:rsid w:val="00544D5E"/>
    <w:rsid w:val="00544EA7"/>
    <w:rsid w:val="00546E66"/>
    <w:rsid w:val="00547391"/>
    <w:rsid w:val="0055090A"/>
    <w:rsid w:val="00550C1E"/>
    <w:rsid w:val="00551621"/>
    <w:rsid w:val="00551CDC"/>
    <w:rsid w:val="00552BE8"/>
    <w:rsid w:val="00554344"/>
    <w:rsid w:val="00555779"/>
    <w:rsid w:val="00560F51"/>
    <w:rsid w:val="00561A58"/>
    <w:rsid w:val="00562392"/>
    <w:rsid w:val="005635E8"/>
    <w:rsid w:val="00563852"/>
    <w:rsid w:val="0056460F"/>
    <w:rsid w:val="00566109"/>
    <w:rsid w:val="00567750"/>
    <w:rsid w:val="0056796C"/>
    <w:rsid w:val="0057140A"/>
    <w:rsid w:val="005733C6"/>
    <w:rsid w:val="0057665B"/>
    <w:rsid w:val="00576AA0"/>
    <w:rsid w:val="00576F03"/>
    <w:rsid w:val="005772D7"/>
    <w:rsid w:val="00577FC9"/>
    <w:rsid w:val="00580280"/>
    <w:rsid w:val="00580A64"/>
    <w:rsid w:val="00581382"/>
    <w:rsid w:val="00581EF0"/>
    <w:rsid w:val="005846AF"/>
    <w:rsid w:val="00584EB7"/>
    <w:rsid w:val="00586D8E"/>
    <w:rsid w:val="005912C0"/>
    <w:rsid w:val="00592963"/>
    <w:rsid w:val="00593738"/>
    <w:rsid w:val="005940D7"/>
    <w:rsid w:val="00595236"/>
    <w:rsid w:val="00597AF3"/>
    <w:rsid w:val="005A014A"/>
    <w:rsid w:val="005A14B8"/>
    <w:rsid w:val="005A1FD9"/>
    <w:rsid w:val="005A3A7A"/>
    <w:rsid w:val="005A3C31"/>
    <w:rsid w:val="005A4C00"/>
    <w:rsid w:val="005A4EC2"/>
    <w:rsid w:val="005A5271"/>
    <w:rsid w:val="005A55E2"/>
    <w:rsid w:val="005A5F54"/>
    <w:rsid w:val="005A640B"/>
    <w:rsid w:val="005B1743"/>
    <w:rsid w:val="005B2404"/>
    <w:rsid w:val="005B2DFF"/>
    <w:rsid w:val="005B3245"/>
    <w:rsid w:val="005B665A"/>
    <w:rsid w:val="005B6FD2"/>
    <w:rsid w:val="005C08EC"/>
    <w:rsid w:val="005C0F60"/>
    <w:rsid w:val="005C14B4"/>
    <w:rsid w:val="005C25CE"/>
    <w:rsid w:val="005C2753"/>
    <w:rsid w:val="005C2B29"/>
    <w:rsid w:val="005C2F06"/>
    <w:rsid w:val="005C2F65"/>
    <w:rsid w:val="005C3415"/>
    <w:rsid w:val="005C3C29"/>
    <w:rsid w:val="005C7684"/>
    <w:rsid w:val="005C7B26"/>
    <w:rsid w:val="005D19F7"/>
    <w:rsid w:val="005D221A"/>
    <w:rsid w:val="005D3FC2"/>
    <w:rsid w:val="005D4CCE"/>
    <w:rsid w:val="005D694B"/>
    <w:rsid w:val="005D782B"/>
    <w:rsid w:val="005E04FC"/>
    <w:rsid w:val="005E0572"/>
    <w:rsid w:val="005E222B"/>
    <w:rsid w:val="005E24D2"/>
    <w:rsid w:val="005E2627"/>
    <w:rsid w:val="005E2808"/>
    <w:rsid w:val="005E3B44"/>
    <w:rsid w:val="005E6405"/>
    <w:rsid w:val="005E6C87"/>
    <w:rsid w:val="005E7630"/>
    <w:rsid w:val="005E7F31"/>
    <w:rsid w:val="005F07C1"/>
    <w:rsid w:val="005F21ED"/>
    <w:rsid w:val="005F4334"/>
    <w:rsid w:val="005F4D4C"/>
    <w:rsid w:val="005F5B79"/>
    <w:rsid w:val="005F77A0"/>
    <w:rsid w:val="005F7A16"/>
    <w:rsid w:val="006000DD"/>
    <w:rsid w:val="006000FE"/>
    <w:rsid w:val="00601244"/>
    <w:rsid w:val="0060207B"/>
    <w:rsid w:val="006026C4"/>
    <w:rsid w:val="0060270E"/>
    <w:rsid w:val="0060294B"/>
    <w:rsid w:val="00605A15"/>
    <w:rsid w:val="0061088A"/>
    <w:rsid w:val="00610A21"/>
    <w:rsid w:val="0061173D"/>
    <w:rsid w:val="0061343F"/>
    <w:rsid w:val="006156CB"/>
    <w:rsid w:val="00615953"/>
    <w:rsid w:val="00616382"/>
    <w:rsid w:val="00616E27"/>
    <w:rsid w:val="006204AC"/>
    <w:rsid w:val="00622110"/>
    <w:rsid w:val="00622EB5"/>
    <w:rsid w:val="00623166"/>
    <w:rsid w:val="00623DA2"/>
    <w:rsid w:val="006242DA"/>
    <w:rsid w:val="0062462B"/>
    <w:rsid w:val="00624CC5"/>
    <w:rsid w:val="006254D4"/>
    <w:rsid w:val="00625955"/>
    <w:rsid w:val="006259D9"/>
    <w:rsid w:val="00627D45"/>
    <w:rsid w:val="00627FFD"/>
    <w:rsid w:val="006309DF"/>
    <w:rsid w:val="00631F84"/>
    <w:rsid w:val="006331EE"/>
    <w:rsid w:val="00633E1C"/>
    <w:rsid w:val="006343BF"/>
    <w:rsid w:val="00635496"/>
    <w:rsid w:val="0063604B"/>
    <w:rsid w:val="00642370"/>
    <w:rsid w:val="00643607"/>
    <w:rsid w:val="00645F81"/>
    <w:rsid w:val="00646A12"/>
    <w:rsid w:val="00646ADE"/>
    <w:rsid w:val="0065026C"/>
    <w:rsid w:val="006510FE"/>
    <w:rsid w:val="0065171F"/>
    <w:rsid w:val="00651A6D"/>
    <w:rsid w:val="00653912"/>
    <w:rsid w:val="00654260"/>
    <w:rsid w:val="006545C8"/>
    <w:rsid w:val="0065475B"/>
    <w:rsid w:val="00657280"/>
    <w:rsid w:val="00661355"/>
    <w:rsid w:val="0066186F"/>
    <w:rsid w:val="0066216E"/>
    <w:rsid w:val="00662E21"/>
    <w:rsid w:val="00666206"/>
    <w:rsid w:val="00666D42"/>
    <w:rsid w:val="0066741D"/>
    <w:rsid w:val="00670AE4"/>
    <w:rsid w:val="0067132A"/>
    <w:rsid w:val="00671D32"/>
    <w:rsid w:val="0067284D"/>
    <w:rsid w:val="00672CEF"/>
    <w:rsid w:val="006758D5"/>
    <w:rsid w:val="00675B62"/>
    <w:rsid w:val="00677931"/>
    <w:rsid w:val="00680773"/>
    <w:rsid w:val="00681152"/>
    <w:rsid w:val="00684BD8"/>
    <w:rsid w:val="0068568D"/>
    <w:rsid w:val="0068660E"/>
    <w:rsid w:val="00686B0D"/>
    <w:rsid w:val="00691FCF"/>
    <w:rsid w:val="006924DF"/>
    <w:rsid w:val="00692D26"/>
    <w:rsid w:val="006934A6"/>
    <w:rsid w:val="00695AAC"/>
    <w:rsid w:val="00696172"/>
    <w:rsid w:val="006A0C61"/>
    <w:rsid w:val="006A1BD5"/>
    <w:rsid w:val="006A25C2"/>
    <w:rsid w:val="006A3F28"/>
    <w:rsid w:val="006A43CF"/>
    <w:rsid w:val="006B2BDF"/>
    <w:rsid w:val="006B3859"/>
    <w:rsid w:val="006B4F9F"/>
    <w:rsid w:val="006C034E"/>
    <w:rsid w:val="006C07C2"/>
    <w:rsid w:val="006C0F71"/>
    <w:rsid w:val="006C3FEB"/>
    <w:rsid w:val="006C6903"/>
    <w:rsid w:val="006D0257"/>
    <w:rsid w:val="006D1823"/>
    <w:rsid w:val="006D2DDD"/>
    <w:rsid w:val="006D3015"/>
    <w:rsid w:val="006D363F"/>
    <w:rsid w:val="006D4A85"/>
    <w:rsid w:val="006D5095"/>
    <w:rsid w:val="006D5AD5"/>
    <w:rsid w:val="006D5B01"/>
    <w:rsid w:val="006D5D6F"/>
    <w:rsid w:val="006E009D"/>
    <w:rsid w:val="006E0DF5"/>
    <w:rsid w:val="006E2CBE"/>
    <w:rsid w:val="006E4034"/>
    <w:rsid w:val="006E4843"/>
    <w:rsid w:val="006E4EE6"/>
    <w:rsid w:val="006E57F8"/>
    <w:rsid w:val="006E59D5"/>
    <w:rsid w:val="006E693A"/>
    <w:rsid w:val="006F195D"/>
    <w:rsid w:val="006F19A7"/>
    <w:rsid w:val="006F2D55"/>
    <w:rsid w:val="006F5E92"/>
    <w:rsid w:val="007016C2"/>
    <w:rsid w:val="00701706"/>
    <w:rsid w:val="00703355"/>
    <w:rsid w:val="007038D1"/>
    <w:rsid w:val="007043D9"/>
    <w:rsid w:val="00704A7C"/>
    <w:rsid w:val="00704BDE"/>
    <w:rsid w:val="00705544"/>
    <w:rsid w:val="00705A08"/>
    <w:rsid w:val="00705D5B"/>
    <w:rsid w:val="007061F9"/>
    <w:rsid w:val="00706C62"/>
    <w:rsid w:val="00706D89"/>
    <w:rsid w:val="007079D6"/>
    <w:rsid w:val="00714185"/>
    <w:rsid w:val="007146C1"/>
    <w:rsid w:val="00714961"/>
    <w:rsid w:val="00715D63"/>
    <w:rsid w:val="007161DF"/>
    <w:rsid w:val="00717A81"/>
    <w:rsid w:val="0072028F"/>
    <w:rsid w:val="007204CF"/>
    <w:rsid w:val="00721C5B"/>
    <w:rsid w:val="00724018"/>
    <w:rsid w:val="0072465D"/>
    <w:rsid w:val="00726B85"/>
    <w:rsid w:val="00727176"/>
    <w:rsid w:val="007323D9"/>
    <w:rsid w:val="00732E19"/>
    <w:rsid w:val="007337AB"/>
    <w:rsid w:val="00735F9A"/>
    <w:rsid w:val="007370B8"/>
    <w:rsid w:val="007412FD"/>
    <w:rsid w:val="00742177"/>
    <w:rsid w:val="00744587"/>
    <w:rsid w:val="00745FA3"/>
    <w:rsid w:val="00746060"/>
    <w:rsid w:val="007468E9"/>
    <w:rsid w:val="00746B52"/>
    <w:rsid w:val="00746C3D"/>
    <w:rsid w:val="00747323"/>
    <w:rsid w:val="00750526"/>
    <w:rsid w:val="00752E5B"/>
    <w:rsid w:val="00753659"/>
    <w:rsid w:val="00753DD8"/>
    <w:rsid w:val="00754136"/>
    <w:rsid w:val="0075462D"/>
    <w:rsid w:val="00754B53"/>
    <w:rsid w:val="0075721A"/>
    <w:rsid w:val="007576C9"/>
    <w:rsid w:val="00757904"/>
    <w:rsid w:val="00757D7A"/>
    <w:rsid w:val="00760747"/>
    <w:rsid w:val="00760854"/>
    <w:rsid w:val="007619E3"/>
    <w:rsid w:val="00761F38"/>
    <w:rsid w:val="007621B8"/>
    <w:rsid w:val="007627EE"/>
    <w:rsid w:val="007633A5"/>
    <w:rsid w:val="00763480"/>
    <w:rsid w:val="00765D0B"/>
    <w:rsid w:val="00766C14"/>
    <w:rsid w:val="007671BC"/>
    <w:rsid w:val="007672A6"/>
    <w:rsid w:val="00767FC6"/>
    <w:rsid w:val="00770BBA"/>
    <w:rsid w:val="0077159B"/>
    <w:rsid w:val="00771CDB"/>
    <w:rsid w:val="007721FF"/>
    <w:rsid w:val="00772838"/>
    <w:rsid w:val="007729A3"/>
    <w:rsid w:val="00772B1B"/>
    <w:rsid w:val="007735B4"/>
    <w:rsid w:val="007739CA"/>
    <w:rsid w:val="00773EF1"/>
    <w:rsid w:val="00774620"/>
    <w:rsid w:val="007752AC"/>
    <w:rsid w:val="00777622"/>
    <w:rsid w:val="0078036C"/>
    <w:rsid w:val="00780F6A"/>
    <w:rsid w:val="007812BF"/>
    <w:rsid w:val="0078147F"/>
    <w:rsid w:val="00782BC2"/>
    <w:rsid w:val="007848B4"/>
    <w:rsid w:val="0078639C"/>
    <w:rsid w:val="007905EA"/>
    <w:rsid w:val="00790BFE"/>
    <w:rsid w:val="00793D39"/>
    <w:rsid w:val="00794A20"/>
    <w:rsid w:val="00796E8A"/>
    <w:rsid w:val="007A00C3"/>
    <w:rsid w:val="007A1C7A"/>
    <w:rsid w:val="007A1E39"/>
    <w:rsid w:val="007A43C8"/>
    <w:rsid w:val="007A5701"/>
    <w:rsid w:val="007A7414"/>
    <w:rsid w:val="007B1DE6"/>
    <w:rsid w:val="007B49DC"/>
    <w:rsid w:val="007B78D6"/>
    <w:rsid w:val="007C18DC"/>
    <w:rsid w:val="007C2D69"/>
    <w:rsid w:val="007C4C09"/>
    <w:rsid w:val="007C4F05"/>
    <w:rsid w:val="007C7004"/>
    <w:rsid w:val="007C787A"/>
    <w:rsid w:val="007D13DF"/>
    <w:rsid w:val="007D1B4A"/>
    <w:rsid w:val="007D206D"/>
    <w:rsid w:val="007D3C94"/>
    <w:rsid w:val="007D404B"/>
    <w:rsid w:val="007D412D"/>
    <w:rsid w:val="007D42AC"/>
    <w:rsid w:val="007D60AC"/>
    <w:rsid w:val="007D6AA9"/>
    <w:rsid w:val="007D7999"/>
    <w:rsid w:val="007D7D93"/>
    <w:rsid w:val="007E0D71"/>
    <w:rsid w:val="007E2533"/>
    <w:rsid w:val="007E354A"/>
    <w:rsid w:val="007E650F"/>
    <w:rsid w:val="007E6D51"/>
    <w:rsid w:val="007E7650"/>
    <w:rsid w:val="007E78D1"/>
    <w:rsid w:val="007F246B"/>
    <w:rsid w:val="007F29A3"/>
    <w:rsid w:val="007F3896"/>
    <w:rsid w:val="007F41BB"/>
    <w:rsid w:val="007F4B6A"/>
    <w:rsid w:val="007F5689"/>
    <w:rsid w:val="007F5FC5"/>
    <w:rsid w:val="007F78E9"/>
    <w:rsid w:val="00801302"/>
    <w:rsid w:val="008028A4"/>
    <w:rsid w:val="00803FE1"/>
    <w:rsid w:val="00806868"/>
    <w:rsid w:val="00807178"/>
    <w:rsid w:val="0081070E"/>
    <w:rsid w:val="00810B60"/>
    <w:rsid w:val="00811399"/>
    <w:rsid w:val="008122DA"/>
    <w:rsid w:val="0081289F"/>
    <w:rsid w:val="00815B6C"/>
    <w:rsid w:val="008165B8"/>
    <w:rsid w:val="00816DFC"/>
    <w:rsid w:val="0081717C"/>
    <w:rsid w:val="00817A4E"/>
    <w:rsid w:val="00817C5B"/>
    <w:rsid w:val="00820152"/>
    <w:rsid w:val="008201E8"/>
    <w:rsid w:val="0082264F"/>
    <w:rsid w:val="00825882"/>
    <w:rsid w:val="00827650"/>
    <w:rsid w:val="00827DA0"/>
    <w:rsid w:val="00831009"/>
    <w:rsid w:val="008311B8"/>
    <w:rsid w:val="00831328"/>
    <w:rsid w:val="008318CB"/>
    <w:rsid w:val="00831B4D"/>
    <w:rsid w:val="00833D59"/>
    <w:rsid w:val="00834C91"/>
    <w:rsid w:val="0083524E"/>
    <w:rsid w:val="00835C2B"/>
    <w:rsid w:val="00835C5B"/>
    <w:rsid w:val="00835EBF"/>
    <w:rsid w:val="008374DA"/>
    <w:rsid w:val="008412BB"/>
    <w:rsid w:val="00841CAA"/>
    <w:rsid w:val="00843F4E"/>
    <w:rsid w:val="00846569"/>
    <w:rsid w:val="008465A6"/>
    <w:rsid w:val="00846F1E"/>
    <w:rsid w:val="00851B7B"/>
    <w:rsid w:val="00852782"/>
    <w:rsid w:val="00853803"/>
    <w:rsid w:val="00855790"/>
    <w:rsid w:val="00860BDD"/>
    <w:rsid w:val="00860C45"/>
    <w:rsid w:val="00861EA6"/>
    <w:rsid w:val="00861F5E"/>
    <w:rsid w:val="00863434"/>
    <w:rsid w:val="00864558"/>
    <w:rsid w:val="00864873"/>
    <w:rsid w:val="00866A21"/>
    <w:rsid w:val="008705AC"/>
    <w:rsid w:val="008711C4"/>
    <w:rsid w:val="0087215B"/>
    <w:rsid w:val="008722DC"/>
    <w:rsid w:val="00872F4C"/>
    <w:rsid w:val="0087366F"/>
    <w:rsid w:val="00874F16"/>
    <w:rsid w:val="00875D81"/>
    <w:rsid w:val="00876995"/>
    <w:rsid w:val="00882D56"/>
    <w:rsid w:val="008833C6"/>
    <w:rsid w:val="00887193"/>
    <w:rsid w:val="00891E2D"/>
    <w:rsid w:val="00893F89"/>
    <w:rsid w:val="008944E0"/>
    <w:rsid w:val="00894535"/>
    <w:rsid w:val="0089524C"/>
    <w:rsid w:val="008953FB"/>
    <w:rsid w:val="008A0F44"/>
    <w:rsid w:val="008A1344"/>
    <w:rsid w:val="008A370C"/>
    <w:rsid w:val="008A3DA6"/>
    <w:rsid w:val="008A3DC4"/>
    <w:rsid w:val="008A4AA0"/>
    <w:rsid w:val="008A4BB3"/>
    <w:rsid w:val="008A6CB9"/>
    <w:rsid w:val="008B0CC2"/>
    <w:rsid w:val="008B106F"/>
    <w:rsid w:val="008B1F99"/>
    <w:rsid w:val="008B211D"/>
    <w:rsid w:val="008B28AB"/>
    <w:rsid w:val="008B2E3F"/>
    <w:rsid w:val="008B2E64"/>
    <w:rsid w:val="008B3E02"/>
    <w:rsid w:val="008B420F"/>
    <w:rsid w:val="008B4C86"/>
    <w:rsid w:val="008B627C"/>
    <w:rsid w:val="008C05E4"/>
    <w:rsid w:val="008C0E11"/>
    <w:rsid w:val="008C29A8"/>
    <w:rsid w:val="008C2B29"/>
    <w:rsid w:val="008C418C"/>
    <w:rsid w:val="008C450E"/>
    <w:rsid w:val="008C5C28"/>
    <w:rsid w:val="008C666C"/>
    <w:rsid w:val="008C6ED9"/>
    <w:rsid w:val="008D1170"/>
    <w:rsid w:val="008D256D"/>
    <w:rsid w:val="008D30F6"/>
    <w:rsid w:val="008D78D6"/>
    <w:rsid w:val="008E0A1A"/>
    <w:rsid w:val="008E0C00"/>
    <w:rsid w:val="008E1527"/>
    <w:rsid w:val="008E193D"/>
    <w:rsid w:val="008E2FD6"/>
    <w:rsid w:val="008E3761"/>
    <w:rsid w:val="008F0C53"/>
    <w:rsid w:val="008F1887"/>
    <w:rsid w:val="008F2600"/>
    <w:rsid w:val="008F4FFF"/>
    <w:rsid w:val="00900B43"/>
    <w:rsid w:val="00904063"/>
    <w:rsid w:val="009041CC"/>
    <w:rsid w:val="00904ED3"/>
    <w:rsid w:val="00904F21"/>
    <w:rsid w:val="00907DE0"/>
    <w:rsid w:val="009109FC"/>
    <w:rsid w:val="00911BA1"/>
    <w:rsid w:val="009124B3"/>
    <w:rsid w:val="0091431C"/>
    <w:rsid w:val="00916240"/>
    <w:rsid w:val="00922F85"/>
    <w:rsid w:val="00923BF2"/>
    <w:rsid w:val="00925A7F"/>
    <w:rsid w:val="00930AE8"/>
    <w:rsid w:val="00930B6D"/>
    <w:rsid w:val="00933168"/>
    <w:rsid w:val="00933248"/>
    <w:rsid w:val="0093375E"/>
    <w:rsid w:val="00933F82"/>
    <w:rsid w:val="00934845"/>
    <w:rsid w:val="00934F3F"/>
    <w:rsid w:val="00935BB4"/>
    <w:rsid w:val="00935CAE"/>
    <w:rsid w:val="0093622C"/>
    <w:rsid w:val="0093713F"/>
    <w:rsid w:val="009418C4"/>
    <w:rsid w:val="009435FC"/>
    <w:rsid w:val="00943D28"/>
    <w:rsid w:val="0094437E"/>
    <w:rsid w:val="00945648"/>
    <w:rsid w:val="00946799"/>
    <w:rsid w:val="00947B08"/>
    <w:rsid w:val="00950008"/>
    <w:rsid w:val="00950D69"/>
    <w:rsid w:val="00950E45"/>
    <w:rsid w:val="00951537"/>
    <w:rsid w:val="00951C77"/>
    <w:rsid w:val="009521A9"/>
    <w:rsid w:val="00952976"/>
    <w:rsid w:val="0095313E"/>
    <w:rsid w:val="0095349A"/>
    <w:rsid w:val="009550AD"/>
    <w:rsid w:val="00957327"/>
    <w:rsid w:val="009574B0"/>
    <w:rsid w:val="00960AF4"/>
    <w:rsid w:val="00960F85"/>
    <w:rsid w:val="00962B63"/>
    <w:rsid w:val="00963212"/>
    <w:rsid w:val="00963920"/>
    <w:rsid w:val="00964891"/>
    <w:rsid w:val="0096632F"/>
    <w:rsid w:val="00970F25"/>
    <w:rsid w:val="0098022C"/>
    <w:rsid w:val="009803C6"/>
    <w:rsid w:val="00981C97"/>
    <w:rsid w:val="00982CC7"/>
    <w:rsid w:val="00984986"/>
    <w:rsid w:val="0098504E"/>
    <w:rsid w:val="00985FDF"/>
    <w:rsid w:val="009875F1"/>
    <w:rsid w:val="00991003"/>
    <w:rsid w:val="00991FA3"/>
    <w:rsid w:val="00992FF9"/>
    <w:rsid w:val="009A0045"/>
    <w:rsid w:val="009A1047"/>
    <w:rsid w:val="009A2349"/>
    <w:rsid w:val="009A2719"/>
    <w:rsid w:val="009A30B2"/>
    <w:rsid w:val="009A4464"/>
    <w:rsid w:val="009A4E05"/>
    <w:rsid w:val="009A5597"/>
    <w:rsid w:val="009A6A61"/>
    <w:rsid w:val="009A6C29"/>
    <w:rsid w:val="009A7757"/>
    <w:rsid w:val="009B0704"/>
    <w:rsid w:val="009B08D9"/>
    <w:rsid w:val="009B0DCD"/>
    <w:rsid w:val="009B159B"/>
    <w:rsid w:val="009B1E65"/>
    <w:rsid w:val="009B20A5"/>
    <w:rsid w:val="009B3045"/>
    <w:rsid w:val="009B388F"/>
    <w:rsid w:val="009B47EE"/>
    <w:rsid w:val="009B4D28"/>
    <w:rsid w:val="009B5392"/>
    <w:rsid w:val="009B5AE2"/>
    <w:rsid w:val="009B5AFA"/>
    <w:rsid w:val="009B5DDA"/>
    <w:rsid w:val="009C0276"/>
    <w:rsid w:val="009C55FF"/>
    <w:rsid w:val="009C5780"/>
    <w:rsid w:val="009C7A48"/>
    <w:rsid w:val="009C7E8C"/>
    <w:rsid w:val="009D0E6B"/>
    <w:rsid w:val="009D373F"/>
    <w:rsid w:val="009D44F3"/>
    <w:rsid w:val="009D4D6C"/>
    <w:rsid w:val="009D5005"/>
    <w:rsid w:val="009D626C"/>
    <w:rsid w:val="009D7538"/>
    <w:rsid w:val="009D7589"/>
    <w:rsid w:val="009D7F16"/>
    <w:rsid w:val="009E035D"/>
    <w:rsid w:val="009E0F2C"/>
    <w:rsid w:val="009E1664"/>
    <w:rsid w:val="009E55DD"/>
    <w:rsid w:val="009E6082"/>
    <w:rsid w:val="009E64A0"/>
    <w:rsid w:val="009E6A5B"/>
    <w:rsid w:val="009E747B"/>
    <w:rsid w:val="009F07D4"/>
    <w:rsid w:val="009F11EF"/>
    <w:rsid w:val="009F12B2"/>
    <w:rsid w:val="009F1BC5"/>
    <w:rsid w:val="009F2626"/>
    <w:rsid w:val="009F3F2D"/>
    <w:rsid w:val="009F503F"/>
    <w:rsid w:val="009F5EFB"/>
    <w:rsid w:val="009F61C1"/>
    <w:rsid w:val="009F6541"/>
    <w:rsid w:val="00A01E38"/>
    <w:rsid w:val="00A04A4E"/>
    <w:rsid w:val="00A0626A"/>
    <w:rsid w:val="00A07045"/>
    <w:rsid w:val="00A11075"/>
    <w:rsid w:val="00A13999"/>
    <w:rsid w:val="00A139DF"/>
    <w:rsid w:val="00A13FA5"/>
    <w:rsid w:val="00A14B87"/>
    <w:rsid w:val="00A15B9E"/>
    <w:rsid w:val="00A16D83"/>
    <w:rsid w:val="00A16E62"/>
    <w:rsid w:val="00A17BBE"/>
    <w:rsid w:val="00A21DB1"/>
    <w:rsid w:val="00A23136"/>
    <w:rsid w:val="00A24258"/>
    <w:rsid w:val="00A2482A"/>
    <w:rsid w:val="00A25E13"/>
    <w:rsid w:val="00A26051"/>
    <w:rsid w:val="00A26504"/>
    <w:rsid w:val="00A26522"/>
    <w:rsid w:val="00A32511"/>
    <w:rsid w:val="00A3484D"/>
    <w:rsid w:val="00A35144"/>
    <w:rsid w:val="00A353AB"/>
    <w:rsid w:val="00A35B6E"/>
    <w:rsid w:val="00A36A1F"/>
    <w:rsid w:val="00A41D66"/>
    <w:rsid w:val="00A41FD2"/>
    <w:rsid w:val="00A428F9"/>
    <w:rsid w:val="00A4321C"/>
    <w:rsid w:val="00A4400C"/>
    <w:rsid w:val="00A45AAD"/>
    <w:rsid w:val="00A47880"/>
    <w:rsid w:val="00A512E6"/>
    <w:rsid w:val="00A51907"/>
    <w:rsid w:val="00A53667"/>
    <w:rsid w:val="00A557F5"/>
    <w:rsid w:val="00A55CBA"/>
    <w:rsid w:val="00A572E5"/>
    <w:rsid w:val="00A57AAD"/>
    <w:rsid w:val="00A609BC"/>
    <w:rsid w:val="00A60FB6"/>
    <w:rsid w:val="00A61107"/>
    <w:rsid w:val="00A6114A"/>
    <w:rsid w:val="00A617E8"/>
    <w:rsid w:val="00A63188"/>
    <w:rsid w:val="00A6356C"/>
    <w:rsid w:val="00A64B06"/>
    <w:rsid w:val="00A67D9B"/>
    <w:rsid w:val="00A67F20"/>
    <w:rsid w:val="00A7009E"/>
    <w:rsid w:val="00A752C9"/>
    <w:rsid w:val="00A75894"/>
    <w:rsid w:val="00A7625E"/>
    <w:rsid w:val="00A7679A"/>
    <w:rsid w:val="00A839AF"/>
    <w:rsid w:val="00A83D09"/>
    <w:rsid w:val="00A8477D"/>
    <w:rsid w:val="00A85B48"/>
    <w:rsid w:val="00A8698B"/>
    <w:rsid w:val="00A8721C"/>
    <w:rsid w:val="00A87CC0"/>
    <w:rsid w:val="00A87FF9"/>
    <w:rsid w:val="00A9022C"/>
    <w:rsid w:val="00A919FA"/>
    <w:rsid w:val="00A92961"/>
    <w:rsid w:val="00A95EDF"/>
    <w:rsid w:val="00A977DA"/>
    <w:rsid w:val="00AA1265"/>
    <w:rsid w:val="00AA1FB3"/>
    <w:rsid w:val="00AA27D2"/>
    <w:rsid w:val="00AA3DA3"/>
    <w:rsid w:val="00AA550C"/>
    <w:rsid w:val="00AA61E1"/>
    <w:rsid w:val="00AA625F"/>
    <w:rsid w:val="00AA6E66"/>
    <w:rsid w:val="00AA7386"/>
    <w:rsid w:val="00AA7915"/>
    <w:rsid w:val="00AA7A8B"/>
    <w:rsid w:val="00AB1B0D"/>
    <w:rsid w:val="00AB1E66"/>
    <w:rsid w:val="00AB4067"/>
    <w:rsid w:val="00AB4811"/>
    <w:rsid w:val="00AB4E86"/>
    <w:rsid w:val="00AB647B"/>
    <w:rsid w:val="00AB668D"/>
    <w:rsid w:val="00AB7723"/>
    <w:rsid w:val="00AB7891"/>
    <w:rsid w:val="00AC3599"/>
    <w:rsid w:val="00AC55C4"/>
    <w:rsid w:val="00AC6442"/>
    <w:rsid w:val="00AD0042"/>
    <w:rsid w:val="00AD1FFD"/>
    <w:rsid w:val="00AD2E59"/>
    <w:rsid w:val="00AD4556"/>
    <w:rsid w:val="00AD5EBE"/>
    <w:rsid w:val="00AD6217"/>
    <w:rsid w:val="00AD64E0"/>
    <w:rsid w:val="00AD711A"/>
    <w:rsid w:val="00AD7A14"/>
    <w:rsid w:val="00AD7DB8"/>
    <w:rsid w:val="00AD7E2F"/>
    <w:rsid w:val="00AE0790"/>
    <w:rsid w:val="00AE0EB0"/>
    <w:rsid w:val="00AE1073"/>
    <w:rsid w:val="00AE246A"/>
    <w:rsid w:val="00AE2BC6"/>
    <w:rsid w:val="00AE3215"/>
    <w:rsid w:val="00AE45DC"/>
    <w:rsid w:val="00AE63F7"/>
    <w:rsid w:val="00AE663F"/>
    <w:rsid w:val="00AE6914"/>
    <w:rsid w:val="00AE7023"/>
    <w:rsid w:val="00AE733B"/>
    <w:rsid w:val="00AE74BE"/>
    <w:rsid w:val="00AF00DF"/>
    <w:rsid w:val="00AF047A"/>
    <w:rsid w:val="00AF1D14"/>
    <w:rsid w:val="00AF2771"/>
    <w:rsid w:val="00AF42DF"/>
    <w:rsid w:val="00AF477F"/>
    <w:rsid w:val="00AF4B52"/>
    <w:rsid w:val="00AF6469"/>
    <w:rsid w:val="00AF6EED"/>
    <w:rsid w:val="00AF789C"/>
    <w:rsid w:val="00B006AB"/>
    <w:rsid w:val="00B01BC2"/>
    <w:rsid w:val="00B029D4"/>
    <w:rsid w:val="00B0384A"/>
    <w:rsid w:val="00B040B1"/>
    <w:rsid w:val="00B06803"/>
    <w:rsid w:val="00B07E5A"/>
    <w:rsid w:val="00B07FFD"/>
    <w:rsid w:val="00B111D4"/>
    <w:rsid w:val="00B11BEF"/>
    <w:rsid w:val="00B12538"/>
    <w:rsid w:val="00B134AE"/>
    <w:rsid w:val="00B13C85"/>
    <w:rsid w:val="00B13F9C"/>
    <w:rsid w:val="00B158E2"/>
    <w:rsid w:val="00B16B6C"/>
    <w:rsid w:val="00B20EED"/>
    <w:rsid w:val="00B25E33"/>
    <w:rsid w:val="00B260A1"/>
    <w:rsid w:val="00B267E6"/>
    <w:rsid w:val="00B27260"/>
    <w:rsid w:val="00B27E13"/>
    <w:rsid w:val="00B30ADD"/>
    <w:rsid w:val="00B31948"/>
    <w:rsid w:val="00B31E4C"/>
    <w:rsid w:val="00B3474F"/>
    <w:rsid w:val="00B361C7"/>
    <w:rsid w:val="00B362B7"/>
    <w:rsid w:val="00B36D13"/>
    <w:rsid w:val="00B379DC"/>
    <w:rsid w:val="00B40419"/>
    <w:rsid w:val="00B41247"/>
    <w:rsid w:val="00B41498"/>
    <w:rsid w:val="00B41F58"/>
    <w:rsid w:val="00B4255C"/>
    <w:rsid w:val="00B42680"/>
    <w:rsid w:val="00B437FA"/>
    <w:rsid w:val="00B45048"/>
    <w:rsid w:val="00B46870"/>
    <w:rsid w:val="00B5009D"/>
    <w:rsid w:val="00B50125"/>
    <w:rsid w:val="00B5091F"/>
    <w:rsid w:val="00B5101F"/>
    <w:rsid w:val="00B5136B"/>
    <w:rsid w:val="00B537AD"/>
    <w:rsid w:val="00B53874"/>
    <w:rsid w:val="00B5534A"/>
    <w:rsid w:val="00B55C05"/>
    <w:rsid w:val="00B568A7"/>
    <w:rsid w:val="00B569B4"/>
    <w:rsid w:val="00B56AEA"/>
    <w:rsid w:val="00B57165"/>
    <w:rsid w:val="00B60115"/>
    <w:rsid w:val="00B60711"/>
    <w:rsid w:val="00B60968"/>
    <w:rsid w:val="00B61322"/>
    <w:rsid w:val="00B630CE"/>
    <w:rsid w:val="00B64E67"/>
    <w:rsid w:val="00B65000"/>
    <w:rsid w:val="00B6533C"/>
    <w:rsid w:val="00B65CBC"/>
    <w:rsid w:val="00B67D82"/>
    <w:rsid w:val="00B70278"/>
    <w:rsid w:val="00B70473"/>
    <w:rsid w:val="00B70650"/>
    <w:rsid w:val="00B713CE"/>
    <w:rsid w:val="00B71C1B"/>
    <w:rsid w:val="00B71FFC"/>
    <w:rsid w:val="00B732D1"/>
    <w:rsid w:val="00B76500"/>
    <w:rsid w:val="00B76B4E"/>
    <w:rsid w:val="00B77E09"/>
    <w:rsid w:val="00B809BD"/>
    <w:rsid w:val="00B81DC0"/>
    <w:rsid w:val="00B821A4"/>
    <w:rsid w:val="00B836DD"/>
    <w:rsid w:val="00B83D2A"/>
    <w:rsid w:val="00B85156"/>
    <w:rsid w:val="00B862A8"/>
    <w:rsid w:val="00B87700"/>
    <w:rsid w:val="00B902C9"/>
    <w:rsid w:val="00B9239F"/>
    <w:rsid w:val="00B923D9"/>
    <w:rsid w:val="00B92916"/>
    <w:rsid w:val="00B93E41"/>
    <w:rsid w:val="00B94142"/>
    <w:rsid w:val="00B947C3"/>
    <w:rsid w:val="00B95C8A"/>
    <w:rsid w:val="00B972ED"/>
    <w:rsid w:val="00B973EF"/>
    <w:rsid w:val="00B97743"/>
    <w:rsid w:val="00BA2916"/>
    <w:rsid w:val="00BA47A6"/>
    <w:rsid w:val="00BA4D3A"/>
    <w:rsid w:val="00BA519B"/>
    <w:rsid w:val="00BA7811"/>
    <w:rsid w:val="00BA7BF1"/>
    <w:rsid w:val="00BB0F95"/>
    <w:rsid w:val="00BB1787"/>
    <w:rsid w:val="00BB1AD2"/>
    <w:rsid w:val="00BB2096"/>
    <w:rsid w:val="00BB2510"/>
    <w:rsid w:val="00BB26FC"/>
    <w:rsid w:val="00BB40A6"/>
    <w:rsid w:val="00BB4BAC"/>
    <w:rsid w:val="00BB644A"/>
    <w:rsid w:val="00BB6914"/>
    <w:rsid w:val="00BB6CEC"/>
    <w:rsid w:val="00BB76A2"/>
    <w:rsid w:val="00BB7A8F"/>
    <w:rsid w:val="00BC0CBA"/>
    <w:rsid w:val="00BC2514"/>
    <w:rsid w:val="00BC2576"/>
    <w:rsid w:val="00BC2942"/>
    <w:rsid w:val="00BC3B9F"/>
    <w:rsid w:val="00BC4274"/>
    <w:rsid w:val="00BC56BF"/>
    <w:rsid w:val="00BC6181"/>
    <w:rsid w:val="00BC6FEF"/>
    <w:rsid w:val="00BD02E8"/>
    <w:rsid w:val="00BD061A"/>
    <w:rsid w:val="00BD287D"/>
    <w:rsid w:val="00BD3653"/>
    <w:rsid w:val="00BD46C6"/>
    <w:rsid w:val="00BD5DD0"/>
    <w:rsid w:val="00BD60D4"/>
    <w:rsid w:val="00BD6DA6"/>
    <w:rsid w:val="00BD7F06"/>
    <w:rsid w:val="00BE153F"/>
    <w:rsid w:val="00BE168C"/>
    <w:rsid w:val="00BE1D1F"/>
    <w:rsid w:val="00BE29D4"/>
    <w:rsid w:val="00BE3299"/>
    <w:rsid w:val="00BE3854"/>
    <w:rsid w:val="00BE486B"/>
    <w:rsid w:val="00BE4A8E"/>
    <w:rsid w:val="00BE5F68"/>
    <w:rsid w:val="00BF01A8"/>
    <w:rsid w:val="00BF1A54"/>
    <w:rsid w:val="00BF299C"/>
    <w:rsid w:val="00BF7BCB"/>
    <w:rsid w:val="00C0167B"/>
    <w:rsid w:val="00C0199C"/>
    <w:rsid w:val="00C05C45"/>
    <w:rsid w:val="00C06D8C"/>
    <w:rsid w:val="00C12F31"/>
    <w:rsid w:val="00C13268"/>
    <w:rsid w:val="00C14276"/>
    <w:rsid w:val="00C1699A"/>
    <w:rsid w:val="00C16DE4"/>
    <w:rsid w:val="00C17DF5"/>
    <w:rsid w:val="00C20144"/>
    <w:rsid w:val="00C205A3"/>
    <w:rsid w:val="00C216EA"/>
    <w:rsid w:val="00C22D00"/>
    <w:rsid w:val="00C25CEB"/>
    <w:rsid w:val="00C26AFA"/>
    <w:rsid w:val="00C279CB"/>
    <w:rsid w:val="00C30D27"/>
    <w:rsid w:val="00C32D09"/>
    <w:rsid w:val="00C344BF"/>
    <w:rsid w:val="00C352D1"/>
    <w:rsid w:val="00C358CA"/>
    <w:rsid w:val="00C35E46"/>
    <w:rsid w:val="00C36669"/>
    <w:rsid w:val="00C36F40"/>
    <w:rsid w:val="00C37E69"/>
    <w:rsid w:val="00C402C7"/>
    <w:rsid w:val="00C40300"/>
    <w:rsid w:val="00C4093E"/>
    <w:rsid w:val="00C40D17"/>
    <w:rsid w:val="00C4269A"/>
    <w:rsid w:val="00C42F74"/>
    <w:rsid w:val="00C43548"/>
    <w:rsid w:val="00C448FB"/>
    <w:rsid w:val="00C454E0"/>
    <w:rsid w:val="00C45656"/>
    <w:rsid w:val="00C46D19"/>
    <w:rsid w:val="00C4746D"/>
    <w:rsid w:val="00C5700B"/>
    <w:rsid w:val="00C571A0"/>
    <w:rsid w:val="00C57E41"/>
    <w:rsid w:val="00C60DAA"/>
    <w:rsid w:val="00C611F4"/>
    <w:rsid w:val="00C61D15"/>
    <w:rsid w:val="00C620AA"/>
    <w:rsid w:val="00C62AFA"/>
    <w:rsid w:val="00C64CA1"/>
    <w:rsid w:val="00C656B4"/>
    <w:rsid w:val="00C66CB4"/>
    <w:rsid w:val="00C6714A"/>
    <w:rsid w:val="00C67977"/>
    <w:rsid w:val="00C706AC"/>
    <w:rsid w:val="00C71A82"/>
    <w:rsid w:val="00C72322"/>
    <w:rsid w:val="00C72E08"/>
    <w:rsid w:val="00C74224"/>
    <w:rsid w:val="00C762F5"/>
    <w:rsid w:val="00C773F6"/>
    <w:rsid w:val="00C778D6"/>
    <w:rsid w:val="00C81D28"/>
    <w:rsid w:val="00C8288F"/>
    <w:rsid w:val="00C83573"/>
    <w:rsid w:val="00C835C2"/>
    <w:rsid w:val="00C844B2"/>
    <w:rsid w:val="00C85D35"/>
    <w:rsid w:val="00C85F4C"/>
    <w:rsid w:val="00C86A3D"/>
    <w:rsid w:val="00C87122"/>
    <w:rsid w:val="00C90F4B"/>
    <w:rsid w:val="00C92B23"/>
    <w:rsid w:val="00C92EBB"/>
    <w:rsid w:val="00C93984"/>
    <w:rsid w:val="00C94332"/>
    <w:rsid w:val="00C95F91"/>
    <w:rsid w:val="00C9782A"/>
    <w:rsid w:val="00CA162B"/>
    <w:rsid w:val="00CA2693"/>
    <w:rsid w:val="00CA26E6"/>
    <w:rsid w:val="00CA3A29"/>
    <w:rsid w:val="00CA3B92"/>
    <w:rsid w:val="00CA4402"/>
    <w:rsid w:val="00CA4834"/>
    <w:rsid w:val="00CA4861"/>
    <w:rsid w:val="00CA61C1"/>
    <w:rsid w:val="00CA6FEC"/>
    <w:rsid w:val="00CA7A6B"/>
    <w:rsid w:val="00CA7EFD"/>
    <w:rsid w:val="00CB0B69"/>
    <w:rsid w:val="00CB1062"/>
    <w:rsid w:val="00CB144F"/>
    <w:rsid w:val="00CB2628"/>
    <w:rsid w:val="00CB266D"/>
    <w:rsid w:val="00CB499F"/>
    <w:rsid w:val="00CB57E0"/>
    <w:rsid w:val="00CB6323"/>
    <w:rsid w:val="00CB7B44"/>
    <w:rsid w:val="00CC0256"/>
    <w:rsid w:val="00CC2643"/>
    <w:rsid w:val="00CC3D8E"/>
    <w:rsid w:val="00CC46EC"/>
    <w:rsid w:val="00CC4729"/>
    <w:rsid w:val="00CC489C"/>
    <w:rsid w:val="00CC6C4F"/>
    <w:rsid w:val="00CC6FA2"/>
    <w:rsid w:val="00CD0B2B"/>
    <w:rsid w:val="00CD568E"/>
    <w:rsid w:val="00CD5D7E"/>
    <w:rsid w:val="00CD6207"/>
    <w:rsid w:val="00CD6752"/>
    <w:rsid w:val="00CD7AB9"/>
    <w:rsid w:val="00CE0578"/>
    <w:rsid w:val="00CE0588"/>
    <w:rsid w:val="00CE152C"/>
    <w:rsid w:val="00CE160A"/>
    <w:rsid w:val="00CE1EF8"/>
    <w:rsid w:val="00CE24A9"/>
    <w:rsid w:val="00CE556F"/>
    <w:rsid w:val="00CE5915"/>
    <w:rsid w:val="00CE6F3E"/>
    <w:rsid w:val="00CF04C8"/>
    <w:rsid w:val="00CF09DB"/>
    <w:rsid w:val="00CF1DFC"/>
    <w:rsid w:val="00CF3AC4"/>
    <w:rsid w:val="00CF4B9A"/>
    <w:rsid w:val="00CF4DDE"/>
    <w:rsid w:val="00CF6819"/>
    <w:rsid w:val="00CF7B05"/>
    <w:rsid w:val="00D005F0"/>
    <w:rsid w:val="00D01BD2"/>
    <w:rsid w:val="00D02187"/>
    <w:rsid w:val="00D0249F"/>
    <w:rsid w:val="00D0280D"/>
    <w:rsid w:val="00D03055"/>
    <w:rsid w:val="00D03208"/>
    <w:rsid w:val="00D041A0"/>
    <w:rsid w:val="00D041EC"/>
    <w:rsid w:val="00D0701D"/>
    <w:rsid w:val="00D10870"/>
    <w:rsid w:val="00D1109C"/>
    <w:rsid w:val="00D13882"/>
    <w:rsid w:val="00D13929"/>
    <w:rsid w:val="00D14230"/>
    <w:rsid w:val="00D14BD7"/>
    <w:rsid w:val="00D14CFF"/>
    <w:rsid w:val="00D1545D"/>
    <w:rsid w:val="00D1701E"/>
    <w:rsid w:val="00D171D8"/>
    <w:rsid w:val="00D17383"/>
    <w:rsid w:val="00D21859"/>
    <w:rsid w:val="00D23E7C"/>
    <w:rsid w:val="00D2610B"/>
    <w:rsid w:val="00D26F8A"/>
    <w:rsid w:val="00D323C8"/>
    <w:rsid w:val="00D3417D"/>
    <w:rsid w:val="00D353BA"/>
    <w:rsid w:val="00D35AA3"/>
    <w:rsid w:val="00D35C07"/>
    <w:rsid w:val="00D370D1"/>
    <w:rsid w:val="00D37CD9"/>
    <w:rsid w:val="00D40047"/>
    <w:rsid w:val="00D4132F"/>
    <w:rsid w:val="00D437C8"/>
    <w:rsid w:val="00D439DE"/>
    <w:rsid w:val="00D44C83"/>
    <w:rsid w:val="00D4605A"/>
    <w:rsid w:val="00D46731"/>
    <w:rsid w:val="00D47334"/>
    <w:rsid w:val="00D50C02"/>
    <w:rsid w:val="00D50EDD"/>
    <w:rsid w:val="00D51101"/>
    <w:rsid w:val="00D51345"/>
    <w:rsid w:val="00D534EB"/>
    <w:rsid w:val="00D553ED"/>
    <w:rsid w:val="00D55E30"/>
    <w:rsid w:val="00D56A86"/>
    <w:rsid w:val="00D61631"/>
    <w:rsid w:val="00D62470"/>
    <w:rsid w:val="00D65A60"/>
    <w:rsid w:val="00D66F90"/>
    <w:rsid w:val="00D67011"/>
    <w:rsid w:val="00D706D8"/>
    <w:rsid w:val="00D70728"/>
    <w:rsid w:val="00D70FD6"/>
    <w:rsid w:val="00D71F24"/>
    <w:rsid w:val="00D72ED7"/>
    <w:rsid w:val="00D731E9"/>
    <w:rsid w:val="00D7366C"/>
    <w:rsid w:val="00D765FB"/>
    <w:rsid w:val="00D80198"/>
    <w:rsid w:val="00D8228E"/>
    <w:rsid w:val="00D858ED"/>
    <w:rsid w:val="00D85BC3"/>
    <w:rsid w:val="00D91D03"/>
    <w:rsid w:val="00D92BAF"/>
    <w:rsid w:val="00D92C7A"/>
    <w:rsid w:val="00D9350A"/>
    <w:rsid w:val="00D94722"/>
    <w:rsid w:val="00D95A4F"/>
    <w:rsid w:val="00DA09EB"/>
    <w:rsid w:val="00DA3696"/>
    <w:rsid w:val="00DA4E0D"/>
    <w:rsid w:val="00DA4EF2"/>
    <w:rsid w:val="00DA561E"/>
    <w:rsid w:val="00DA67B2"/>
    <w:rsid w:val="00DB1CF0"/>
    <w:rsid w:val="00DB238E"/>
    <w:rsid w:val="00DB35B1"/>
    <w:rsid w:val="00DB555A"/>
    <w:rsid w:val="00DB77EE"/>
    <w:rsid w:val="00DB7B6B"/>
    <w:rsid w:val="00DC039E"/>
    <w:rsid w:val="00DC116E"/>
    <w:rsid w:val="00DC2476"/>
    <w:rsid w:val="00DC48E0"/>
    <w:rsid w:val="00DC67CB"/>
    <w:rsid w:val="00DC70F3"/>
    <w:rsid w:val="00DD0883"/>
    <w:rsid w:val="00DD19D7"/>
    <w:rsid w:val="00DD2FE3"/>
    <w:rsid w:val="00DD30B4"/>
    <w:rsid w:val="00DD30FC"/>
    <w:rsid w:val="00DD3A4B"/>
    <w:rsid w:val="00DD6BDB"/>
    <w:rsid w:val="00DD735B"/>
    <w:rsid w:val="00DE06A2"/>
    <w:rsid w:val="00DE1908"/>
    <w:rsid w:val="00DE40E4"/>
    <w:rsid w:val="00DE46DD"/>
    <w:rsid w:val="00DE4C7D"/>
    <w:rsid w:val="00DE4F3B"/>
    <w:rsid w:val="00DF017E"/>
    <w:rsid w:val="00DF0493"/>
    <w:rsid w:val="00DF131C"/>
    <w:rsid w:val="00DF236E"/>
    <w:rsid w:val="00DF4120"/>
    <w:rsid w:val="00DF46EA"/>
    <w:rsid w:val="00DF65AE"/>
    <w:rsid w:val="00E023A4"/>
    <w:rsid w:val="00E02753"/>
    <w:rsid w:val="00E03E7C"/>
    <w:rsid w:val="00E03E8C"/>
    <w:rsid w:val="00E046CD"/>
    <w:rsid w:val="00E05F00"/>
    <w:rsid w:val="00E05FD0"/>
    <w:rsid w:val="00E0657F"/>
    <w:rsid w:val="00E07560"/>
    <w:rsid w:val="00E131C4"/>
    <w:rsid w:val="00E13E30"/>
    <w:rsid w:val="00E13E37"/>
    <w:rsid w:val="00E13F1C"/>
    <w:rsid w:val="00E142AB"/>
    <w:rsid w:val="00E14394"/>
    <w:rsid w:val="00E14E9B"/>
    <w:rsid w:val="00E15D85"/>
    <w:rsid w:val="00E16793"/>
    <w:rsid w:val="00E206E7"/>
    <w:rsid w:val="00E21C51"/>
    <w:rsid w:val="00E24149"/>
    <w:rsid w:val="00E2573B"/>
    <w:rsid w:val="00E312E3"/>
    <w:rsid w:val="00E32B06"/>
    <w:rsid w:val="00E33FF9"/>
    <w:rsid w:val="00E340E6"/>
    <w:rsid w:val="00E36D85"/>
    <w:rsid w:val="00E37E9C"/>
    <w:rsid w:val="00E403C2"/>
    <w:rsid w:val="00E40D9B"/>
    <w:rsid w:val="00E40E28"/>
    <w:rsid w:val="00E425E1"/>
    <w:rsid w:val="00E42831"/>
    <w:rsid w:val="00E42CD7"/>
    <w:rsid w:val="00E4386F"/>
    <w:rsid w:val="00E446D1"/>
    <w:rsid w:val="00E44B36"/>
    <w:rsid w:val="00E45FEC"/>
    <w:rsid w:val="00E46B3E"/>
    <w:rsid w:val="00E47B8B"/>
    <w:rsid w:val="00E507EC"/>
    <w:rsid w:val="00E51CB8"/>
    <w:rsid w:val="00E52392"/>
    <w:rsid w:val="00E53DFF"/>
    <w:rsid w:val="00E540AF"/>
    <w:rsid w:val="00E545D7"/>
    <w:rsid w:val="00E55AA3"/>
    <w:rsid w:val="00E573E2"/>
    <w:rsid w:val="00E63CE0"/>
    <w:rsid w:val="00E65062"/>
    <w:rsid w:val="00E66229"/>
    <w:rsid w:val="00E70E65"/>
    <w:rsid w:val="00E7289E"/>
    <w:rsid w:val="00E73519"/>
    <w:rsid w:val="00E7429E"/>
    <w:rsid w:val="00E74866"/>
    <w:rsid w:val="00E75480"/>
    <w:rsid w:val="00E76EAA"/>
    <w:rsid w:val="00E811AB"/>
    <w:rsid w:val="00E8139F"/>
    <w:rsid w:val="00E82CDA"/>
    <w:rsid w:val="00E83412"/>
    <w:rsid w:val="00E84FB3"/>
    <w:rsid w:val="00E85FFF"/>
    <w:rsid w:val="00E870F7"/>
    <w:rsid w:val="00E873C1"/>
    <w:rsid w:val="00E909CB"/>
    <w:rsid w:val="00E93DBE"/>
    <w:rsid w:val="00E94AE3"/>
    <w:rsid w:val="00E94BCD"/>
    <w:rsid w:val="00E96A17"/>
    <w:rsid w:val="00EA06D2"/>
    <w:rsid w:val="00EA0D24"/>
    <w:rsid w:val="00EA17A6"/>
    <w:rsid w:val="00EA1E1C"/>
    <w:rsid w:val="00EA251A"/>
    <w:rsid w:val="00EA5647"/>
    <w:rsid w:val="00EA6A11"/>
    <w:rsid w:val="00EB09B9"/>
    <w:rsid w:val="00EB3EB5"/>
    <w:rsid w:val="00EB5740"/>
    <w:rsid w:val="00EB62F5"/>
    <w:rsid w:val="00EB63E4"/>
    <w:rsid w:val="00EB7E88"/>
    <w:rsid w:val="00EC000F"/>
    <w:rsid w:val="00EC0020"/>
    <w:rsid w:val="00EC0C53"/>
    <w:rsid w:val="00EC1B18"/>
    <w:rsid w:val="00EC1C08"/>
    <w:rsid w:val="00EC3CE6"/>
    <w:rsid w:val="00EC460C"/>
    <w:rsid w:val="00EC4E8F"/>
    <w:rsid w:val="00EC649F"/>
    <w:rsid w:val="00EC6F82"/>
    <w:rsid w:val="00EC7C9C"/>
    <w:rsid w:val="00ED06A3"/>
    <w:rsid w:val="00ED0938"/>
    <w:rsid w:val="00ED1BBE"/>
    <w:rsid w:val="00ED249B"/>
    <w:rsid w:val="00ED37A4"/>
    <w:rsid w:val="00ED4435"/>
    <w:rsid w:val="00ED6CB7"/>
    <w:rsid w:val="00ED7EC5"/>
    <w:rsid w:val="00EE0442"/>
    <w:rsid w:val="00EE14BB"/>
    <w:rsid w:val="00EE4B74"/>
    <w:rsid w:val="00EE6276"/>
    <w:rsid w:val="00EE65C6"/>
    <w:rsid w:val="00EE6970"/>
    <w:rsid w:val="00EE6D96"/>
    <w:rsid w:val="00EE7473"/>
    <w:rsid w:val="00EE76BD"/>
    <w:rsid w:val="00EE7CAC"/>
    <w:rsid w:val="00EF09EE"/>
    <w:rsid w:val="00EF11AF"/>
    <w:rsid w:val="00EF1B88"/>
    <w:rsid w:val="00EF27F4"/>
    <w:rsid w:val="00EF2E3F"/>
    <w:rsid w:val="00EF4779"/>
    <w:rsid w:val="00EF4F63"/>
    <w:rsid w:val="00EF556E"/>
    <w:rsid w:val="00EF62D7"/>
    <w:rsid w:val="00EF72A4"/>
    <w:rsid w:val="00EF7F69"/>
    <w:rsid w:val="00F01299"/>
    <w:rsid w:val="00F029C9"/>
    <w:rsid w:val="00F03849"/>
    <w:rsid w:val="00F046EC"/>
    <w:rsid w:val="00F0535F"/>
    <w:rsid w:val="00F05984"/>
    <w:rsid w:val="00F05BF6"/>
    <w:rsid w:val="00F069FD"/>
    <w:rsid w:val="00F06C60"/>
    <w:rsid w:val="00F07EBD"/>
    <w:rsid w:val="00F10137"/>
    <w:rsid w:val="00F10168"/>
    <w:rsid w:val="00F10CFD"/>
    <w:rsid w:val="00F12EBC"/>
    <w:rsid w:val="00F14CC1"/>
    <w:rsid w:val="00F15204"/>
    <w:rsid w:val="00F24915"/>
    <w:rsid w:val="00F259CE"/>
    <w:rsid w:val="00F27C07"/>
    <w:rsid w:val="00F27F54"/>
    <w:rsid w:val="00F35DC7"/>
    <w:rsid w:val="00F36277"/>
    <w:rsid w:val="00F415BA"/>
    <w:rsid w:val="00F4222A"/>
    <w:rsid w:val="00F42C24"/>
    <w:rsid w:val="00F45D78"/>
    <w:rsid w:val="00F468F3"/>
    <w:rsid w:val="00F50421"/>
    <w:rsid w:val="00F50836"/>
    <w:rsid w:val="00F50D85"/>
    <w:rsid w:val="00F5143C"/>
    <w:rsid w:val="00F528CB"/>
    <w:rsid w:val="00F544C8"/>
    <w:rsid w:val="00F551D9"/>
    <w:rsid w:val="00F55301"/>
    <w:rsid w:val="00F55678"/>
    <w:rsid w:val="00F56DFE"/>
    <w:rsid w:val="00F56FBC"/>
    <w:rsid w:val="00F6003F"/>
    <w:rsid w:val="00F60054"/>
    <w:rsid w:val="00F60E7D"/>
    <w:rsid w:val="00F61E20"/>
    <w:rsid w:val="00F6268D"/>
    <w:rsid w:val="00F62E3E"/>
    <w:rsid w:val="00F631C8"/>
    <w:rsid w:val="00F6540C"/>
    <w:rsid w:val="00F65E2B"/>
    <w:rsid w:val="00F65E45"/>
    <w:rsid w:val="00F6616D"/>
    <w:rsid w:val="00F700E7"/>
    <w:rsid w:val="00F71AAA"/>
    <w:rsid w:val="00F7453E"/>
    <w:rsid w:val="00F75C83"/>
    <w:rsid w:val="00F76502"/>
    <w:rsid w:val="00F76EC2"/>
    <w:rsid w:val="00F80778"/>
    <w:rsid w:val="00F8085F"/>
    <w:rsid w:val="00F86322"/>
    <w:rsid w:val="00F870F2"/>
    <w:rsid w:val="00F92571"/>
    <w:rsid w:val="00F9350B"/>
    <w:rsid w:val="00F93BEC"/>
    <w:rsid w:val="00F93FFD"/>
    <w:rsid w:val="00F96223"/>
    <w:rsid w:val="00F96971"/>
    <w:rsid w:val="00FA011B"/>
    <w:rsid w:val="00FA12BE"/>
    <w:rsid w:val="00FA1FF8"/>
    <w:rsid w:val="00FA2754"/>
    <w:rsid w:val="00FA3EDD"/>
    <w:rsid w:val="00FA469E"/>
    <w:rsid w:val="00FA5083"/>
    <w:rsid w:val="00FA5814"/>
    <w:rsid w:val="00FA6562"/>
    <w:rsid w:val="00FA7072"/>
    <w:rsid w:val="00FB125A"/>
    <w:rsid w:val="00FB2DCB"/>
    <w:rsid w:val="00FB4603"/>
    <w:rsid w:val="00FB6084"/>
    <w:rsid w:val="00FB7B8E"/>
    <w:rsid w:val="00FB7C01"/>
    <w:rsid w:val="00FC005E"/>
    <w:rsid w:val="00FC1D2D"/>
    <w:rsid w:val="00FC23F3"/>
    <w:rsid w:val="00FC2A62"/>
    <w:rsid w:val="00FC2E6D"/>
    <w:rsid w:val="00FC35F4"/>
    <w:rsid w:val="00FC363D"/>
    <w:rsid w:val="00FC384E"/>
    <w:rsid w:val="00FC58FD"/>
    <w:rsid w:val="00FC6A02"/>
    <w:rsid w:val="00FC6B5B"/>
    <w:rsid w:val="00FC72FA"/>
    <w:rsid w:val="00FC75A1"/>
    <w:rsid w:val="00FD009C"/>
    <w:rsid w:val="00FD0B21"/>
    <w:rsid w:val="00FD0E57"/>
    <w:rsid w:val="00FD2C0A"/>
    <w:rsid w:val="00FD466E"/>
    <w:rsid w:val="00FD52A4"/>
    <w:rsid w:val="00FD5A93"/>
    <w:rsid w:val="00FD5FAB"/>
    <w:rsid w:val="00FD7E33"/>
    <w:rsid w:val="00FE40C4"/>
    <w:rsid w:val="00FE49D7"/>
    <w:rsid w:val="00FF0708"/>
    <w:rsid w:val="00FF0E2E"/>
    <w:rsid w:val="00FF2922"/>
    <w:rsid w:val="00FF58AD"/>
    <w:rsid w:val="00FF5B76"/>
    <w:rsid w:val="00FF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EF7F"/>
  <w15:chartTrackingRefBased/>
  <w15:docId w15:val="{8F6059C6-0238-48FC-AE2D-5B249A96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1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0B2A8A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44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523156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BezmezerChar">
    <w:name w:val="Bez mezer Char"/>
    <w:link w:val="Bezmezer"/>
    <w:qFormat/>
    <w:rsid w:val="00523156"/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523156"/>
    <w:pPr>
      <w:ind w:left="720"/>
      <w:contextualSpacing/>
    </w:pPr>
  </w:style>
  <w:style w:type="paragraph" w:customStyle="1" w:styleId="xxmsonospacing">
    <w:name w:val="x_x_msonospacing"/>
    <w:basedOn w:val="Normln"/>
    <w:rsid w:val="005231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xxcontentpasted0">
    <w:name w:val="x_x_contentpasted0"/>
    <w:rsid w:val="00523156"/>
  </w:style>
  <w:style w:type="character" w:customStyle="1" w:styleId="xcontentpasted0">
    <w:name w:val="x_contentpasted0"/>
    <w:rsid w:val="00523156"/>
  </w:style>
  <w:style w:type="paragraph" w:styleId="Zhlav">
    <w:name w:val="header"/>
    <w:basedOn w:val="Normln"/>
    <w:link w:val="Zhlav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8CA"/>
    <w:rPr>
      <w:rFonts w:ascii="Calibri" w:eastAsia="Calibri" w:hAnsi="Calibri" w:cs="Times New Roman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35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8CA"/>
    <w:rPr>
      <w:rFonts w:ascii="Calibri" w:eastAsia="Calibri" w:hAnsi="Calibri" w:cs="Times New Roman"/>
      <w:lang w:eastAsia="zh-CN"/>
    </w:rPr>
  </w:style>
  <w:style w:type="character" w:styleId="Zdraznn">
    <w:name w:val="Emphasis"/>
    <w:basedOn w:val="Standardnpsmoodstavce"/>
    <w:uiPriority w:val="20"/>
    <w:qFormat/>
    <w:rsid w:val="002A0E6D"/>
    <w:rPr>
      <w:i/>
      <w:iCs/>
    </w:rPr>
  </w:style>
  <w:style w:type="paragraph" w:styleId="Normlnweb">
    <w:name w:val="Normal (Web)"/>
    <w:basedOn w:val="Normln"/>
    <w:uiPriority w:val="99"/>
    <w:unhideWhenUsed/>
    <w:rsid w:val="00CB57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xmsonormal">
    <w:name w:val="x_xmsonormal"/>
    <w:basedOn w:val="Normln"/>
    <w:rsid w:val="00771CD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449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80"/>
    <w:rPr>
      <w:rFonts w:ascii="Segoe UI" w:eastAsia="Calibri" w:hAnsi="Segoe UI" w:cs="Segoe UI"/>
      <w:sz w:val="18"/>
      <w:szCs w:val="18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FE49D7"/>
    <w:rPr>
      <w:color w:val="0563C1" w:themeColor="hyperlink"/>
      <w:u w:val="single"/>
    </w:rPr>
  </w:style>
  <w:style w:type="paragraph" w:customStyle="1" w:styleId="Default">
    <w:name w:val="Default"/>
    <w:rsid w:val="00054E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B2A8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0144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44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7771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35E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13E3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A7811"/>
    <w:rPr>
      <w:color w:val="605E5C"/>
      <w:shd w:val="clear" w:color="auto" w:fill="E1DFDD"/>
    </w:rPr>
  </w:style>
  <w:style w:type="character" w:styleId="slostrnky">
    <w:name w:val="page number"/>
    <w:basedOn w:val="Standardnpsmoodstavce"/>
    <w:rsid w:val="00ED37A4"/>
  </w:style>
  <w:style w:type="paragraph" w:customStyle="1" w:styleId="xmsonormal">
    <w:name w:val="x_msonormal"/>
    <w:basedOn w:val="Normln"/>
    <w:rsid w:val="001E4C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08B2-A0B3-4764-A20C-49216B55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1735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Vosyková</dc:creator>
  <cp:keywords/>
  <dc:description/>
  <cp:lastModifiedBy>Tereza Vosyková</cp:lastModifiedBy>
  <cp:revision>3</cp:revision>
  <cp:lastPrinted>2026-02-02T08:18:00Z</cp:lastPrinted>
  <dcterms:created xsi:type="dcterms:W3CDTF">2026-07-03T06:58:00Z</dcterms:created>
  <dcterms:modified xsi:type="dcterms:W3CDTF">2026-07-03T07:14:00Z</dcterms:modified>
</cp:coreProperties>
</file>