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67F99" w14:textId="45F513CB" w:rsidR="00372994" w:rsidRDefault="007C4F6D" w:rsidP="00712476">
      <w:pPr>
        <w:jc w:val="right"/>
      </w:pPr>
      <w:r>
        <w:rPr>
          <w:sz w:val="20"/>
          <w:szCs w:val="20"/>
        </w:rPr>
        <w:t>9</w:t>
      </w:r>
      <w:r w:rsidR="00E868C3" w:rsidRPr="004A7D1F">
        <w:rPr>
          <w:sz w:val="20"/>
          <w:szCs w:val="20"/>
        </w:rPr>
        <w:t>.</w:t>
      </w:r>
      <w:r w:rsidR="00712476" w:rsidRPr="004A7D1F">
        <w:rPr>
          <w:sz w:val="20"/>
          <w:szCs w:val="20"/>
        </w:rPr>
        <w:t xml:space="preserve"> </w:t>
      </w:r>
      <w:r w:rsidR="00B131DD">
        <w:rPr>
          <w:sz w:val="20"/>
          <w:szCs w:val="20"/>
        </w:rPr>
        <w:t>4</w:t>
      </w:r>
      <w:r w:rsidR="00712476" w:rsidRPr="004A7D1F">
        <w:rPr>
          <w:sz w:val="20"/>
          <w:szCs w:val="20"/>
        </w:rPr>
        <w:t>. 202</w:t>
      </w:r>
      <w:r w:rsidR="00FA215D" w:rsidRPr="004A7D1F">
        <w:rPr>
          <w:sz w:val="20"/>
          <w:szCs w:val="20"/>
        </w:rPr>
        <w:t>1</w:t>
      </w:r>
      <w:r w:rsidR="00712476">
        <w:t xml:space="preserve"> </w:t>
      </w:r>
    </w:p>
    <w:p w14:paraId="4539D0B8" w14:textId="77777777" w:rsidR="00372994" w:rsidRDefault="00372994" w:rsidP="00372994">
      <w:pPr>
        <w:pStyle w:val="Titulek"/>
        <w:framePr w:w="4495" w:h="1642" w:hRule="exact" w:wrap="notBeside" w:x="566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800" w:line="264" w:lineRule="auto"/>
        <w:rPr>
          <w:b/>
          <w:color w:val="F24F00"/>
          <w:spacing w:val="22"/>
          <w:kern w:val="2"/>
        </w:rPr>
      </w:pPr>
      <w:r>
        <w:rPr>
          <w:b/>
          <w:color w:val="F24F00"/>
          <w:spacing w:val="22"/>
          <w:kern w:val="2"/>
        </w:rPr>
        <w:t>TISKOVÁ ZPRÁVA</w:t>
      </w:r>
    </w:p>
    <w:p w14:paraId="56090F44" w14:textId="77777777" w:rsidR="00372994" w:rsidRDefault="00372994" w:rsidP="00372994">
      <w:pPr>
        <w:pStyle w:val="Titulek"/>
        <w:framePr w:w="4495" w:h="1642" w:hRule="exact" w:wrap="notBeside" w:x="566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rPr>
          <w:b/>
          <w:bCs/>
          <w:color w:val="737373"/>
          <w:spacing w:val="4"/>
          <w:kern w:val="2"/>
          <w:sz w:val="20"/>
          <w:szCs w:val="20"/>
        </w:rPr>
      </w:pPr>
    </w:p>
    <w:p w14:paraId="349B772D" w14:textId="77777777" w:rsidR="002464C8" w:rsidRPr="00CE6412" w:rsidRDefault="002464C8" w:rsidP="00864C3C">
      <w:pPr>
        <w:pBdr>
          <w:top w:val="single" w:sz="4" w:space="1" w:color="auto"/>
        </w:pBdr>
        <w:rPr>
          <w:rFonts w:ascii="Arial" w:hAnsi="Arial" w:cs="Arial"/>
          <w:b/>
          <w:bCs/>
          <w:color w:val="FF6600"/>
        </w:rPr>
      </w:pPr>
    </w:p>
    <w:p w14:paraId="4B37BA29" w14:textId="7BC4D541" w:rsidR="009F4A0E" w:rsidRDefault="00B2149F" w:rsidP="00140EE2">
      <w:pPr>
        <w:pBdr>
          <w:top w:val="single" w:sz="4" w:space="1" w:color="auto"/>
        </w:pBdr>
        <w:spacing w:before="100" w:beforeAutospacing="1" w:after="100" w:afterAutospacing="1"/>
        <w:rPr>
          <w:rFonts w:ascii="Arial" w:hAnsi="Arial" w:cs="Arial"/>
          <w:b/>
          <w:bCs/>
          <w:color w:val="FF6600"/>
        </w:rPr>
      </w:pPr>
      <w:r>
        <w:rPr>
          <w:rFonts w:ascii="Arial" w:hAnsi="Arial" w:cs="Arial"/>
          <w:b/>
          <w:bCs/>
          <w:color w:val="FF6600"/>
        </w:rPr>
        <w:t>Motomed od Nadace ČEZ si v Jeseníku užívá i 100letá seniorka</w:t>
      </w:r>
      <w:r w:rsidR="009F4A0E">
        <w:rPr>
          <w:rFonts w:ascii="Arial" w:hAnsi="Arial" w:cs="Arial"/>
          <w:b/>
          <w:bCs/>
          <w:color w:val="FF6600"/>
        </w:rPr>
        <w:t xml:space="preserve"> </w:t>
      </w:r>
    </w:p>
    <w:p w14:paraId="6597849A" w14:textId="660525D7" w:rsidR="0003335B" w:rsidRDefault="00DE5742" w:rsidP="00D738F8">
      <w:pPr>
        <w:pStyle w:val="Zkladntext3"/>
        <w:spacing w:before="100" w:beforeAutospacing="1" w:after="100" w:afterAutospacing="1" w:line="264" w:lineRule="auto"/>
        <w:jc w:val="left"/>
        <w:rPr>
          <w:b/>
          <w:color w:val="808080" w:themeColor="background1" w:themeShade="80"/>
          <w:sz w:val="22"/>
          <w:szCs w:val="22"/>
        </w:rPr>
      </w:pPr>
      <w:r>
        <w:rPr>
          <w:b/>
          <w:color w:val="808080" w:themeColor="background1" w:themeShade="80"/>
          <w:sz w:val="22"/>
          <w:szCs w:val="22"/>
        </w:rPr>
        <w:t>Speciální rehabilitační přístroj motomed, který umož</w:t>
      </w:r>
      <w:r w:rsidR="00B131DD">
        <w:rPr>
          <w:b/>
          <w:color w:val="808080" w:themeColor="background1" w:themeShade="80"/>
          <w:sz w:val="22"/>
          <w:szCs w:val="22"/>
        </w:rPr>
        <w:t>ňuje</w:t>
      </w:r>
      <w:r>
        <w:rPr>
          <w:b/>
          <w:color w:val="808080" w:themeColor="background1" w:themeShade="80"/>
          <w:sz w:val="22"/>
          <w:szCs w:val="22"/>
        </w:rPr>
        <w:t xml:space="preserve"> pohyb podobný jízdě na kole včetně využití rukou jako při </w:t>
      </w:r>
      <w:r w:rsidR="00B131DD">
        <w:rPr>
          <w:b/>
          <w:color w:val="808080" w:themeColor="background1" w:themeShade="80"/>
          <w:sz w:val="22"/>
          <w:szCs w:val="22"/>
        </w:rPr>
        <w:t>běžkování</w:t>
      </w:r>
      <w:r>
        <w:rPr>
          <w:b/>
          <w:color w:val="808080" w:themeColor="background1" w:themeShade="80"/>
          <w:sz w:val="22"/>
          <w:szCs w:val="22"/>
        </w:rPr>
        <w:t>, se stal</w:t>
      </w:r>
      <w:r w:rsidR="00B131DD">
        <w:rPr>
          <w:b/>
          <w:color w:val="808080" w:themeColor="background1" w:themeShade="80"/>
          <w:sz w:val="22"/>
          <w:szCs w:val="22"/>
        </w:rPr>
        <w:t xml:space="preserve"> v covidové době doslova hitem</w:t>
      </w:r>
      <w:r>
        <w:rPr>
          <w:b/>
          <w:color w:val="808080" w:themeColor="background1" w:themeShade="80"/>
          <w:sz w:val="22"/>
          <w:szCs w:val="22"/>
        </w:rPr>
        <w:t xml:space="preserve"> mezi </w:t>
      </w:r>
      <w:r w:rsidR="005F0A2A">
        <w:rPr>
          <w:b/>
          <w:color w:val="808080" w:themeColor="background1" w:themeShade="80"/>
          <w:sz w:val="22"/>
          <w:szCs w:val="22"/>
        </w:rPr>
        <w:t xml:space="preserve">45 </w:t>
      </w:r>
      <w:r w:rsidR="00B64F4D">
        <w:rPr>
          <w:b/>
          <w:color w:val="808080" w:themeColor="background1" w:themeShade="80"/>
          <w:sz w:val="22"/>
          <w:szCs w:val="22"/>
        </w:rPr>
        <w:t>obyvateli Domova pro seniory v Jeseníku</w:t>
      </w:r>
      <w:r w:rsidR="00E84D84">
        <w:rPr>
          <w:b/>
          <w:color w:val="808080" w:themeColor="background1" w:themeShade="80"/>
          <w:sz w:val="22"/>
          <w:szCs w:val="22"/>
        </w:rPr>
        <w:t>.</w:t>
      </w:r>
      <w:r w:rsidR="00C62646">
        <w:rPr>
          <w:b/>
          <w:color w:val="808080" w:themeColor="background1" w:themeShade="80"/>
          <w:sz w:val="22"/>
          <w:szCs w:val="22"/>
        </w:rPr>
        <w:t xml:space="preserve"> „Od té doby, co jsme ho vloni díky příspěvku Nadace ČEZ pořídili, se prakticky nezastavil. Šlape se každý den, </w:t>
      </w:r>
      <w:r w:rsidR="00FB07F5">
        <w:rPr>
          <w:b/>
          <w:color w:val="808080" w:themeColor="background1" w:themeShade="80"/>
          <w:sz w:val="22"/>
          <w:szCs w:val="22"/>
        </w:rPr>
        <w:t>klienti</w:t>
      </w:r>
      <w:r w:rsidR="00C62646">
        <w:rPr>
          <w:b/>
          <w:color w:val="808080" w:themeColor="background1" w:themeShade="80"/>
          <w:sz w:val="22"/>
          <w:szCs w:val="22"/>
        </w:rPr>
        <w:t xml:space="preserve"> už čekají, až bude volný,“ ř</w:t>
      </w:r>
      <w:r w:rsidR="00B64F4D">
        <w:rPr>
          <w:b/>
          <w:color w:val="808080" w:themeColor="background1" w:themeShade="80"/>
          <w:sz w:val="22"/>
          <w:szCs w:val="22"/>
        </w:rPr>
        <w:t>íká</w:t>
      </w:r>
      <w:r w:rsidR="00C62646">
        <w:rPr>
          <w:b/>
          <w:color w:val="808080" w:themeColor="background1" w:themeShade="80"/>
          <w:sz w:val="22"/>
          <w:szCs w:val="22"/>
        </w:rPr>
        <w:t xml:space="preserve"> </w:t>
      </w:r>
      <w:r w:rsidR="00B64F4D">
        <w:rPr>
          <w:b/>
          <w:color w:val="808080" w:themeColor="background1" w:themeShade="80"/>
          <w:sz w:val="22"/>
          <w:szCs w:val="22"/>
        </w:rPr>
        <w:t xml:space="preserve">Jan Rotter, </w:t>
      </w:r>
      <w:r w:rsidR="00C62646">
        <w:rPr>
          <w:b/>
          <w:color w:val="808080" w:themeColor="background1" w:themeShade="80"/>
          <w:sz w:val="22"/>
          <w:szCs w:val="22"/>
        </w:rPr>
        <w:t xml:space="preserve">ředitel </w:t>
      </w:r>
      <w:r w:rsidR="00B64F4D">
        <w:rPr>
          <w:b/>
          <w:color w:val="808080" w:themeColor="background1" w:themeShade="80"/>
          <w:sz w:val="22"/>
          <w:szCs w:val="22"/>
        </w:rPr>
        <w:t xml:space="preserve">Centra sociálních služeb Jeseník, které </w:t>
      </w:r>
      <w:r w:rsidR="00B131DD">
        <w:rPr>
          <w:b/>
          <w:color w:val="808080" w:themeColor="background1" w:themeShade="80"/>
          <w:sz w:val="22"/>
          <w:szCs w:val="22"/>
        </w:rPr>
        <w:t>domov</w:t>
      </w:r>
      <w:r w:rsidR="00C62646">
        <w:rPr>
          <w:b/>
          <w:color w:val="808080" w:themeColor="background1" w:themeShade="80"/>
          <w:sz w:val="22"/>
          <w:szCs w:val="22"/>
        </w:rPr>
        <w:t xml:space="preserve"> </w:t>
      </w:r>
      <w:r w:rsidR="00B64F4D">
        <w:rPr>
          <w:b/>
          <w:color w:val="808080" w:themeColor="background1" w:themeShade="80"/>
          <w:sz w:val="22"/>
          <w:szCs w:val="22"/>
        </w:rPr>
        <w:t>provozuje</w:t>
      </w:r>
      <w:r w:rsidR="00C62646">
        <w:rPr>
          <w:b/>
          <w:color w:val="808080" w:themeColor="background1" w:themeShade="80"/>
          <w:sz w:val="22"/>
          <w:szCs w:val="22"/>
        </w:rPr>
        <w:t>.</w:t>
      </w:r>
      <w:r w:rsidR="00E84D84">
        <w:rPr>
          <w:b/>
          <w:color w:val="808080" w:themeColor="background1" w:themeShade="80"/>
          <w:sz w:val="22"/>
          <w:szCs w:val="22"/>
        </w:rPr>
        <w:t xml:space="preserve"> </w:t>
      </w:r>
    </w:p>
    <w:p w14:paraId="12C1FEA6" w14:textId="6E8993CD" w:rsidR="005F0A2A" w:rsidRPr="005F0A2A" w:rsidRDefault="00C62646" w:rsidP="005F0A2A">
      <w:pPr>
        <w:autoSpaceDE w:val="0"/>
        <w:autoSpaceDN w:val="0"/>
        <w:adjustRightInd w:val="0"/>
      </w:pPr>
      <w:r>
        <w:t xml:space="preserve">Pohyb na motomedu si </w:t>
      </w:r>
      <w:r w:rsidR="00B131DD">
        <w:t xml:space="preserve">často </w:t>
      </w:r>
      <w:r>
        <w:t xml:space="preserve">užívá i 100letá Štěpánka Matlochová, která ujede </w:t>
      </w:r>
      <w:r w:rsidR="00B131DD">
        <w:t xml:space="preserve">za jediný den </w:t>
      </w:r>
      <w:r>
        <w:t xml:space="preserve">i čtyři kilometry. </w:t>
      </w:r>
      <w:r w:rsidRPr="005F0A2A">
        <w:rPr>
          <w:i/>
          <w:iCs/>
        </w:rPr>
        <w:t>„Už nechodím, ale pohyb člověk potřebuje. Tak se teď můžu hýbat aspoň tady na tom kole,“</w:t>
      </w:r>
      <w:r>
        <w:t xml:space="preserve"> </w:t>
      </w:r>
      <w:r w:rsidR="00B64F4D">
        <w:t>směje se seniorka. Právě pro cvičení star</w:t>
      </w:r>
      <w:r w:rsidR="00FB07F5">
        <w:t>ších</w:t>
      </w:r>
      <w:r w:rsidR="00B64F4D">
        <w:t xml:space="preserve"> lidí je přístroj ideální, dá se totiž nastavit do několika režimů</w:t>
      </w:r>
      <w:r w:rsidR="005F0A2A">
        <w:t xml:space="preserve"> od aktivního až po pasivní, </w:t>
      </w:r>
      <w:r w:rsidR="00B131DD">
        <w:t>ve kterém</w:t>
      </w:r>
      <w:r w:rsidR="005F0A2A">
        <w:t xml:space="preserve"> oslabeným seniorům s pohybem pomáhá. </w:t>
      </w:r>
      <w:r w:rsidR="005F0A2A" w:rsidRPr="005F0A2A">
        <w:t xml:space="preserve">Pravidelným používáním </w:t>
      </w:r>
      <w:r w:rsidR="005F0A2A">
        <w:t>m</w:t>
      </w:r>
      <w:r w:rsidR="005F0A2A" w:rsidRPr="005F0A2A">
        <w:t>otomed</w:t>
      </w:r>
      <w:r w:rsidR="005F0A2A">
        <w:t>u</w:t>
      </w:r>
      <w:r w:rsidR="005F0A2A" w:rsidRPr="005F0A2A">
        <w:t xml:space="preserve"> je možné udržovat klientovu pohyblivost, zmírnit poškození vyvolaná nedostatkem pohybu, omezit výskyt křečí, mobilizovat zbytkovou sílu svalů, podpořit chůzi a přispívat ke klientově dobrému pocitu a samostatnosti.</w:t>
      </w:r>
    </w:p>
    <w:p w14:paraId="2A5D75FC" w14:textId="3752ECF7" w:rsidR="00C62646" w:rsidRDefault="00C62646" w:rsidP="0089706B"/>
    <w:p w14:paraId="247EFF51" w14:textId="7DEA185A" w:rsidR="00C62646" w:rsidRDefault="00C62646" w:rsidP="0089706B">
      <w:pPr>
        <w:rPr>
          <w:i/>
          <w:iCs/>
        </w:rPr>
      </w:pPr>
      <w:r w:rsidRPr="00C62646">
        <w:t>Centrum sociálních služeb Jeseník získalo od Nadace ČEZ 70 tisíc korun</w:t>
      </w:r>
      <w:r w:rsidR="00B131DD">
        <w:t xml:space="preserve"> na nákup motomedu</w:t>
      </w:r>
      <w:r w:rsidRPr="00C62646">
        <w:t xml:space="preserve"> díky aktivním lidem, kteří jesenickým seniorů</w:t>
      </w:r>
      <w:r w:rsidR="00B131DD">
        <w:t>m</w:t>
      </w:r>
      <w:r w:rsidRPr="00C62646">
        <w:t xml:space="preserve"> věnovali svou energii v rámci charitativní aplikace EPP – Pomáhej pohybem</w:t>
      </w:r>
      <w:r>
        <w:rPr>
          <w:i/>
          <w:iCs/>
        </w:rPr>
        <w:t xml:space="preserve">. „Pro nás by to bylo obrovské sousto, takový nákup bychom si aktuálně nemohli dovolit. </w:t>
      </w:r>
      <w:r w:rsidR="00B131DD">
        <w:rPr>
          <w:i/>
          <w:iCs/>
        </w:rPr>
        <w:t>K</w:t>
      </w:r>
      <w:r>
        <w:rPr>
          <w:i/>
          <w:iCs/>
        </w:rPr>
        <w:t xml:space="preserve">dyž jsem motomed viděl v jiných zařízeních jako výborný rehabilitační přístroj pro </w:t>
      </w:r>
      <w:r w:rsidR="00FB07F5">
        <w:rPr>
          <w:i/>
          <w:iCs/>
        </w:rPr>
        <w:t>seniory</w:t>
      </w:r>
      <w:r>
        <w:rPr>
          <w:i/>
          <w:iCs/>
        </w:rPr>
        <w:t>, kteří se obtížně pohybují, bylo mi jasné, že je to pomůcka, kterou bychom u nás potřebovali</w:t>
      </w:r>
      <w:r w:rsidR="00B131DD">
        <w:rPr>
          <w:i/>
          <w:iCs/>
        </w:rPr>
        <w:t>. Sami bychom si ale takový nákup nemohli dovolit</w:t>
      </w:r>
      <w:bookmarkStart w:id="0" w:name="_GoBack"/>
      <w:bookmarkEnd w:id="0"/>
      <w:r>
        <w:rPr>
          <w:i/>
          <w:iCs/>
        </w:rPr>
        <w:t xml:space="preserve">,“ </w:t>
      </w:r>
      <w:r w:rsidR="00B131DD">
        <w:t>děkuje</w:t>
      </w:r>
      <w:r w:rsidRPr="00C62646">
        <w:t xml:space="preserve"> Jan Rotter</w:t>
      </w:r>
      <w:r w:rsidR="00B131DD">
        <w:t xml:space="preserve"> energetikům i všem, kteří sportovali se zapnutou EPPkou.</w:t>
      </w:r>
    </w:p>
    <w:p w14:paraId="74069123" w14:textId="3AFAD8F6" w:rsidR="000C2178" w:rsidRDefault="000C2178" w:rsidP="0089706B"/>
    <w:p w14:paraId="33035E08" w14:textId="40548EB2" w:rsidR="005F0A2A" w:rsidRPr="00B131DD" w:rsidRDefault="00331365" w:rsidP="00331365">
      <w:pPr>
        <w:autoSpaceDE w:val="0"/>
        <w:autoSpaceDN w:val="0"/>
        <w:adjustRightInd w:val="0"/>
      </w:pPr>
      <w:r w:rsidRPr="00B131DD">
        <w:t>Centrum sociálních služeb Jeseník</w:t>
      </w:r>
      <w:r w:rsidR="005F0A2A" w:rsidRPr="00B131DD">
        <w:t xml:space="preserve"> je příspěvkovou organizací města. Provozuje Domov pro seniory, Domov se zvláštních režimem, Denní stacionář, pečovatelskou službu a půjčovnu kompenzačních pomůcek. </w:t>
      </w:r>
      <w:r w:rsidR="00B131DD">
        <w:t xml:space="preserve">Více na </w:t>
      </w:r>
      <w:hyperlink r:id="rId7" w:history="1">
        <w:r w:rsidR="00B131DD" w:rsidRPr="00725A28">
          <w:rPr>
            <w:rStyle w:val="Hypertextovodkaz"/>
            <w:rFonts w:asciiTheme="minorHAnsi" w:hAnsiTheme="minorHAnsi"/>
          </w:rPr>
          <w:t>www.cssjes.cz</w:t>
        </w:r>
      </w:hyperlink>
      <w:r w:rsidR="00B131DD">
        <w:t xml:space="preserve">. </w:t>
      </w:r>
    </w:p>
    <w:p w14:paraId="2E4DBB22" w14:textId="77777777" w:rsidR="005F0A2A" w:rsidRDefault="005F0A2A" w:rsidP="00331365">
      <w:pPr>
        <w:autoSpaceDE w:val="0"/>
        <w:autoSpaceDN w:val="0"/>
        <w:adjustRightInd w:val="0"/>
        <w:rPr>
          <w:rFonts w:ascii="LiberationSans" w:hAnsi="LiberationSans" w:cs="LiberationSans"/>
          <w:sz w:val="20"/>
          <w:szCs w:val="20"/>
        </w:rPr>
      </w:pPr>
    </w:p>
    <w:p w14:paraId="0F084BA4" w14:textId="58410BBB" w:rsidR="00331365" w:rsidRDefault="00B131DD" w:rsidP="00D63462">
      <w:r>
        <w:t xml:space="preserve">EPP – Pomáhej pohybem je sportovně-charitativní aplikace Nadace ČEZ, v níž si lidé mohou změřit své sportovní výkony a navíc pomoci dobré věci. Více na </w:t>
      </w:r>
      <w:hyperlink r:id="rId8" w:history="1">
        <w:r w:rsidRPr="00725A28">
          <w:rPr>
            <w:rStyle w:val="Hypertextovodkaz"/>
            <w:rFonts w:asciiTheme="minorHAnsi" w:hAnsiTheme="minorHAnsi"/>
          </w:rPr>
          <w:t>www.pomahejpohybem.cz</w:t>
        </w:r>
      </w:hyperlink>
      <w:r>
        <w:t xml:space="preserve">. </w:t>
      </w:r>
    </w:p>
    <w:p w14:paraId="4EC7370F" w14:textId="27C0868A" w:rsidR="00464C5B" w:rsidRPr="00A86B68" w:rsidRDefault="00665CD0" w:rsidP="0089706B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89706B">
        <w:rPr>
          <w:rFonts w:ascii="Arial" w:hAnsi="Arial" w:cs="Arial"/>
          <w:sz w:val="20"/>
          <w:szCs w:val="20"/>
        </w:rPr>
        <w:t>Vladislav Sobol</w:t>
      </w:r>
      <w:r w:rsidR="004168A0" w:rsidRPr="0089706B">
        <w:rPr>
          <w:rFonts w:ascii="Arial" w:hAnsi="Arial" w:cs="Arial"/>
          <w:sz w:val="20"/>
          <w:szCs w:val="20"/>
        </w:rPr>
        <w:t>, mluvčí ČEZ</w:t>
      </w:r>
    </w:p>
    <w:sectPr w:rsidR="00464C5B" w:rsidRPr="00A86B68" w:rsidSect="00C10D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9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C3B41" w14:textId="77777777" w:rsidR="006B1BAD" w:rsidRDefault="006B1BAD" w:rsidP="00372994">
      <w:r>
        <w:separator/>
      </w:r>
    </w:p>
  </w:endnote>
  <w:endnote w:type="continuationSeparator" w:id="0">
    <w:p w14:paraId="09174BEB" w14:textId="77777777" w:rsidR="006B1BAD" w:rsidRDefault="006B1BAD" w:rsidP="0037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66E06" w14:textId="77777777" w:rsidR="00EC69A5" w:rsidRDefault="00EC69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97687" w14:textId="77777777" w:rsidR="00EC69A5" w:rsidRPr="00440DD6" w:rsidRDefault="00EC69A5" w:rsidP="00C10D1C"/>
  <w:p w14:paraId="3E64FCB3" w14:textId="77777777" w:rsidR="00EC69A5" w:rsidRPr="00F929C0" w:rsidRDefault="00EC69A5" w:rsidP="00C10D1C">
    <w:pPr>
      <w:keepLines/>
      <w:pBdr>
        <w:top w:val="single" w:sz="12" w:space="4" w:color="F24F00"/>
      </w:pBdr>
      <w:tabs>
        <w:tab w:val="left" w:pos="2450"/>
      </w:tabs>
      <w:spacing w:before="120" w:line="264" w:lineRule="auto"/>
      <w:rPr>
        <w:sz w:val="15"/>
        <w:szCs w:val="15"/>
      </w:rPr>
    </w:pPr>
    <w:r>
      <w:rPr>
        <w:rFonts w:ascii="Arial" w:hAnsi="Arial" w:cs="Arial"/>
        <w:noProof/>
        <w:color w:val="808080" w:themeColor="background1" w:themeShade="80"/>
        <w:sz w:val="18"/>
        <w:szCs w:val="18"/>
      </w:rPr>
      <w:t xml:space="preserve">Nadace ČEZ, </w:t>
    </w:r>
    <w:r>
      <w:rPr>
        <w:rFonts w:ascii="Arial" w:hAnsi="Arial" w:cs="Arial"/>
        <w:color w:val="808080" w:themeColor="background1" w:themeShade="80"/>
        <w:sz w:val="18"/>
        <w:szCs w:val="18"/>
        <w:shd w:val="clear" w:color="auto" w:fill="FFFFFF"/>
      </w:rPr>
      <w:t>Duhová 1531/3, 140 53  Praha 4</w:t>
    </w:r>
    <w:r>
      <w:rPr>
        <w:rFonts w:ascii="Arial" w:hAnsi="Arial" w:cs="Arial"/>
        <w:noProof/>
        <w:color w:val="808080" w:themeColor="background1" w:themeShade="80"/>
        <w:sz w:val="18"/>
        <w:szCs w:val="18"/>
      </w:rPr>
      <w:t>, www.nadacecez.cz</w:t>
    </w:r>
    <w:r>
      <w:rPr>
        <w:rFonts w:ascii="Arial" w:hAnsi="Arial" w:cs="Arial"/>
        <w:noProof/>
        <w:color w:val="808080" w:themeColor="background1" w:themeShade="80"/>
        <w:sz w:val="18"/>
        <w:szCs w:val="18"/>
      </w:rPr>
      <w:br/>
    </w:r>
    <w:r w:rsidRPr="002127E2">
      <w:rPr>
        <w:noProof/>
        <w:color w:val="737373"/>
        <w:sz w:val="15"/>
        <w:szCs w:val="15"/>
      </w:rPr>
      <w:br/>
    </w:r>
  </w:p>
  <w:p w14:paraId="433F28FB" w14:textId="77777777" w:rsidR="00EC69A5" w:rsidRDefault="00EC69A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0B3B6" w14:textId="77777777" w:rsidR="00EC69A5" w:rsidRDefault="00EC69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C7EF2" w14:textId="77777777" w:rsidR="006B1BAD" w:rsidRDefault="006B1BAD" w:rsidP="00372994">
      <w:r>
        <w:separator/>
      </w:r>
    </w:p>
  </w:footnote>
  <w:footnote w:type="continuationSeparator" w:id="0">
    <w:p w14:paraId="77ABFAEB" w14:textId="77777777" w:rsidR="006B1BAD" w:rsidRDefault="006B1BAD" w:rsidP="00372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5B125" w14:textId="77777777" w:rsidR="00EC69A5" w:rsidRDefault="00EC69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B016E" w14:textId="77777777" w:rsidR="00EC69A5" w:rsidRDefault="00EC69A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4B125EB" wp14:editId="0B088AE8">
          <wp:simplePos x="0" y="0"/>
          <wp:positionH relativeFrom="column">
            <wp:posOffset>-100330</wp:posOffset>
          </wp:positionH>
          <wp:positionV relativeFrom="paragraph">
            <wp:posOffset>-201930</wp:posOffset>
          </wp:positionV>
          <wp:extent cx="1381125" cy="885825"/>
          <wp:effectExtent l="0" t="0" r="9525" b="9525"/>
          <wp:wrapTight wrapText="bothSides">
            <wp:wrapPolygon edited="0">
              <wp:start x="0" y="0"/>
              <wp:lineTo x="0" y="21368"/>
              <wp:lineTo x="21451" y="21368"/>
              <wp:lineTo x="2145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2BFB0" w14:textId="77777777" w:rsidR="00EC69A5" w:rsidRDefault="00EC69A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6685C" w14:textId="77777777" w:rsidR="00EC69A5" w:rsidRDefault="00EC69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74C1"/>
    <w:multiLevelType w:val="hybridMultilevel"/>
    <w:tmpl w:val="ABA68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994"/>
    <w:rsid w:val="000014CE"/>
    <w:rsid w:val="000064C2"/>
    <w:rsid w:val="0003335B"/>
    <w:rsid w:val="000570EB"/>
    <w:rsid w:val="000A4F69"/>
    <w:rsid w:val="000B72A1"/>
    <w:rsid w:val="000C2178"/>
    <w:rsid w:val="000C4390"/>
    <w:rsid w:val="00117312"/>
    <w:rsid w:val="00127E84"/>
    <w:rsid w:val="00131C33"/>
    <w:rsid w:val="00135092"/>
    <w:rsid w:val="00136116"/>
    <w:rsid w:val="00140EE2"/>
    <w:rsid w:val="00150DDA"/>
    <w:rsid w:val="00173C54"/>
    <w:rsid w:val="001A297F"/>
    <w:rsid w:val="001C099A"/>
    <w:rsid w:val="001C6237"/>
    <w:rsid w:val="001C652F"/>
    <w:rsid w:val="001C6B62"/>
    <w:rsid w:val="001F46A0"/>
    <w:rsid w:val="00201B52"/>
    <w:rsid w:val="002145A9"/>
    <w:rsid w:val="0021790E"/>
    <w:rsid w:val="002212F5"/>
    <w:rsid w:val="002464C8"/>
    <w:rsid w:val="00246C43"/>
    <w:rsid w:val="002574BE"/>
    <w:rsid w:val="00266C63"/>
    <w:rsid w:val="00276CEA"/>
    <w:rsid w:val="002C1DCF"/>
    <w:rsid w:val="002E72A1"/>
    <w:rsid w:val="002F1373"/>
    <w:rsid w:val="0031405B"/>
    <w:rsid w:val="00331365"/>
    <w:rsid w:val="00337AC7"/>
    <w:rsid w:val="00341EF0"/>
    <w:rsid w:val="003421AD"/>
    <w:rsid w:val="00356B6F"/>
    <w:rsid w:val="00372994"/>
    <w:rsid w:val="00392BBD"/>
    <w:rsid w:val="003B2ADF"/>
    <w:rsid w:val="003B6946"/>
    <w:rsid w:val="00401E2D"/>
    <w:rsid w:val="004168A0"/>
    <w:rsid w:val="004237BA"/>
    <w:rsid w:val="00440DD6"/>
    <w:rsid w:val="00445C50"/>
    <w:rsid w:val="00461A0E"/>
    <w:rsid w:val="00464C5B"/>
    <w:rsid w:val="004A7D1F"/>
    <w:rsid w:val="004B7E56"/>
    <w:rsid w:val="004E072C"/>
    <w:rsid w:val="004E530F"/>
    <w:rsid w:val="004F065E"/>
    <w:rsid w:val="00524EE8"/>
    <w:rsid w:val="00527810"/>
    <w:rsid w:val="00553E7B"/>
    <w:rsid w:val="0056106C"/>
    <w:rsid w:val="00575DB7"/>
    <w:rsid w:val="005768D0"/>
    <w:rsid w:val="00586663"/>
    <w:rsid w:val="005A1C0A"/>
    <w:rsid w:val="005E6E38"/>
    <w:rsid w:val="005F0A2A"/>
    <w:rsid w:val="005F0C85"/>
    <w:rsid w:val="005F2D02"/>
    <w:rsid w:val="005F7B4D"/>
    <w:rsid w:val="00604B53"/>
    <w:rsid w:val="00625BDA"/>
    <w:rsid w:val="006321B4"/>
    <w:rsid w:val="00665CD0"/>
    <w:rsid w:val="00680450"/>
    <w:rsid w:val="0068614D"/>
    <w:rsid w:val="006979DF"/>
    <w:rsid w:val="006A6116"/>
    <w:rsid w:val="006B1BAD"/>
    <w:rsid w:val="006C7FD1"/>
    <w:rsid w:val="006D0FA1"/>
    <w:rsid w:val="006D121D"/>
    <w:rsid w:val="006D753C"/>
    <w:rsid w:val="006E3FC9"/>
    <w:rsid w:val="006E5053"/>
    <w:rsid w:val="00712476"/>
    <w:rsid w:val="00714591"/>
    <w:rsid w:val="00722E00"/>
    <w:rsid w:val="0074436C"/>
    <w:rsid w:val="00751901"/>
    <w:rsid w:val="00753FEF"/>
    <w:rsid w:val="00774FC9"/>
    <w:rsid w:val="00775721"/>
    <w:rsid w:val="00775D0C"/>
    <w:rsid w:val="00786194"/>
    <w:rsid w:val="007B72ED"/>
    <w:rsid w:val="007C3C93"/>
    <w:rsid w:val="007C4F6D"/>
    <w:rsid w:val="007C75CC"/>
    <w:rsid w:val="008175E3"/>
    <w:rsid w:val="0082636B"/>
    <w:rsid w:val="00826A2A"/>
    <w:rsid w:val="00832591"/>
    <w:rsid w:val="00834251"/>
    <w:rsid w:val="00864C3C"/>
    <w:rsid w:val="0089706B"/>
    <w:rsid w:val="008A31A0"/>
    <w:rsid w:val="008B5756"/>
    <w:rsid w:val="008B7335"/>
    <w:rsid w:val="00916E81"/>
    <w:rsid w:val="00923705"/>
    <w:rsid w:val="00931FE6"/>
    <w:rsid w:val="00946122"/>
    <w:rsid w:val="00954BEF"/>
    <w:rsid w:val="00957C71"/>
    <w:rsid w:val="00962BCE"/>
    <w:rsid w:val="0098729A"/>
    <w:rsid w:val="00992696"/>
    <w:rsid w:val="009E0A94"/>
    <w:rsid w:val="009F4A0E"/>
    <w:rsid w:val="00A37993"/>
    <w:rsid w:val="00A86B68"/>
    <w:rsid w:val="00AE1C04"/>
    <w:rsid w:val="00AE2DD7"/>
    <w:rsid w:val="00B131DD"/>
    <w:rsid w:val="00B136E7"/>
    <w:rsid w:val="00B2149F"/>
    <w:rsid w:val="00B30F77"/>
    <w:rsid w:val="00B41102"/>
    <w:rsid w:val="00B5192E"/>
    <w:rsid w:val="00B64F4D"/>
    <w:rsid w:val="00B7086A"/>
    <w:rsid w:val="00B84969"/>
    <w:rsid w:val="00BA2C98"/>
    <w:rsid w:val="00BE2AFA"/>
    <w:rsid w:val="00BE556E"/>
    <w:rsid w:val="00C10D1C"/>
    <w:rsid w:val="00C17B5E"/>
    <w:rsid w:val="00C20CC4"/>
    <w:rsid w:val="00C22D88"/>
    <w:rsid w:val="00C31514"/>
    <w:rsid w:val="00C35720"/>
    <w:rsid w:val="00C40845"/>
    <w:rsid w:val="00C42328"/>
    <w:rsid w:val="00C42F27"/>
    <w:rsid w:val="00C476CA"/>
    <w:rsid w:val="00C47E38"/>
    <w:rsid w:val="00C62646"/>
    <w:rsid w:val="00C71DF7"/>
    <w:rsid w:val="00CA4406"/>
    <w:rsid w:val="00CB1DCA"/>
    <w:rsid w:val="00CC5546"/>
    <w:rsid w:val="00CC6B19"/>
    <w:rsid w:val="00CD00E2"/>
    <w:rsid w:val="00CE6412"/>
    <w:rsid w:val="00D10C89"/>
    <w:rsid w:val="00D54D60"/>
    <w:rsid w:val="00D63462"/>
    <w:rsid w:val="00D71B41"/>
    <w:rsid w:val="00D738F8"/>
    <w:rsid w:val="00D805B6"/>
    <w:rsid w:val="00D93F06"/>
    <w:rsid w:val="00DC4B62"/>
    <w:rsid w:val="00DD223F"/>
    <w:rsid w:val="00DD69BD"/>
    <w:rsid w:val="00DD6F0E"/>
    <w:rsid w:val="00DE5742"/>
    <w:rsid w:val="00E01E54"/>
    <w:rsid w:val="00E171C2"/>
    <w:rsid w:val="00E40986"/>
    <w:rsid w:val="00E53D9D"/>
    <w:rsid w:val="00E805B3"/>
    <w:rsid w:val="00E84D84"/>
    <w:rsid w:val="00E868C3"/>
    <w:rsid w:val="00EB6726"/>
    <w:rsid w:val="00EC6150"/>
    <w:rsid w:val="00EC69A5"/>
    <w:rsid w:val="00ED7D59"/>
    <w:rsid w:val="00EF4727"/>
    <w:rsid w:val="00F2173C"/>
    <w:rsid w:val="00F374A6"/>
    <w:rsid w:val="00F4060A"/>
    <w:rsid w:val="00F62DC6"/>
    <w:rsid w:val="00F95C11"/>
    <w:rsid w:val="00FA215D"/>
    <w:rsid w:val="00FB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BED97"/>
  <w15:docId w15:val="{8345F4C2-D958-4EDC-B5F0-2A0CB302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1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d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Titulek">
    <w:name w:val="caption"/>
    <w:basedOn w:val="Normln"/>
    <w:next w:val="Normln"/>
    <w:qFormat/>
    <w:rsid w:val="00372994"/>
    <w:pPr>
      <w:framePr w:w="3381" w:h="1021" w:wrap="auto" w:vAnchor="page" w:hAnchor="page" w:x="6810" w:y="681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exact"/>
      <w:jc w:val="right"/>
    </w:pPr>
    <w:rPr>
      <w:rFonts w:ascii="Arial" w:eastAsia="Times New Roman" w:hAnsi="Arial" w:cs="Arial"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7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299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7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2994"/>
    <w:rPr>
      <w:sz w:val="24"/>
      <w:szCs w:val="24"/>
    </w:rPr>
  </w:style>
  <w:style w:type="character" w:styleId="Hypertextovodkaz">
    <w:name w:val="Hyperlink"/>
    <w:unhideWhenUsed/>
    <w:rsid w:val="00751901"/>
    <w:rPr>
      <w:rFonts w:ascii="Times New Roman" w:hAnsi="Times New Roman" w:cs="Times New Roman" w:hint="default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C099A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customStyle="1" w:styleId="ql-align-center">
    <w:name w:val="ql-align-center"/>
    <w:basedOn w:val="Normln"/>
    <w:rsid w:val="00464C5B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79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9D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D69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69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69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69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69BD"/>
    <w:rPr>
      <w:b/>
      <w:bCs/>
      <w:sz w:val="20"/>
      <w:szCs w:val="20"/>
    </w:rPr>
  </w:style>
  <w:style w:type="paragraph" w:styleId="Zkladntext3">
    <w:name w:val="Body Text 3"/>
    <w:basedOn w:val="Normln"/>
    <w:link w:val="Zkladntext3Char"/>
    <w:unhideWhenUsed/>
    <w:rsid w:val="00C10D1C"/>
    <w:pPr>
      <w:spacing w:line="280" w:lineRule="atLeast"/>
      <w:jc w:val="both"/>
    </w:pPr>
    <w:rPr>
      <w:rFonts w:ascii="Arial" w:eastAsia="Times New Roman" w:hAnsi="Arial" w:cs="Arial"/>
      <w:sz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C10D1C"/>
    <w:rPr>
      <w:rFonts w:ascii="Arial" w:eastAsia="Times New Roman" w:hAnsi="Arial" w:cs="Arial"/>
      <w:sz w:val="20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13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ahejpohybem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ssjes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Plechatová Martina</dc:creator>
  <cp:lastModifiedBy>Sobol Vladislav</cp:lastModifiedBy>
  <cp:revision>11</cp:revision>
  <dcterms:created xsi:type="dcterms:W3CDTF">2021-03-19T08:58:00Z</dcterms:created>
  <dcterms:modified xsi:type="dcterms:W3CDTF">2021-04-09T10:07:00Z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owner="Plechatová Martina" position="TopRight" marginX="0" marginY="0" classifiedOn="2020-05-14T12:16:17.25</vt:lpwstr>
  </property>
  <property fmtid="{D5CDD505-2E9C-101B-9397-08002B2CF9AE}" pid="3" name="DocumentTagging.ClassificationMark.P01">
    <vt:lpwstr>90661+02:00" showPrintedBy="false" showPrintDate="false" language="cs" ApplicationVersion="Microsoft Word, 14.0" addinVersion="5.10.5.29" template="CEZ"&gt;&lt;history bulk="false" class="Veřejné" code="C0" user="Horáková Alice" mappingVersion="1" date="20</vt:lpwstr>
  </property>
  <property fmtid="{D5CDD505-2E9C-101B-9397-08002B2CF9AE}" pid="4" name="DocumentTagging.ClassificationMark.P02">
    <vt:lpwstr>20-05-14T12:16:17.2590661+02:00"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353c5f55-d967-4112-b692-2d91647f90be_Enabled">
    <vt:lpwstr>true</vt:lpwstr>
  </property>
  <property fmtid="{D5CDD505-2E9C-101B-9397-08002B2CF9AE}" pid="7" name="MSIP_Label_353c5f55-d967-4112-b692-2d91647f90be_SetDate">
    <vt:lpwstr>2020-05-14T10:16:17Z</vt:lpwstr>
  </property>
  <property fmtid="{D5CDD505-2E9C-101B-9397-08002B2CF9AE}" pid="8" name="MSIP_Label_353c5f55-d967-4112-b692-2d91647f90be_Method">
    <vt:lpwstr>Standard</vt:lpwstr>
  </property>
  <property fmtid="{D5CDD505-2E9C-101B-9397-08002B2CF9AE}" pid="9" name="MSIP_Label_353c5f55-d967-4112-b692-2d91647f90be_Name">
    <vt:lpwstr>L00007</vt:lpwstr>
  </property>
  <property fmtid="{D5CDD505-2E9C-101B-9397-08002B2CF9AE}" pid="10" name="MSIP_Label_353c5f55-d967-4112-b692-2d91647f90be_SiteId">
    <vt:lpwstr>b233f9e1-5599-4693-9cef-38858fe25406</vt:lpwstr>
  </property>
  <property fmtid="{D5CDD505-2E9C-101B-9397-08002B2CF9AE}" pid="11" name="MSIP_Label_353c5f55-d967-4112-b692-2d91647f90be_ActionId">
    <vt:lpwstr>320d37f4-5a7f-4c8f-9c53-3a27f730162e</vt:lpwstr>
  </property>
  <property fmtid="{D5CDD505-2E9C-101B-9397-08002B2CF9AE}" pid="12" name="MSIP_Label_353c5f55-d967-4112-b692-2d91647f90be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CEZ:CEZ-DGR:D</vt:lpwstr>
  </property>
</Properties>
</file>